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096"/>
        <w:gridCol w:w="3096"/>
        <w:gridCol w:w="3096"/>
      </w:tblGrid>
      <w:tr w:rsidR="008C5744" w:rsidRPr="00FC6F3B" w:rsidTr="00DB4DC2">
        <w:tc>
          <w:tcPr>
            <w:tcW w:w="3096" w:type="dxa"/>
          </w:tcPr>
          <w:p w:rsidR="008C5744" w:rsidRPr="00887E59" w:rsidRDefault="008C5744" w:rsidP="00DB4DC2">
            <w:pPr>
              <w:pStyle w:val="1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887E59">
              <w:rPr>
                <w:i w:val="0"/>
                <w:sz w:val="24"/>
                <w:szCs w:val="24"/>
              </w:rPr>
              <w:t>Тыва Республика</w:t>
            </w:r>
          </w:p>
          <w:p w:rsidR="008C5744" w:rsidRPr="00887E59" w:rsidRDefault="008C5744" w:rsidP="00DB4DC2">
            <w:pPr>
              <w:pStyle w:val="1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887E59">
              <w:rPr>
                <w:i w:val="0"/>
                <w:sz w:val="24"/>
                <w:szCs w:val="24"/>
              </w:rPr>
              <w:t xml:space="preserve">Сут-Хол кожууннун </w:t>
            </w:r>
          </w:p>
          <w:p w:rsidR="008C5744" w:rsidRPr="00887E59" w:rsidRDefault="008C5744" w:rsidP="00DB4DC2">
            <w:pPr>
              <w:pStyle w:val="1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887E59">
              <w:rPr>
                <w:i w:val="0"/>
                <w:sz w:val="24"/>
                <w:szCs w:val="24"/>
              </w:rPr>
              <w:t xml:space="preserve"> кодээ чуртакчылыг чери</w:t>
            </w:r>
          </w:p>
          <w:p w:rsidR="008C5744" w:rsidRPr="00887E59" w:rsidRDefault="008C5744" w:rsidP="00DB4DC2">
            <w:pPr>
              <w:pStyle w:val="1"/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Ишкин</w:t>
            </w:r>
            <w:r w:rsidRPr="00887E59">
              <w:rPr>
                <w:i w:val="0"/>
                <w:sz w:val="24"/>
                <w:szCs w:val="24"/>
              </w:rPr>
              <w:t xml:space="preserve"> сумузунун      </w:t>
            </w:r>
          </w:p>
          <w:p w:rsidR="008C5744" w:rsidRPr="00887E59" w:rsidRDefault="008C5744" w:rsidP="00DB4DC2">
            <w:pPr>
              <w:pStyle w:val="1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887E59">
              <w:rPr>
                <w:i w:val="0"/>
                <w:sz w:val="24"/>
                <w:szCs w:val="24"/>
              </w:rPr>
              <w:t xml:space="preserve">  толээлекчилер Хуралы</w:t>
            </w:r>
          </w:p>
          <w:p w:rsidR="008C5744" w:rsidRPr="00887E59" w:rsidRDefault="008C5744" w:rsidP="00DB4DC2">
            <w:pPr>
              <w:pStyle w:val="ConsNonforma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8C5744" w:rsidRPr="00887E59" w:rsidRDefault="008C5744" w:rsidP="00DB4DC2">
            <w:pPr>
              <w:pStyle w:val="Con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59">
              <w:rPr>
                <w:noProof/>
                <w:color w:val="800000"/>
              </w:rPr>
              <w:drawing>
                <wp:inline distT="0" distB="0" distL="0" distR="0">
                  <wp:extent cx="900430" cy="873125"/>
                  <wp:effectExtent l="0" t="0" r="0" b="3175"/>
                  <wp:docPr id="1" name="Рисунок 1" descr="ГЕРБТ~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Т~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8C5744" w:rsidRPr="00887E59" w:rsidRDefault="008C5744" w:rsidP="00DB4DC2">
            <w:pPr>
              <w:pStyle w:val="1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887E59">
              <w:rPr>
                <w:i w:val="0"/>
                <w:sz w:val="24"/>
                <w:szCs w:val="24"/>
              </w:rPr>
              <w:t xml:space="preserve">Республика Тыва </w:t>
            </w:r>
          </w:p>
          <w:p w:rsidR="008C5744" w:rsidRPr="00887E59" w:rsidRDefault="008C5744" w:rsidP="00DB4DC2">
            <w:pPr>
              <w:pStyle w:val="1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887E59">
              <w:rPr>
                <w:i w:val="0"/>
                <w:sz w:val="24"/>
                <w:szCs w:val="24"/>
              </w:rPr>
              <w:t>Сут-Хольский кожуун</w:t>
            </w:r>
          </w:p>
          <w:p w:rsidR="008C5744" w:rsidRPr="00887E59" w:rsidRDefault="008C5744" w:rsidP="00DB4DC2">
            <w:pPr>
              <w:pStyle w:val="1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887E59">
              <w:rPr>
                <w:i w:val="0"/>
                <w:sz w:val="24"/>
                <w:szCs w:val="24"/>
              </w:rPr>
              <w:t xml:space="preserve"> Хурал представителей         </w:t>
            </w:r>
          </w:p>
          <w:p w:rsidR="008C5744" w:rsidRPr="00887E59" w:rsidRDefault="008C5744" w:rsidP="00DB4DC2">
            <w:pPr>
              <w:pStyle w:val="1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887E59">
              <w:rPr>
                <w:i w:val="0"/>
                <w:sz w:val="24"/>
                <w:szCs w:val="24"/>
              </w:rPr>
              <w:t>сельского поселения</w:t>
            </w:r>
          </w:p>
          <w:p w:rsidR="008C5744" w:rsidRPr="00CD2E3A" w:rsidRDefault="008C5744" w:rsidP="00DB4DC2">
            <w:pPr>
              <w:pStyle w:val="1"/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сумон Ишкинский</w:t>
            </w:r>
          </w:p>
          <w:p w:rsidR="008C5744" w:rsidRPr="00887E59" w:rsidRDefault="008C5744" w:rsidP="00DB4DC2">
            <w:pPr>
              <w:pStyle w:val="ConsNonforma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744" w:rsidRDefault="008C5744" w:rsidP="008C5744">
      <w:pPr>
        <w:pStyle w:val="ConsNonformat"/>
        <w:widowControl w:val="0"/>
        <w:pBdr>
          <w:bottom w:val="single" w:sz="12" w:space="0" w:color="auto"/>
        </w:pBd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5744" w:rsidRDefault="008C5744" w:rsidP="008C5744">
      <w:pPr>
        <w:jc w:val="center"/>
      </w:pPr>
    </w:p>
    <w:p w:rsidR="008C5744" w:rsidRPr="00E13E49" w:rsidRDefault="008C5744" w:rsidP="008C5744">
      <w:pPr>
        <w:jc w:val="center"/>
      </w:pPr>
      <w:r w:rsidRPr="00E13E49">
        <w:t>Хурала представителей сельского поселения сумон</w:t>
      </w:r>
    </w:p>
    <w:p w:rsidR="008C5744" w:rsidRDefault="008C5744" w:rsidP="008C5744">
      <w:pPr>
        <w:jc w:val="center"/>
      </w:pPr>
      <w:r>
        <w:t>Ишкинский</w:t>
      </w:r>
      <w:r w:rsidRPr="00E13E49">
        <w:t xml:space="preserve">   Сут-Хольского кожууна Республики Тыва</w:t>
      </w:r>
      <w:r>
        <w:t xml:space="preserve">  </w:t>
      </w:r>
    </w:p>
    <w:p w:rsidR="008C5744" w:rsidRDefault="008C5744" w:rsidP="008C5744">
      <w:pPr>
        <w:jc w:val="center"/>
        <w:rPr>
          <w:b/>
          <w:spacing w:val="200"/>
        </w:rPr>
      </w:pPr>
    </w:p>
    <w:p w:rsidR="008C5744" w:rsidRPr="00C44AC2" w:rsidRDefault="008C5744" w:rsidP="008C5744">
      <w:pPr>
        <w:jc w:val="center"/>
        <w:rPr>
          <w:b/>
        </w:rPr>
      </w:pPr>
      <w:r w:rsidRPr="00C44AC2">
        <w:rPr>
          <w:b/>
          <w:spacing w:val="200"/>
        </w:rPr>
        <w:t>РЕШЕНИЕ</w:t>
      </w:r>
      <w:r w:rsidRPr="00C44AC2">
        <w:rPr>
          <w:b/>
        </w:rPr>
        <w:t xml:space="preserve">    </w:t>
      </w:r>
    </w:p>
    <w:p w:rsidR="008C5744" w:rsidRDefault="008C5744" w:rsidP="008C5744">
      <w:pPr>
        <w:tabs>
          <w:tab w:val="left" w:pos="7991"/>
        </w:tabs>
      </w:pPr>
      <w:r>
        <w:tab/>
      </w:r>
    </w:p>
    <w:p w:rsidR="008C5744" w:rsidRDefault="008C5744" w:rsidP="008C5744">
      <w:pPr>
        <w:tabs>
          <w:tab w:val="left" w:pos="240"/>
          <w:tab w:val="center" w:pos="4819"/>
        </w:tabs>
      </w:pPr>
      <w:r w:rsidRPr="00E13E49">
        <w:t xml:space="preserve"> от «</w:t>
      </w:r>
      <w:r w:rsidRPr="002B0EB3">
        <w:rPr>
          <w:u w:val="single"/>
        </w:rPr>
        <w:t>15</w:t>
      </w:r>
      <w:r w:rsidRPr="00E13E49">
        <w:t>»</w:t>
      </w:r>
      <w:r>
        <w:t xml:space="preserve"> </w:t>
      </w:r>
      <w:r w:rsidRPr="002B0EB3">
        <w:rPr>
          <w:u w:val="single"/>
        </w:rPr>
        <w:t>декабря</w:t>
      </w:r>
      <w:r>
        <w:t xml:space="preserve"> </w:t>
      </w:r>
      <w:r w:rsidRPr="002B0EB3">
        <w:rPr>
          <w:u w:val="single"/>
        </w:rPr>
        <w:t>2020</w:t>
      </w:r>
      <w:r w:rsidRPr="00E13E49">
        <w:t xml:space="preserve">г.     </w:t>
      </w:r>
      <w:r>
        <w:t xml:space="preserve">                       с. Ишкин</w:t>
      </w:r>
      <w:r w:rsidRPr="00E13E49">
        <w:t xml:space="preserve"> </w:t>
      </w:r>
      <w:r>
        <w:t xml:space="preserve">                                              </w:t>
      </w:r>
      <w:r w:rsidRPr="00E13E49">
        <w:t xml:space="preserve">    </w:t>
      </w:r>
      <w:r>
        <w:t>№</w:t>
      </w:r>
      <w:r w:rsidRPr="002B0EB3">
        <w:rPr>
          <w:u w:val="single"/>
        </w:rPr>
        <w:t>11</w:t>
      </w:r>
      <w:r>
        <w:t xml:space="preserve">  </w:t>
      </w:r>
      <w:r w:rsidRPr="00E13E49">
        <w:t xml:space="preserve"> </w:t>
      </w:r>
      <w:r>
        <w:t xml:space="preserve">                      </w:t>
      </w:r>
      <w:r w:rsidRPr="00E13E49">
        <w:t xml:space="preserve">   </w:t>
      </w:r>
      <w:r>
        <w:t xml:space="preserve">    </w:t>
      </w:r>
    </w:p>
    <w:p w:rsidR="008C5744" w:rsidRDefault="008C5744" w:rsidP="008C5744"/>
    <w:p w:rsidR="008C5744" w:rsidRPr="00FD31B1" w:rsidRDefault="008C5744" w:rsidP="008C5744"/>
    <w:p w:rsidR="008C5744" w:rsidRDefault="008C5744" w:rsidP="008C5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бюджета</w:t>
      </w:r>
      <w:r w:rsidRPr="00F01218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сумон Ишкинский</w:t>
      </w:r>
      <w:r w:rsidRPr="00F01218">
        <w:rPr>
          <w:b/>
          <w:sz w:val="28"/>
          <w:szCs w:val="28"/>
        </w:rPr>
        <w:t xml:space="preserve"> </w:t>
      </w:r>
    </w:p>
    <w:p w:rsidR="008C5744" w:rsidRDefault="008C5744" w:rsidP="008C5744">
      <w:pPr>
        <w:jc w:val="center"/>
        <w:rPr>
          <w:b/>
          <w:sz w:val="28"/>
          <w:szCs w:val="28"/>
        </w:rPr>
      </w:pPr>
      <w:r w:rsidRPr="00F01218">
        <w:rPr>
          <w:b/>
          <w:sz w:val="28"/>
          <w:szCs w:val="28"/>
        </w:rPr>
        <w:t>Сут-Хольского кожууна</w:t>
      </w:r>
      <w:r>
        <w:rPr>
          <w:b/>
          <w:sz w:val="28"/>
          <w:szCs w:val="28"/>
        </w:rPr>
        <w:t xml:space="preserve"> </w:t>
      </w:r>
      <w:r w:rsidRPr="00F01218">
        <w:rPr>
          <w:b/>
          <w:sz w:val="28"/>
          <w:szCs w:val="28"/>
        </w:rPr>
        <w:t xml:space="preserve">Республики Тыва </w:t>
      </w:r>
    </w:p>
    <w:p w:rsidR="008C5744" w:rsidRPr="00F01218" w:rsidRDefault="008C5744" w:rsidP="008C5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 и на плановый период 2022</w:t>
      </w:r>
      <w:r w:rsidRPr="00F01218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3</w:t>
      </w:r>
      <w:r w:rsidRPr="00F01218">
        <w:rPr>
          <w:b/>
          <w:sz w:val="28"/>
          <w:szCs w:val="28"/>
        </w:rPr>
        <w:t xml:space="preserve"> годов</w:t>
      </w:r>
    </w:p>
    <w:p w:rsidR="008C5744" w:rsidRDefault="008C5744" w:rsidP="008C5744">
      <w:pPr>
        <w:jc w:val="center"/>
        <w:rPr>
          <w:b/>
        </w:rPr>
      </w:pP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1218">
        <w:rPr>
          <w:sz w:val="28"/>
          <w:szCs w:val="28"/>
        </w:rPr>
        <w:t>Руководствуяс</w:t>
      </w:r>
      <w:r>
        <w:rPr>
          <w:sz w:val="28"/>
          <w:szCs w:val="28"/>
        </w:rPr>
        <w:t xml:space="preserve">ь Бюджетным кодексом Российской </w:t>
      </w:r>
      <w:r w:rsidRPr="00F01218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    </w:t>
      </w:r>
      <w:r w:rsidRPr="00F01218">
        <w:rPr>
          <w:sz w:val="28"/>
          <w:szCs w:val="28"/>
        </w:rPr>
        <w:t>Уставом муниципального образования сельского поселения сумон</w:t>
      </w:r>
      <w:r>
        <w:rPr>
          <w:sz w:val="28"/>
          <w:szCs w:val="28"/>
        </w:rPr>
        <w:t xml:space="preserve"> Ишкинский</w:t>
      </w:r>
      <w:r w:rsidRPr="00F01218">
        <w:rPr>
          <w:sz w:val="28"/>
          <w:szCs w:val="28"/>
        </w:rPr>
        <w:t xml:space="preserve"> Сут-Хольского кожууна Республики Тыва и Положением «О бюджетном процессе сельского поселения сумон</w:t>
      </w:r>
      <w:r>
        <w:rPr>
          <w:sz w:val="28"/>
          <w:szCs w:val="28"/>
        </w:rPr>
        <w:t xml:space="preserve"> Ишкинский </w:t>
      </w:r>
      <w:r w:rsidRPr="00F01218">
        <w:rPr>
          <w:sz w:val="28"/>
          <w:szCs w:val="28"/>
        </w:rPr>
        <w:t>Сут-Хольского кожууна Республики Тыва» Хурал представителей сельского поселения сумон</w:t>
      </w:r>
      <w:r>
        <w:rPr>
          <w:sz w:val="28"/>
          <w:szCs w:val="28"/>
        </w:rPr>
        <w:t xml:space="preserve"> Ишкинский </w:t>
      </w:r>
      <w:r w:rsidRPr="00F01218">
        <w:rPr>
          <w:sz w:val="28"/>
          <w:szCs w:val="28"/>
        </w:rPr>
        <w:t>Сут-Хольского кожууна Республики Тыва   РЕШИЛ:</w:t>
      </w:r>
    </w:p>
    <w:p w:rsidR="008C5744" w:rsidRPr="00F01218" w:rsidRDefault="008C5744" w:rsidP="008C5744">
      <w:pPr>
        <w:widowControl w:val="0"/>
        <w:ind w:firstLine="851"/>
        <w:jc w:val="both"/>
        <w:rPr>
          <w:b/>
          <w:color w:val="000000"/>
          <w:sz w:val="28"/>
          <w:szCs w:val="28"/>
        </w:rPr>
      </w:pPr>
    </w:p>
    <w:p w:rsidR="008C5744" w:rsidRDefault="008C5744" w:rsidP="008C5744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218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бюджета сельского </w:t>
      </w:r>
      <w:r>
        <w:rPr>
          <w:rFonts w:ascii="Times New Roman" w:hAnsi="Times New Roman" w:cs="Times New Roman"/>
          <w:sz w:val="28"/>
          <w:szCs w:val="28"/>
        </w:rPr>
        <w:t xml:space="preserve">        поселения сумон Ишкинский</w:t>
      </w:r>
      <w:r w:rsidRPr="00F01218">
        <w:rPr>
          <w:rFonts w:ascii="Times New Roman" w:hAnsi="Times New Roman" w:cs="Times New Roman"/>
          <w:sz w:val="28"/>
          <w:szCs w:val="28"/>
        </w:rPr>
        <w:t xml:space="preserve"> Сут-Хольского кожууна Республи</w:t>
      </w:r>
      <w:r>
        <w:rPr>
          <w:rFonts w:ascii="Times New Roman" w:hAnsi="Times New Roman" w:cs="Times New Roman"/>
          <w:sz w:val="28"/>
          <w:szCs w:val="28"/>
        </w:rPr>
        <w:t>ки Тыва на 2021</w:t>
      </w:r>
      <w:r w:rsidRPr="00F012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121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121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1218">
        <w:rPr>
          <w:sz w:val="28"/>
          <w:szCs w:val="28"/>
        </w:rPr>
        <w:t xml:space="preserve">1. Утвердить основные характеристики бюджета сельского </w:t>
      </w:r>
      <w:r>
        <w:rPr>
          <w:sz w:val="28"/>
          <w:szCs w:val="28"/>
        </w:rPr>
        <w:t xml:space="preserve">           поселения сумон Ишкинский </w:t>
      </w:r>
      <w:r w:rsidRPr="00F01218">
        <w:rPr>
          <w:sz w:val="28"/>
          <w:szCs w:val="28"/>
        </w:rPr>
        <w:t>Сут-Хольского кожууна Республики Тыва (далее – бюджет поселения</w:t>
      </w:r>
      <w:r>
        <w:rPr>
          <w:sz w:val="28"/>
          <w:szCs w:val="28"/>
        </w:rPr>
        <w:t>) на 2021</w:t>
      </w:r>
      <w:r w:rsidRPr="00F01218">
        <w:rPr>
          <w:sz w:val="28"/>
          <w:szCs w:val="28"/>
        </w:rPr>
        <w:t xml:space="preserve"> год: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1218">
        <w:rPr>
          <w:sz w:val="28"/>
          <w:szCs w:val="28"/>
        </w:rPr>
        <w:t xml:space="preserve">1.1. общий объем доходов бюджета поселения в сумме </w:t>
      </w:r>
      <w:r>
        <w:rPr>
          <w:sz w:val="28"/>
          <w:szCs w:val="28"/>
        </w:rPr>
        <w:t>3666,1</w:t>
      </w:r>
      <w:r w:rsidRPr="00F01218">
        <w:rPr>
          <w:sz w:val="28"/>
          <w:szCs w:val="28"/>
        </w:rPr>
        <w:t xml:space="preserve"> тыс. рублей;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1218">
        <w:rPr>
          <w:sz w:val="28"/>
          <w:szCs w:val="28"/>
        </w:rPr>
        <w:t xml:space="preserve">1.2. общий объем расходов бюджета поселения в сумме </w:t>
      </w:r>
      <w:r>
        <w:rPr>
          <w:sz w:val="28"/>
          <w:szCs w:val="28"/>
        </w:rPr>
        <w:t>3666,1</w:t>
      </w:r>
      <w:r w:rsidRPr="00F01218">
        <w:rPr>
          <w:sz w:val="28"/>
          <w:szCs w:val="28"/>
        </w:rPr>
        <w:t xml:space="preserve"> тыс. рублей;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1218">
        <w:rPr>
          <w:sz w:val="28"/>
          <w:szCs w:val="28"/>
        </w:rPr>
        <w:t>2. Утвердить основные характеристики бюджета поселения на</w:t>
      </w:r>
      <w:r>
        <w:rPr>
          <w:sz w:val="28"/>
          <w:szCs w:val="28"/>
        </w:rPr>
        <w:t xml:space="preserve">   </w:t>
      </w:r>
      <w:r w:rsidRPr="00F01218">
        <w:rPr>
          <w:sz w:val="28"/>
          <w:szCs w:val="28"/>
        </w:rPr>
        <w:t xml:space="preserve"> пла</w:t>
      </w:r>
      <w:r>
        <w:rPr>
          <w:sz w:val="28"/>
          <w:szCs w:val="28"/>
        </w:rPr>
        <w:t xml:space="preserve">новый </w:t>
      </w:r>
      <w:r w:rsidRPr="00F01218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2022</w:t>
      </w:r>
      <w:r w:rsidRPr="00F0121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01218">
        <w:rPr>
          <w:sz w:val="28"/>
          <w:szCs w:val="28"/>
        </w:rPr>
        <w:t xml:space="preserve"> годов: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1218">
        <w:rPr>
          <w:sz w:val="28"/>
          <w:szCs w:val="28"/>
        </w:rPr>
        <w:t>2.1. общий объем доходов бюджета поселения на 2</w:t>
      </w:r>
      <w:r>
        <w:rPr>
          <w:sz w:val="28"/>
          <w:szCs w:val="28"/>
        </w:rPr>
        <w:t>022</w:t>
      </w:r>
      <w:r w:rsidRPr="00F0121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3688,7 </w:t>
      </w:r>
      <w:r w:rsidRPr="00F01218">
        <w:rPr>
          <w:sz w:val="28"/>
          <w:szCs w:val="28"/>
        </w:rPr>
        <w:t>тыс. рублей, на 202</w:t>
      </w:r>
      <w:r>
        <w:rPr>
          <w:sz w:val="28"/>
          <w:szCs w:val="28"/>
        </w:rPr>
        <w:t>3</w:t>
      </w:r>
      <w:r w:rsidRPr="00F0121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3499,5</w:t>
      </w:r>
      <w:r w:rsidRPr="00F01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F01218">
        <w:rPr>
          <w:sz w:val="28"/>
          <w:szCs w:val="28"/>
        </w:rPr>
        <w:t>рублей.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1218">
        <w:rPr>
          <w:sz w:val="28"/>
          <w:szCs w:val="28"/>
        </w:rPr>
        <w:t xml:space="preserve">2.2 общий объем расходов бюджета поселения </w:t>
      </w:r>
      <w:r>
        <w:rPr>
          <w:sz w:val="28"/>
          <w:szCs w:val="28"/>
        </w:rPr>
        <w:t>на 2022</w:t>
      </w:r>
      <w:r w:rsidRPr="00F0121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3688,7</w:t>
      </w:r>
      <w:r w:rsidRPr="00F01218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23</w:t>
      </w:r>
      <w:r w:rsidRPr="00F0121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3499,5 </w:t>
      </w:r>
      <w:r w:rsidRPr="00F01218">
        <w:rPr>
          <w:sz w:val="28"/>
          <w:szCs w:val="28"/>
        </w:rPr>
        <w:t>тыс. рублей.</w:t>
      </w:r>
    </w:p>
    <w:p w:rsidR="008C5744" w:rsidRDefault="008C5744" w:rsidP="008C5744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67F8" w:rsidRPr="00F01218" w:rsidRDefault="003967F8" w:rsidP="008C5744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5744" w:rsidRDefault="008C5744" w:rsidP="008C5744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5744" w:rsidRPr="00F01218" w:rsidRDefault="008C5744" w:rsidP="008C5744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218">
        <w:rPr>
          <w:rFonts w:ascii="Times New Roman" w:hAnsi="Times New Roman" w:cs="Times New Roman"/>
          <w:sz w:val="28"/>
          <w:szCs w:val="28"/>
        </w:rPr>
        <w:lastRenderedPageBreak/>
        <w:t xml:space="preserve">Статья 2. </w:t>
      </w:r>
      <w:r>
        <w:rPr>
          <w:rFonts w:ascii="Times New Roman" w:hAnsi="Times New Roman" w:cs="Times New Roman"/>
          <w:sz w:val="28"/>
          <w:szCs w:val="28"/>
        </w:rPr>
        <w:t>Доходы бюджета поселения на 2021</w:t>
      </w:r>
      <w:r w:rsidRPr="00F0121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121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121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1218">
        <w:rPr>
          <w:sz w:val="28"/>
          <w:szCs w:val="28"/>
        </w:rPr>
        <w:t xml:space="preserve">1. Утвердить нормативы распределения доходов бюджета </w:t>
      </w:r>
      <w:r>
        <w:rPr>
          <w:sz w:val="28"/>
          <w:szCs w:val="28"/>
        </w:rPr>
        <w:t xml:space="preserve">            </w:t>
      </w:r>
      <w:r w:rsidRPr="00F0121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на 2021 год и на плановый период 2022 и 2023</w:t>
      </w:r>
      <w:r w:rsidRPr="00F01218">
        <w:rPr>
          <w:sz w:val="28"/>
          <w:szCs w:val="28"/>
        </w:rPr>
        <w:t xml:space="preserve"> годов, согласно приложению 1 к настоящему Решению.</w:t>
      </w:r>
    </w:p>
    <w:p w:rsidR="008C5744" w:rsidRPr="00F01218" w:rsidRDefault="008C5744" w:rsidP="008C57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218">
        <w:rPr>
          <w:rFonts w:ascii="Times New Roman" w:hAnsi="Times New Roman" w:cs="Times New Roman"/>
          <w:sz w:val="28"/>
          <w:szCs w:val="28"/>
        </w:rPr>
        <w:t>2. Установить, поступления доходов в бюджете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2021год и на плановый период на 2022 и 2023</w:t>
      </w:r>
      <w:r w:rsidRPr="00F01218">
        <w:rPr>
          <w:rFonts w:ascii="Times New Roman" w:hAnsi="Times New Roman" w:cs="Times New Roman"/>
          <w:sz w:val="28"/>
          <w:szCs w:val="28"/>
        </w:rPr>
        <w:t xml:space="preserve"> годов, согласно 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F01218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:rsidR="008C5744" w:rsidRPr="00F01218" w:rsidRDefault="008C5744" w:rsidP="008C5744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5744" w:rsidRPr="00F01218" w:rsidRDefault="008C5744" w:rsidP="008C5744">
      <w:pPr>
        <w:pStyle w:val="ConsPlusTitle"/>
        <w:ind w:firstLine="851"/>
        <w:rPr>
          <w:rFonts w:ascii="Times New Roman" w:hAnsi="Times New Roman" w:cs="Times New Roman"/>
          <w:sz w:val="28"/>
          <w:szCs w:val="28"/>
        </w:rPr>
      </w:pPr>
      <w:r w:rsidRPr="00F01218">
        <w:rPr>
          <w:rFonts w:ascii="Times New Roman" w:hAnsi="Times New Roman" w:cs="Times New Roman"/>
          <w:sz w:val="28"/>
          <w:szCs w:val="28"/>
        </w:rPr>
        <w:t xml:space="preserve">Статья 3. Главные администраторы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1218">
        <w:rPr>
          <w:rFonts w:ascii="Times New Roman" w:hAnsi="Times New Roman" w:cs="Times New Roman"/>
          <w:sz w:val="28"/>
          <w:szCs w:val="28"/>
        </w:rPr>
        <w:t>поселения и главные администраторы источников финансирования дефицита бюджета поселения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1218">
        <w:rPr>
          <w:sz w:val="28"/>
          <w:szCs w:val="28"/>
        </w:rPr>
        <w:t xml:space="preserve">1. Утвердить перечень главных администраторов источников внутреннего финансирования дефицита бюджета поселения </w:t>
      </w:r>
      <w:r>
        <w:rPr>
          <w:sz w:val="28"/>
          <w:szCs w:val="28"/>
        </w:rPr>
        <w:t>на 2021</w:t>
      </w:r>
      <w:r w:rsidRPr="00F0121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F0121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01218">
        <w:rPr>
          <w:sz w:val="28"/>
          <w:szCs w:val="28"/>
        </w:rPr>
        <w:t xml:space="preserve"> годов, согласно приложению 3 к настоящему Решению.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1218">
        <w:rPr>
          <w:sz w:val="28"/>
          <w:szCs w:val="28"/>
        </w:rPr>
        <w:t>2. Утвердить перечень главных администраторов доходов бюджета поселе</w:t>
      </w:r>
      <w:r>
        <w:rPr>
          <w:sz w:val="28"/>
          <w:szCs w:val="28"/>
        </w:rPr>
        <w:t>ния на 2021</w:t>
      </w:r>
      <w:r w:rsidRPr="00F0121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F01218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3 </w:t>
      </w:r>
      <w:r w:rsidRPr="00F01218">
        <w:rPr>
          <w:sz w:val="28"/>
          <w:szCs w:val="28"/>
        </w:rPr>
        <w:t>годов, согласно приложению 4 к настоящему Решению.</w:t>
      </w:r>
    </w:p>
    <w:p w:rsidR="008C5744" w:rsidRPr="00F01218" w:rsidRDefault="008C5744" w:rsidP="008C57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2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случае изменения в 2021</w:t>
      </w:r>
      <w:r w:rsidRPr="00F01218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1218">
        <w:rPr>
          <w:rFonts w:ascii="Times New Roman" w:hAnsi="Times New Roman" w:cs="Times New Roman"/>
          <w:sz w:val="28"/>
          <w:szCs w:val="28"/>
        </w:rPr>
        <w:t xml:space="preserve">доходов бюджета поселения и перечень главных администраторов источников финансирования дефицита бюджета поселения, а также в состав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1218">
        <w:rPr>
          <w:rFonts w:ascii="Times New Roman" w:hAnsi="Times New Roman" w:cs="Times New Roman"/>
          <w:sz w:val="28"/>
          <w:szCs w:val="28"/>
        </w:rPr>
        <w:t xml:space="preserve">закрепленных за ними кодов классификации доходов бюджетов или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1218"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дефицитов бюджетов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1218">
        <w:rPr>
          <w:rFonts w:ascii="Times New Roman" w:hAnsi="Times New Roman" w:cs="Times New Roman"/>
          <w:sz w:val="28"/>
          <w:szCs w:val="28"/>
        </w:rPr>
        <w:t xml:space="preserve">вносятся на основании нормативного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121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поселения сумон Ишкинский</w:t>
      </w:r>
      <w:r w:rsidRPr="00F01218">
        <w:rPr>
          <w:rFonts w:ascii="Times New Roman" w:hAnsi="Times New Roman" w:cs="Times New Roman"/>
          <w:sz w:val="28"/>
          <w:szCs w:val="28"/>
        </w:rPr>
        <w:t xml:space="preserve"> Сут-Хольского кожууна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1218">
        <w:rPr>
          <w:rFonts w:ascii="Times New Roman" w:hAnsi="Times New Roman" w:cs="Times New Roman"/>
          <w:sz w:val="28"/>
          <w:szCs w:val="28"/>
        </w:rPr>
        <w:t>Республики Тыва без внесения изменений в настоящее Решение.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8C5744" w:rsidRPr="00F01218" w:rsidRDefault="008C5744" w:rsidP="008C5744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218">
        <w:rPr>
          <w:rFonts w:ascii="Times New Roman" w:hAnsi="Times New Roman" w:cs="Times New Roman"/>
          <w:sz w:val="28"/>
          <w:szCs w:val="28"/>
        </w:rPr>
        <w:t>Статья 4. Бюджетные ассигновани</w:t>
      </w:r>
      <w:r>
        <w:rPr>
          <w:rFonts w:ascii="Times New Roman" w:hAnsi="Times New Roman" w:cs="Times New Roman"/>
          <w:sz w:val="28"/>
          <w:szCs w:val="28"/>
        </w:rPr>
        <w:t>я бюджета поселения на 2021</w:t>
      </w:r>
      <w:r w:rsidRPr="00F01218">
        <w:rPr>
          <w:rFonts w:ascii="Times New Roman" w:hAnsi="Times New Roman" w:cs="Times New Roman"/>
          <w:sz w:val="28"/>
          <w:szCs w:val="28"/>
        </w:rPr>
        <w:t xml:space="preserve"> год и на плано</w:t>
      </w:r>
      <w:r>
        <w:rPr>
          <w:rFonts w:ascii="Times New Roman" w:hAnsi="Times New Roman" w:cs="Times New Roman"/>
          <w:sz w:val="28"/>
          <w:szCs w:val="28"/>
        </w:rPr>
        <w:t>вый период 2022 и 2023</w:t>
      </w:r>
      <w:r w:rsidRPr="00F0121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1218">
        <w:rPr>
          <w:sz w:val="28"/>
          <w:szCs w:val="28"/>
        </w:rPr>
        <w:t>1. Утвердить распределение бюджетных ассигнований по разделам и подразделам, целевым статьям и видам классификации расходов бюджета поселения: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на 2021</w:t>
      </w:r>
      <w:r w:rsidRPr="00F01218">
        <w:rPr>
          <w:sz w:val="28"/>
          <w:szCs w:val="28"/>
        </w:rPr>
        <w:t xml:space="preserve"> год, согласно приложению 5 к настоящему Решению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1218">
        <w:rPr>
          <w:sz w:val="28"/>
          <w:szCs w:val="28"/>
        </w:rPr>
        <w:t>1.2. на плановый период 202</w:t>
      </w:r>
      <w:r>
        <w:rPr>
          <w:sz w:val="28"/>
          <w:szCs w:val="28"/>
        </w:rPr>
        <w:t>2</w:t>
      </w:r>
      <w:r w:rsidRPr="00F0121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01218">
        <w:rPr>
          <w:sz w:val="28"/>
          <w:szCs w:val="28"/>
        </w:rPr>
        <w:t xml:space="preserve"> годов, согласно приложению 6                настоящего Решения. </w:t>
      </w:r>
    </w:p>
    <w:p w:rsidR="008C5744" w:rsidRPr="00F01218" w:rsidRDefault="008C5744" w:rsidP="008C57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218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бюджета поселения: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на 2021</w:t>
      </w:r>
      <w:r w:rsidRPr="00F01218">
        <w:rPr>
          <w:sz w:val="28"/>
          <w:szCs w:val="28"/>
        </w:rPr>
        <w:t xml:space="preserve"> год, согласно приложению 7 к настоящему решению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1218">
        <w:rPr>
          <w:sz w:val="28"/>
          <w:szCs w:val="28"/>
        </w:rPr>
        <w:lastRenderedPageBreak/>
        <w:t>2.2. на плановый период 202</w:t>
      </w:r>
      <w:r>
        <w:rPr>
          <w:sz w:val="28"/>
          <w:szCs w:val="28"/>
        </w:rPr>
        <w:t>2</w:t>
      </w:r>
      <w:r w:rsidRPr="00F0121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01218">
        <w:rPr>
          <w:sz w:val="28"/>
          <w:szCs w:val="28"/>
        </w:rPr>
        <w:t xml:space="preserve"> годов, согласно приложению  8 настоящего Решения.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F01218">
        <w:rPr>
          <w:b/>
          <w:sz w:val="28"/>
          <w:szCs w:val="28"/>
        </w:rPr>
        <w:t>Статья 5. Муниципальный внутренний долг сельского поселе</w:t>
      </w:r>
      <w:r>
        <w:rPr>
          <w:b/>
          <w:sz w:val="28"/>
          <w:szCs w:val="28"/>
        </w:rPr>
        <w:t>ния сумон Ишкинский</w:t>
      </w:r>
      <w:r w:rsidRPr="00F01218">
        <w:rPr>
          <w:b/>
          <w:sz w:val="28"/>
          <w:szCs w:val="28"/>
        </w:rPr>
        <w:t xml:space="preserve"> Сут-Хольского кожууна Республики Тыва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1218">
        <w:rPr>
          <w:sz w:val="28"/>
          <w:szCs w:val="28"/>
        </w:rPr>
        <w:t>1. Установить верхний предел внутреннего долга поселения, в том числе по муниципа</w:t>
      </w:r>
      <w:r>
        <w:rPr>
          <w:sz w:val="28"/>
          <w:szCs w:val="28"/>
        </w:rPr>
        <w:t>льным гарантиям на 1 января 2022</w:t>
      </w:r>
      <w:r w:rsidRPr="00F01218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120</w:t>
      </w:r>
      <w:r w:rsidRPr="00F01218">
        <w:rPr>
          <w:sz w:val="28"/>
          <w:szCs w:val="28"/>
        </w:rPr>
        <w:t>,0 тыс. рублей, на 1 января 202</w:t>
      </w:r>
      <w:r>
        <w:rPr>
          <w:sz w:val="28"/>
          <w:szCs w:val="28"/>
        </w:rPr>
        <w:t>3</w:t>
      </w:r>
      <w:r w:rsidRPr="00F01218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126</w:t>
      </w:r>
      <w:r w:rsidRPr="00F01218">
        <w:rPr>
          <w:sz w:val="28"/>
          <w:szCs w:val="28"/>
        </w:rPr>
        <w:t>,0 тыс. рублей согласно приложению 9 к настоящему Решения.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8C5744" w:rsidRPr="00F01218" w:rsidRDefault="008C5744" w:rsidP="008C5744">
      <w:pPr>
        <w:widowControl w:val="0"/>
        <w:ind w:firstLine="851"/>
        <w:jc w:val="both"/>
        <w:rPr>
          <w:b/>
          <w:sz w:val="28"/>
          <w:szCs w:val="28"/>
        </w:rPr>
      </w:pPr>
      <w:r w:rsidRPr="00F01218">
        <w:rPr>
          <w:b/>
          <w:sz w:val="28"/>
          <w:szCs w:val="28"/>
        </w:rPr>
        <w:t>Статья 6. Особенности использования бюджетных</w:t>
      </w:r>
      <w:r>
        <w:rPr>
          <w:b/>
          <w:sz w:val="28"/>
          <w:szCs w:val="28"/>
        </w:rPr>
        <w:t xml:space="preserve">                     </w:t>
      </w:r>
      <w:r w:rsidRPr="00F01218">
        <w:rPr>
          <w:b/>
          <w:sz w:val="28"/>
          <w:szCs w:val="28"/>
        </w:rPr>
        <w:t xml:space="preserve"> ассигнований по обеспечению деятельности органов местного</w:t>
      </w:r>
      <w:r>
        <w:rPr>
          <w:b/>
          <w:sz w:val="28"/>
          <w:szCs w:val="28"/>
        </w:rPr>
        <w:t xml:space="preserve">           </w:t>
      </w:r>
      <w:r w:rsidRPr="00F01218">
        <w:rPr>
          <w:b/>
          <w:sz w:val="28"/>
          <w:szCs w:val="28"/>
        </w:rPr>
        <w:t xml:space="preserve"> самоуправления и муниципальных учреждений</w:t>
      </w:r>
    </w:p>
    <w:p w:rsidR="008C5744" w:rsidRPr="00F01218" w:rsidRDefault="008C5744" w:rsidP="008C57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218">
        <w:rPr>
          <w:rFonts w:ascii="Times New Roman" w:hAnsi="Times New Roman" w:cs="Times New Roman"/>
          <w:sz w:val="28"/>
          <w:szCs w:val="28"/>
        </w:rPr>
        <w:t>1. Органы местного самоуправления сель</w:t>
      </w:r>
      <w:r>
        <w:rPr>
          <w:rFonts w:ascii="Times New Roman" w:hAnsi="Times New Roman" w:cs="Times New Roman"/>
          <w:sz w:val="28"/>
          <w:szCs w:val="28"/>
        </w:rPr>
        <w:t>ского поселения сумон Ишкинский</w:t>
      </w:r>
      <w:r w:rsidRPr="00F01218">
        <w:rPr>
          <w:rFonts w:ascii="Times New Roman" w:hAnsi="Times New Roman" w:cs="Times New Roman"/>
          <w:sz w:val="28"/>
          <w:szCs w:val="28"/>
        </w:rPr>
        <w:t xml:space="preserve"> Сут-Хольского ко</w:t>
      </w:r>
      <w:r>
        <w:rPr>
          <w:rFonts w:ascii="Times New Roman" w:hAnsi="Times New Roman" w:cs="Times New Roman"/>
          <w:sz w:val="28"/>
          <w:szCs w:val="28"/>
        </w:rPr>
        <w:t xml:space="preserve">жууна Республики Тыва не вправе </w:t>
      </w:r>
      <w:r w:rsidRPr="00F01218">
        <w:rPr>
          <w:rFonts w:ascii="Times New Roman" w:hAnsi="Times New Roman" w:cs="Times New Roman"/>
          <w:sz w:val="28"/>
          <w:szCs w:val="28"/>
        </w:rPr>
        <w:t>принимать решения, прив</w:t>
      </w:r>
      <w:r>
        <w:rPr>
          <w:rFonts w:ascii="Times New Roman" w:hAnsi="Times New Roman" w:cs="Times New Roman"/>
          <w:sz w:val="28"/>
          <w:szCs w:val="28"/>
        </w:rPr>
        <w:t xml:space="preserve">одящие к увеличению численности </w:t>
      </w:r>
      <w:r w:rsidRPr="00F01218">
        <w:rPr>
          <w:rFonts w:ascii="Times New Roman" w:hAnsi="Times New Roman" w:cs="Times New Roman"/>
          <w:sz w:val="28"/>
          <w:szCs w:val="28"/>
        </w:rPr>
        <w:t>муниципальных служащих и работников муниципальных казенных учреждений.</w:t>
      </w:r>
    </w:p>
    <w:p w:rsidR="008C5744" w:rsidRPr="00F01218" w:rsidRDefault="008C5744" w:rsidP="008C5744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218">
        <w:rPr>
          <w:rFonts w:ascii="Times New Roman" w:hAnsi="Times New Roman" w:cs="Times New Roman"/>
          <w:sz w:val="28"/>
          <w:szCs w:val="28"/>
        </w:rPr>
        <w:t>Статья 7. Порядок вступления в силу настоящего Решения</w:t>
      </w:r>
    </w:p>
    <w:p w:rsidR="008C5744" w:rsidRPr="00F01218" w:rsidRDefault="008C5744" w:rsidP="008C574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color w:val="auto"/>
        </w:rPr>
      </w:pPr>
      <w:r w:rsidRPr="00F01218">
        <w:rPr>
          <w:color w:val="auto"/>
        </w:rPr>
        <w:t>Данное решение вступает в силу и действует согласно части 1 статьи 5 Бюджетного кодекса Российской Федерации.</w:t>
      </w:r>
    </w:p>
    <w:p w:rsidR="008C5744" w:rsidRPr="00F01218" w:rsidRDefault="008C5744" w:rsidP="008C5744">
      <w:pPr>
        <w:pStyle w:val="a8"/>
        <w:widowControl w:val="0"/>
        <w:autoSpaceDE w:val="0"/>
        <w:autoSpaceDN w:val="0"/>
        <w:adjustRightInd w:val="0"/>
        <w:ind w:firstLine="851"/>
        <w:jc w:val="both"/>
        <w:rPr>
          <w:b/>
          <w:color w:val="auto"/>
        </w:rPr>
      </w:pPr>
    </w:p>
    <w:p w:rsidR="008C5744" w:rsidRPr="00F01218" w:rsidRDefault="008C5744" w:rsidP="008C5744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218">
        <w:rPr>
          <w:rFonts w:ascii="Times New Roman" w:hAnsi="Times New Roman" w:cs="Times New Roman"/>
          <w:sz w:val="28"/>
          <w:szCs w:val="28"/>
        </w:rPr>
        <w:t>Статья 8. Особенности исп</w:t>
      </w:r>
      <w:r>
        <w:rPr>
          <w:rFonts w:ascii="Times New Roman" w:hAnsi="Times New Roman" w:cs="Times New Roman"/>
          <w:sz w:val="28"/>
          <w:szCs w:val="28"/>
        </w:rPr>
        <w:t>олнения бюджета поселения на 2021</w:t>
      </w:r>
      <w:r w:rsidRPr="00F0121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C5744" w:rsidRPr="00F01218" w:rsidRDefault="008C5744" w:rsidP="008C5744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-142" w:firstLine="851"/>
        <w:jc w:val="both"/>
      </w:pPr>
      <w:r w:rsidRPr="00F01218">
        <w:rPr>
          <w:color w:val="auto"/>
        </w:rPr>
        <w:t>Настоящее решение опубликовать (обнародовать).</w:t>
      </w:r>
    </w:p>
    <w:p w:rsidR="008C5744" w:rsidRPr="00F01218" w:rsidRDefault="008C5744" w:rsidP="008C57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C5744" w:rsidRDefault="008C5744" w:rsidP="008C5744">
      <w:pPr>
        <w:widowControl w:val="0"/>
        <w:ind w:firstLine="851"/>
        <w:jc w:val="both"/>
        <w:rPr>
          <w:color w:val="000000"/>
          <w:sz w:val="28"/>
          <w:szCs w:val="28"/>
        </w:rPr>
      </w:pPr>
    </w:p>
    <w:p w:rsidR="008C5744" w:rsidRDefault="008C5744" w:rsidP="008C5744">
      <w:pPr>
        <w:widowControl w:val="0"/>
        <w:ind w:firstLine="851"/>
        <w:jc w:val="both"/>
        <w:rPr>
          <w:color w:val="000000"/>
          <w:sz w:val="28"/>
          <w:szCs w:val="28"/>
        </w:rPr>
      </w:pPr>
    </w:p>
    <w:p w:rsidR="008C5744" w:rsidRDefault="008C5744" w:rsidP="008C5744">
      <w:pPr>
        <w:widowControl w:val="0"/>
        <w:ind w:firstLine="851"/>
        <w:jc w:val="both"/>
        <w:rPr>
          <w:color w:val="000000"/>
          <w:sz w:val="28"/>
          <w:szCs w:val="28"/>
        </w:rPr>
      </w:pPr>
    </w:p>
    <w:p w:rsidR="008C5744" w:rsidRDefault="008C5744" w:rsidP="008C5744">
      <w:pPr>
        <w:widowControl w:val="0"/>
        <w:ind w:firstLine="851"/>
        <w:jc w:val="both"/>
        <w:rPr>
          <w:color w:val="000000"/>
          <w:sz w:val="28"/>
          <w:szCs w:val="28"/>
        </w:rPr>
      </w:pPr>
    </w:p>
    <w:p w:rsidR="008C5744" w:rsidRPr="00F01218" w:rsidRDefault="008C5744" w:rsidP="008C5744">
      <w:pPr>
        <w:widowControl w:val="0"/>
        <w:ind w:firstLine="851"/>
        <w:jc w:val="both"/>
        <w:rPr>
          <w:color w:val="000000"/>
          <w:sz w:val="28"/>
          <w:szCs w:val="28"/>
        </w:rPr>
      </w:pPr>
    </w:p>
    <w:p w:rsidR="008C5744" w:rsidRPr="00F01218" w:rsidRDefault="008C5744" w:rsidP="008C5744">
      <w:pPr>
        <w:widowControl w:val="0"/>
        <w:jc w:val="both"/>
        <w:rPr>
          <w:sz w:val="28"/>
          <w:szCs w:val="28"/>
        </w:rPr>
      </w:pPr>
      <w:r w:rsidRPr="00F01218">
        <w:rPr>
          <w:sz w:val="28"/>
          <w:szCs w:val="28"/>
        </w:rPr>
        <w:t>Глава сумона – председатель Хурала</w:t>
      </w:r>
    </w:p>
    <w:p w:rsidR="008C5744" w:rsidRPr="00F01218" w:rsidRDefault="008C5744" w:rsidP="008C5744">
      <w:pPr>
        <w:widowControl w:val="0"/>
        <w:jc w:val="both"/>
        <w:rPr>
          <w:sz w:val="28"/>
          <w:szCs w:val="28"/>
        </w:rPr>
      </w:pPr>
      <w:r w:rsidRPr="00F01218">
        <w:rPr>
          <w:sz w:val="28"/>
          <w:szCs w:val="28"/>
        </w:rPr>
        <w:t>представителей сельского поселения</w:t>
      </w:r>
    </w:p>
    <w:p w:rsidR="008C5744" w:rsidRDefault="008C5744" w:rsidP="008C5744">
      <w:pPr>
        <w:widowControl w:val="0"/>
        <w:jc w:val="both"/>
        <w:rPr>
          <w:sz w:val="28"/>
          <w:szCs w:val="28"/>
        </w:rPr>
      </w:pPr>
      <w:r w:rsidRPr="00F01218">
        <w:rPr>
          <w:sz w:val="28"/>
          <w:szCs w:val="28"/>
        </w:rPr>
        <w:t xml:space="preserve">сумон </w:t>
      </w:r>
      <w:r>
        <w:rPr>
          <w:sz w:val="28"/>
          <w:szCs w:val="28"/>
        </w:rPr>
        <w:t>Ишкинский</w:t>
      </w:r>
      <w:r w:rsidRPr="00F01218">
        <w:rPr>
          <w:sz w:val="28"/>
          <w:szCs w:val="28"/>
        </w:rPr>
        <w:t xml:space="preserve"> Сут-Хольского </w:t>
      </w:r>
    </w:p>
    <w:p w:rsidR="008C5744" w:rsidRPr="00F01218" w:rsidRDefault="008C5744" w:rsidP="008C57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01218">
        <w:rPr>
          <w:sz w:val="28"/>
          <w:szCs w:val="28"/>
        </w:rPr>
        <w:t>ожууна</w:t>
      </w:r>
      <w:r>
        <w:rPr>
          <w:sz w:val="28"/>
          <w:szCs w:val="28"/>
        </w:rPr>
        <w:t xml:space="preserve"> </w:t>
      </w:r>
      <w:r w:rsidRPr="00F01218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Pr="00F0121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Ондар А-Х Н</w:t>
      </w:r>
    </w:p>
    <w:p w:rsidR="008C5744" w:rsidRPr="00FE6DCB" w:rsidRDefault="008C5744" w:rsidP="008C5744">
      <w:pPr>
        <w:widowControl w:val="0"/>
        <w:ind w:firstLine="851"/>
        <w:jc w:val="both"/>
      </w:pPr>
    </w:p>
    <w:p w:rsidR="008C5744" w:rsidRPr="00FE6DCB" w:rsidRDefault="008C5744" w:rsidP="008C5744">
      <w:pPr>
        <w:widowControl w:val="0"/>
        <w:ind w:firstLine="851"/>
        <w:jc w:val="both"/>
      </w:pPr>
    </w:p>
    <w:p w:rsidR="008C5744" w:rsidRPr="00FE6DCB" w:rsidRDefault="008C5744" w:rsidP="008C5744">
      <w:pPr>
        <w:widowControl w:val="0"/>
        <w:ind w:firstLine="851"/>
        <w:jc w:val="both"/>
      </w:pPr>
    </w:p>
    <w:p w:rsidR="000A1879" w:rsidRDefault="000A187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 w:rsidP="004D4E89">
      <w:pPr>
        <w:rPr>
          <w:b/>
        </w:rPr>
      </w:pPr>
      <w:r>
        <w:rPr>
          <w:b/>
        </w:rPr>
        <w:t xml:space="preserve">                                               </w:t>
      </w:r>
      <w:r w:rsidRPr="007B7044">
        <w:rPr>
          <w:b/>
        </w:rPr>
        <w:t xml:space="preserve">ПОЯСНИТЕЛЬНАЯ ЗАПИСКА </w:t>
      </w:r>
    </w:p>
    <w:p w:rsidR="004D4E89" w:rsidRDefault="004D4E89" w:rsidP="004D4E89">
      <w:pPr>
        <w:rPr>
          <w:b/>
        </w:rPr>
      </w:pPr>
      <w:r>
        <w:rPr>
          <w:b/>
        </w:rPr>
        <w:t>К рассмотрению бюджета решения</w:t>
      </w:r>
      <w:r w:rsidRPr="007B7044">
        <w:rPr>
          <w:b/>
        </w:rPr>
        <w:t xml:space="preserve"> Хурала представителей сель</w:t>
      </w:r>
      <w:r>
        <w:rPr>
          <w:b/>
        </w:rPr>
        <w:t>ского поселения сумон Ишкинский</w:t>
      </w:r>
      <w:r w:rsidRPr="007B7044">
        <w:rPr>
          <w:b/>
        </w:rPr>
        <w:t xml:space="preserve"> Сут-Хольского кожууна Республики Тыва О бюджете сель</w:t>
      </w:r>
      <w:r>
        <w:rPr>
          <w:b/>
        </w:rPr>
        <w:t>ского поселения сумон Ишкинский</w:t>
      </w:r>
      <w:r w:rsidRPr="007B7044">
        <w:rPr>
          <w:b/>
        </w:rPr>
        <w:t xml:space="preserve"> Сут-Хол</w:t>
      </w:r>
      <w:r>
        <w:rPr>
          <w:b/>
        </w:rPr>
        <w:t>ьского кожууна Республики Тыва на 2021 год и на плановый период 2022</w:t>
      </w:r>
      <w:r w:rsidRPr="007B7044">
        <w:rPr>
          <w:b/>
        </w:rPr>
        <w:t xml:space="preserve"> и 202</w:t>
      </w:r>
      <w:r>
        <w:rPr>
          <w:b/>
        </w:rPr>
        <w:t>3</w:t>
      </w:r>
      <w:r w:rsidRPr="007B7044">
        <w:rPr>
          <w:b/>
        </w:rPr>
        <w:t xml:space="preserve"> годов</w:t>
      </w:r>
      <w:r>
        <w:rPr>
          <w:b/>
        </w:rPr>
        <w:t>.</w:t>
      </w:r>
    </w:p>
    <w:p w:rsidR="004D4E89" w:rsidRDefault="004D4E89" w:rsidP="004D4E89">
      <w:pPr>
        <w:rPr>
          <w:b/>
        </w:rPr>
      </w:pPr>
      <w:r w:rsidRPr="007B7044">
        <w:rPr>
          <w:b/>
        </w:rPr>
        <w:t xml:space="preserve"> </w:t>
      </w:r>
    </w:p>
    <w:p w:rsidR="004D4E89" w:rsidRDefault="004D4E89" w:rsidP="004D4E89">
      <w:r>
        <w:t>В соответствии со статьей 169 Бюджетного кодекса РФ и с учетом изменений, внесенных в решение хурала представителей сельского поселения сумон Ишкинский «О бюджетном процессе в сельского поселение сумон Ишкинский Сут-Хольского кожууна Республики Тыва», решения о бюджете сельского поселения разработан на 3 года - на 2021 год и плановый период 2022 и 2023 годов.</w:t>
      </w:r>
    </w:p>
    <w:p w:rsidR="004D4E89" w:rsidRPr="002F52E9" w:rsidRDefault="004D4E89" w:rsidP="004D4E89">
      <w:pPr>
        <w:rPr>
          <w:b/>
        </w:rPr>
      </w:pPr>
      <w:r w:rsidRPr="002F52E9">
        <w:rPr>
          <w:b/>
        </w:rPr>
        <w:t xml:space="preserve">ОСНОВНЫЕ </w:t>
      </w:r>
      <w:r>
        <w:rPr>
          <w:b/>
        </w:rPr>
        <w:t>ПОДХОДЫ И ХАРАКТЕРИСТИКИ</w:t>
      </w:r>
      <w:r w:rsidRPr="002F52E9">
        <w:rPr>
          <w:b/>
        </w:rPr>
        <w:t xml:space="preserve"> БЮ</w:t>
      </w:r>
      <w:r>
        <w:rPr>
          <w:b/>
        </w:rPr>
        <w:t>ДЖЕТА СЕЛЬСКОГО ПОСЕЛЕНИЯ НА 2021 ГОД И ПЛАНОВЫЙ ПЕРИОД 2022</w:t>
      </w:r>
      <w:r w:rsidRPr="002F52E9">
        <w:rPr>
          <w:b/>
        </w:rPr>
        <w:t xml:space="preserve"> И 202</w:t>
      </w:r>
      <w:r>
        <w:rPr>
          <w:b/>
        </w:rPr>
        <w:t>3</w:t>
      </w:r>
      <w:r w:rsidRPr="002F52E9">
        <w:rPr>
          <w:b/>
        </w:rPr>
        <w:t xml:space="preserve"> ГОДОВ</w:t>
      </w:r>
    </w:p>
    <w:p w:rsidR="004D4E89" w:rsidRDefault="004D4E89" w:rsidP="004D4E89">
      <w:r>
        <w:t xml:space="preserve">  Формирование бюджета сельского поселения на 2021 год и плановый период 2022 и 2023 годов осуществлялось в соответствии действующими нормативными правовыми актами, с прогнозом социально-экономического развития поселения, муниципальными программами поселения.</w:t>
      </w:r>
    </w:p>
    <w:p w:rsidR="004D4E89" w:rsidRDefault="004D4E89" w:rsidP="004D4E89">
      <w:r>
        <w:t xml:space="preserve">  Планирование бюджета сельского поселения сумон Ишкинский осуществлялось в соответствии с методикой, утвержденной постановлением Администрации сельского поселения сумона «Об утверждении методики формирования налоговых и неналоговых доходов бюджета поселении», а также методикой прогнозирования поступления доходов в бюджет сельского поселения сумон Ишкинский Сут-Хольского кожууна Республики Тыва </w:t>
      </w:r>
    </w:p>
    <w:p w:rsidR="004D4E89" w:rsidRPr="002F52E9" w:rsidRDefault="004D4E89" w:rsidP="004D4E89">
      <w:pPr>
        <w:rPr>
          <w:b/>
        </w:rPr>
      </w:pPr>
      <w:r w:rsidRPr="002F52E9">
        <w:rPr>
          <w:b/>
        </w:rPr>
        <w:t>Основные харак</w:t>
      </w:r>
      <w:r>
        <w:rPr>
          <w:b/>
        </w:rPr>
        <w:t>теристики проекта бюджета на 2021 год и на плановый период 2022 и 2023</w:t>
      </w:r>
      <w:r w:rsidRPr="002F52E9">
        <w:rPr>
          <w:b/>
        </w:rPr>
        <w:t xml:space="preserve"> годов</w:t>
      </w:r>
    </w:p>
    <w:p w:rsidR="004D4E89" w:rsidRDefault="004D4E89" w:rsidP="004D4E89">
      <w:r>
        <w:t>Исходя из подходов и особенностей формирования бюджета на 2021 год и на плановый период 2022 и 2023 годов, основные параметры проекта о бюджете сельского поселения прогнозируются в следующих объемах:</w:t>
      </w:r>
    </w:p>
    <w:p w:rsidR="004D4E89" w:rsidRDefault="004D4E89" w:rsidP="004D4E89">
      <w:pPr>
        <w:tabs>
          <w:tab w:val="left" w:pos="7954"/>
        </w:tabs>
      </w:pPr>
      <w:r>
        <w:tab/>
        <w:t>Тыс.рублей</w:t>
      </w:r>
    </w:p>
    <w:tbl>
      <w:tblPr>
        <w:tblStyle w:val="a9"/>
        <w:tblW w:w="0" w:type="auto"/>
        <w:tblInd w:w="119" w:type="dxa"/>
        <w:tblLook w:val="04A0"/>
      </w:tblPr>
      <w:tblGrid>
        <w:gridCol w:w="2335"/>
        <w:gridCol w:w="2278"/>
        <w:gridCol w:w="2278"/>
        <w:gridCol w:w="2278"/>
      </w:tblGrid>
      <w:tr w:rsidR="004D4E89" w:rsidTr="00DB4DC2">
        <w:tc>
          <w:tcPr>
            <w:tcW w:w="2344" w:type="dxa"/>
          </w:tcPr>
          <w:p w:rsidR="004D4E89" w:rsidRDefault="004D4E89" w:rsidP="00DB4DC2">
            <w:pPr>
              <w:ind w:left="0"/>
            </w:pPr>
            <w:r>
              <w:t>Наименование показателей</w:t>
            </w:r>
          </w:p>
        </w:tc>
        <w:tc>
          <w:tcPr>
            <w:tcW w:w="2294" w:type="dxa"/>
          </w:tcPr>
          <w:p w:rsidR="004D4E89" w:rsidRDefault="004D4E89" w:rsidP="00DB4DC2">
            <w:pPr>
              <w:ind w:left="0"/>
            </w:pPr>
            <w:r>
              <w:t>Прогноз на 2021 год</w:t>
            </w:r>
          </w:p>
        </w:tc>
        <w:tc>
          <w:tcPr>
            <w:tcW w:w="2294" w:type="dxa"/>
          </w:tcPr>
          <w:p w:rsidR="004D4E89" w:rsidRDefault="004D4E89" w:rsidP="00DB4DC2">
            <w:pPr>
              <w:ind w:left="0"/>
            </w:pPr>
            <w:r>
              <w:t>Прогноз на 2022 год</w:t>
            </w:r>
          </w:p>
        </w:tc>
        <w:tc>
          <w:tcPr>
            <w:tcW w:w="2294" w:type="dxa"/>
          </w:tcPr>
          <w:p w:rsidR="004D4E89" w:rsidRDefault="004D4E89" w:rsidP="00DB4DC2">
            <w:pPr>
              <w:ind w:left="0"/>
            </w:pPr>
            <w:r>
              <w:t>Прогноз на 2023 год</w:t>
            </w:r>
          </w:p>
        </w:tc>
      </w:tr>
      <w:tr w:rsidR="004D4E89" w:rsidTr="00DB4DC2">
        <w:tc>
          <w:tcPr>
            <w:tcW w:w="2344" w:type="dxa"/>
          </w:tcPr>
          <w:p w:rsidR="004D4E89" w:rsidRDefault="004D4E89" w:rsidP="00DB4DC2">
            <w:pPr>
              <w:ind w:left="0"/>
              <w:jc w:val="left"/>
            </w:pPr>
            <w:r>
              <w:t>1.Доходы – всего*, из них:</w:t>
            </w:r>
          </w:p>
        </w:tc>
        <w:tc>
          <w:tcPr>
            <w:tcW w:w="2294" w:type="dxa"/>
          </w:tcPr>
          <w:p w:rsidR="004D4E89" w:rsidRDefault="004D4E89" w:rsidP="00DB4DC2">
            <w:pPr>
              <w:ind w:left="0"/>
            </w:pPr>
            <w:r>
              <w:t>3661,1</w:t>
            </w:r>
          </w:p>
        </w:tc>
        <w:tc>
          <w:tcPr>
            <w:tcW w:w="2294" w:type="dxa"/>
          </w:tcPr>
          <w:p w:rsidR="004D4E89" w:rsidRDefault="004D4E89" w:rsidP="00DB4DC2">
            <w:pPr>
              <w:ind w:left="0"/>
            </w:pPr>
            <w:r>
              <w:t>3688,7</w:t>
            </w:r>
          </w:p>
        </w:tc>
        <w:tc>
          <w:tcPr>
            <w:tcW w:w="2294" w:type="dxa"/>
          </w:tcPr>
          <w:p w:rsidR="004D4E89" w:rsidRDefault="004D4E89" w:rsidP="00DB4DC2">
            <w:pPr>
              <w:ind w:left="0"/>
            </w:pPr>
            <w:r>
              <w:t>3499,5</w:t>
            </w:r>
          </w:p>
          <w:p w:rsidR="004D4E89" w:rsidRDefault="004D4E89" w:rsidP="00DB4DC2">
            <w:pPr>
              <w:ind w:left="0"/>
            </w:pPr>
          </w:p>
        </w:tc>
      </w:tr>
      <w:tr w:rsidR="004D4E89" w:rsidTr="00DB4DC2">
        <w:tc>
          <w:tcPr>
            <w:tcW w:w="2344" w:type="dxa"/>
          </w:tcPr>
          <w:p w:rsidR="004D4E89" w:rsidRDefault="004D4E89" w:rsidP="00DB4DC2">
            <w:pPr>
              <w:ind w:left="0"/>
              <w:jc w:val="left"/>
            </w:pPr>
            <w:r>
              <w:t>безвозмездные поступления</w:t>
            </w:r>
          </w:p>
        </w:tc>
        <w:tc>
          <w:tcPr>
            <w:tcW w:w="2294" w:type="dxa"/>
          </w:tcPr>
          <w:p w:rsidR="004D4E89" w:rsidRDefault="004D4E89" w:rsidP="00DB4DC2">
            <w:pPr>
              <w:ind w:left="0"/>
            </w:pPr>
            <w:r>
              <w:t>3402,1</w:t>
            </w:r>
          </w:p>
        </w:tc>
        <w:tc>
          <w:tcPr>
            <w:tcW w:w="2294" w:type="dxa"/>
          </w:tcPr>
          <w:p w:rsidR="004D4E89" w:rsidRDefault="004D4E89" w:rsidP="00DB4DC2">
            <w:pPr>
              <w:ind w:left="0"/>
            </w:pPr>
            <w:r>
              <w:t>3411,7</w:t>
            </w:r>
          </w:p>
        </w:tc>
        <w:tc>
          <w:tcPr>
            <w:tcW w:w="2294" w:type="dxa"/>
          </w:tcPr>
          <w:p w:rsidR="004D4E89" w:rsidRDefault="004D4E89" w:rsidP="00DB4DC2">
            <w:pPr>
              <w:ind w:left="0"/>
              <w:jc w:val="both"/>
            </w:pPr>
            <w:r>
              <w:t xml:space="preserve">             3210,5</w:t>
            </w:r>
          </w:p>
        </w:tc>
      </w:tr>
      <w:tr w:rsidR="004D4E89" w:rsidTr="00DB4DC2">
        <w:tc>
          <w:tcPr>
            <w:tcW w:w="2344" w:type="dxa"/>
          </w:tcPr>
          <w:p w:rsidR="004D4E89" w:rsidRDefault="004D4E89" w:rsidP="00DB4DC2">
            <w:pPr>
              <w:ind w:left="0"/>
              <w:jc w:val="left"/>
            </w:pPr>
            <w:r>
              <w:t>2.Расходы – всего</w:t>
            </w:r>
          </w:p>
        </w:tc>
        <w:tc>
          <w:tcPr>
            <w:tcW w:w="2294" w:type="dxa"/>
          </w:tcPr>
          <w:p w:rsidR="004D4E89" w:rsidRDefault="004D4E89" w:rsidP="00DB4DC2">
            <w:pPr>
              <w:ind w:left="0"/>
            </w:pPr>
            <w:r>
              <w:t>3661,1</w:t>
            </w:r>
          </w:p>
        </w:tc>
        <w:tc>
          <w:tcPr>
            <w:tcW w:w="2294" w:type="dxa"/>
          </w:tcPr>
          <w:p w:rsidR="004D4E89" w:rsidRDefault="004D4E89" w:rsidP="00DB4DC2">
            <w:pPr>
              <w:ind w:left="0"/>
              <w:jc w:val="both"/>
            </w:pPr>
            <w:r>
              <w:t xml:space="preserve">              3688,7</w:t>
            </w:r>
          </w:p>
        </w:tc>
        <w:tc>
          <w:tcPr>
            <w:tcW w:w="2294" w:type="dxa"/>
          </w:tcPr>
          <w:p w:rsidR="004D4E89" w:rsidRDefault="004D4E89" w:rsidP="00DB4DC2">
            <w:pPr>
              <w:ind w:left="0"/>
            </w:pPr>
            <w:r>
              <w:t>3499,5</w:t>
            </w:r>
          </w:p>
        </w:tc>
      </w:tr>
      <w:tr w:rsidR="004D4E89" w:rsidTr="00DB4DC2">
        <w:tc>
          <w:tcPr>
            <w:tcW w:w="2344" w:type="dxa"/>
          </w:tcPr>
          <w:p w:rsidR="004D4E89" w:rsidRDefault="004D4E89" w:rsidP="00DB4DC2">
            <w:pPr>
              <w:ind w:left="0"/>
              <w:jc w:val="left"/>
            </w:pPr>
            <w:r>
              <w:t>3. Дефицит (профицит)</w:t>
            </w:r>
          </w:p>
        </w:tc>
        <w:tc>
          <w:tcPr>
            <w:tcW w:w="2294" w:type="dxa"/>
          </w:tcPr>
          <w:p w:rsidR="004D4E89" w:rsidRDefault="004D4E89" w:rsidP="00DB4DC2">
            <w:pPr>
              <w:ind w:left="0"/>
            </w:pPr>
            <w:r>
              <w:t>-</w:t>
            </w:r>
          </w:p>
        </w:tc>
        <w:tc>
          <w:tcPr>
            <w:tcW w:w="2294" w:type="dxa"/>
          </w:tcPr>
          <w:p w:rsidR="004D4E89" w:rsidRDefault="004D4E89" w:rsidP="00DB4DC2">
            <w:pPr>
              <w:ind w:left="0"/>
            </w:pPr>
            <w:r>
              <w:t>-</w:t>
            </w:r>
          </w:p>
        </w:tc>
        <w:tc>
          <w:tcPr>
            <w:tcW w:w="2294" w:type="dxa"/>
          </w:tcPr>
          <w:p w:rsidR="004D4E89" w:rsidRDefault="004D4E89" w:rsidP="00DB4DC2">
            <w:pPr>
              <w:ind w:left="0"/>
            </w:pPr>
            <w:r>
              <w:t>-</w:t>
            </w:r>
          </w:p>
        </w:tc>
      </w:tr>
    </w:tbl>
    <w:p w:rsidR="004D4E89" w:rsidRDefault="004D4E89" w:rsidP="004D4E89"/>
    <w:p w:rsidR="004D4E89" w:rsidRDefault="004D4E89" w:rsidP="004D4E89">
      <w:r>
        <w:t>Прогноз налоговых доходов в бюджет базировался на основании показателей прогноза социально-экономического развития по умеренному варианту развития экономики, предполагающему более низкие темпы роста, а также с учетом объемов неисполненных обязательств (недоимки) плательщиков на основании данных информационного ресурса, формируемого налоговыми органами.</w:t>
      </w:r>
    </w:p>
    <w:p w:rsidR="004D4E89" w:rsidRDefault="004D4E89" w:rsidP="004D4E89">
      <w:r>
        <w:t xml:space="preserve"> При формировании доходов учтены положения принятых законодательных актов, регулирующих налоговые правоотношения, вступающие в силу с 1 января 2021 года, а также проекты федеральных и региональных законов, регулирующих бюджетные правоотношения, предусматривающие изменение с 1 января 2021 года нормативов и </w:t>
      </w:r>
      <w:r>
        <w:lastRenderedPageBreak/>
        <w:t xml:space="preserve">порядка зачисления в бюджеты бюджетной системы Российской Федерации отдельных налоговых доходов. </w:t>
      </w:r>
    </w:p>
    <w:p w:rsidR="004D4E89" w:rsidRDefault="004D4E89" w:rsidP="004D4E89"/>
    <w:p w:rsidR="004D4E89" w:rsidRDefault="004D4E89" w:rsidP="004D4E89">
      <w:r>
        <w:t xml:space="preserve">По основным видам налоговых доходов для расчета в качестве базовых применялись следующие показатели: </w:t>
      </w:r>
    </w:p>
    <w:p w:rsidR="004D4E89" w:rsidRDefault="004D4E89" w:rsidP="004D4E89">
      <w:r>
        <w:t>- Налог на доходы физических лиц – прогноз поступления налога рассчитан исходя из фонда оплаты труда за 2020 год, исчисленной исходя из поступлений налога (за исключением разовых поступлений) и фонда оплаты труда за отчетный год, рассчитанного с учетом повышения с 1 января 2021 года минимального размера оплаты труда, размера ставки налога и объема налоговых льгот (стандартные, социальные, имущественные, профессиональные вычеты), предусмотренных статьями 217 – 221 части второй Налогового кодекса Российской Федерации, сложившихся за отчетный финансовый год.</w:t>
      </w:r>
    </w:p>
    <w:p w:rsidR="004D4E89" w:rsidRDefault="004D4E89" w:rsidP="004D4E89">
      <w:r>
        <w:t xml:space="preserve"> - Земельный налог – прогноз поступления налога рассчитан исходя из темпов роста (снижения) кадастровой стоимости земли.</w:t>
      </w:r>
    </w:p>
    <w:p w:rsidR="004D4E89" w:rsidRDefault="004D4E89" w:rsidP="004D4E89">
      <w:r>
        <w:t xml:space="preserve"> - Доходы от поступлений налога на имущества физических лиц- прогноз поступления налога рассчитан исходя из кадастровой стоимости объектов недвижимости, находящихся в собственности физических лиц с учетом льгот.</w:t>
      </w:r>
    </w:p>
    <w:p w:rsidR="004D4E89" w:rsidRDefault="004D4E89" w:rsidP="004D4E89">
      <w:r>
        <w:t xml:space="preserve"> По остальным неналоговым доходам, не имеющим постоянного характера поступлений и твердо установленных ставок, при прогнозировании учитывались ожидаемая оценка поступления в текущем году, количественные показатели (оказание услуг, административные поводы), индексы потребительских цен и объема платных услуг. </w:t>
      </w:r>
    </w:p>
    <w:p w:rsidR="004D4E89" w:rsidRDefault="004D4E89" w:rsidP="004D4E89">
      <w:r>
        <w:t>Объем безвозмездных перечислений запланирован в соответствии с проектом Закона РТ «Об бюджете на 2021 год и на плановый период 2022 и 2023 годов», и составит на 2021 год – 3402,1 тыс. рублей, на 2022 год – 3411,7 тыс. рублей, на 2023 год –3210,5 тыс. рублей. Исходя из вышеизложенных принципов и подходов, параметры бюджета сельского поселение составляют:</w:t>
      </w:r>
    </w:p>
    <w:p w:rsidR="004D4E89" w:rsidRDefault="004D4E89" w:rsidP="004D4E89">
      <w:r>
        <w:t xml:space="preserve"> на 2021 год по доходам в сумме 3661,1 тыс. рублей, по расходам 3661,1 тыс. рублей, с дефицитом в размере 0,0 тыс. рублей;</w:t>
      </w:r>
    </w:p>
    <w:p w:rsidR="004D4E89" w:rsidRDefault="004D4E89" w:rsidP="004D4E89">
      <w:r>
        <w:t xml:space="preserve"> на 2022 год по доходам в сумме 3688,7 тыс. рублей, по расходам –3688,7 тыс. рублей с дефицитом в размере 0,0 тыс. рублей; </w:t>
      </w:r>
    </w:p>
    <w:p w:rsidR="004D4E89" w:rsidRDefault="004D4E89" w:rsidP="004D4E89">
      <w:r>
        <w:t xml:space="preserve">на 2023 год по доходам в сумме 3499,5 тыс. рублей, по расходам 3499,5 тыс. рублей с дефицитом в размере 0,0 тыс. рублей. </w:t>
      </w:r>
    </w:p>
    <w:p w:rsidR="004D4E89" w:rsidRDefault="004D4E89" w:rsidP="004D4E89">
      <w:r>
        <w:t>В структуре доходов бюджета поселения 6,1% от общего объема доходов составляет прогнозируемый объем налоговых доходов, 82,1% – безвозмездные поступления.</w:t>
      </w:r>
    </w:p>
    <w:p w:rsidR="004D4E89" w:rsidRPr="00625A9B" w:rsidRDefault="004D4E89" w:rsidP="004D4E89">
      <w:pPr>
        <w:rPr>
          <w:b/>
        </w:rPr>
      </w:pPr>
      <w:r w:rsidRPr="00625A9B">
        <w:rPr>
          <w:b/>
        </w:rPr>
        <w:t>Основные характерис</w:t>
      </w:r>
      <w:r>
        <w:rPr>
          <w:b/>
        </w:rPr>
        <w:t xml:space="preserve">тики собственных доходов </w:t>
      </w:r>
      <w:r w:rsidRPr="00625A9B">
        <w:rPr>
          <w:b/>
        </w:rPr>
        <w:t>бюджета сельского поселения на 20</w:t>
      </w:r>
      <w:r>
        <w:rPr>
          <w:b/>
        </w:rPr>
        <w:t>21 год и плановый период 2022 и 2023</w:t>
      </w:r>
      <w:r w:rsidRPr="00625A9B">
        <w:rPr>
          <w:b/>
        </w:rPr>
        <w:t xml:space="preserve"> годов приведены в таблице 1.</w:t>
      </w:r>
    </w:p>
    <w:p w:rsidR="004D4E89" w:rsidRDefault="004D4E89" w:rsidP="004D4E89">
      <w:r>
        <w:t xml:space="preserve">        </w:t>
      </w:r>
    </w:p>
    <w:p w:rsidR="004D4E89" w:rsidRDefault="004D4E89" w:rsidP="004D4E89">
      <w:r>
        <w:t xml:space="preserve">                                                                       Таблица 1 (тыс. руб.)</w:t>
      </w:r>
    </w:p>
    <w:tbl>
      <w:tblPr>
        <w:tblStyle w:val="a9"/>
        <w:tblW w:w="0" w:type="auto"/>
        <w:tblInd w:w="119" w:type="dxa"/>
        <w:tblLook w:val="04A0"/>
      </w:tblPr>
      <w:tblGrid>
        <w:gridCol w:w="3489"/>
        <w:gridCol w:w="1130"/>
        <w:gridCol w:w="1257"/>
        <w:gridCol w:w="1102"/>
      </w:tblGrid>
      <w:tr w:rsidR="004D4E89" w:rsidTr="00DB4DC2">
        <w:tc>
          <w:tcPr>
            <w:tcW w:w="3489" w:type="dxa"/>
          </w:tcPr>
          <w:p w:rsidR="004D4E89" w:rsidRDefault="004D4E89" w:rsidP="00DB4DC2">
            <w:pPr>
              <w:ind w:left="0"/>
            </w:pPr>
            <w:r>
              <w:t>Наименование показателей</w:t>
            </w:r>
          </w:p>
        </w:tc>
        <w:tc>
          <w:tcPr>
            <w:tcW w:w="1130" w:type="dxa"/>
          </w:tcPr>
          <w:p w:rsidR="004D4E89" w:rsidRDefault="004D4E89" w:rsidP="00DB4DC2">
            <w:pPr>
              <w:ind w:left="0"/>
            </w:pPr>
            <w:r>
              <w:t>Прогноз на 2021 год</w:t>
            </w:r>
          </w:p>
        </w:tc>
        <w:tc>
          <w:tcPr>
            <w:tcW w:w="1257" w:type="dxa"/>
          </w:tcPr>
          <w:p w:rsidR="004D4E89" w:rsidRDefault="004D4E89" w:rsidP="00DB4DC2">
            <w:pPr>
              <w:ind w:left="0"/>
            </w:pPr>
            <w:r>
              <w:t>Прогноз 2022 год</w:t>
            </w:r>
          </w:p>
        </w:tc>
        <w:tc>
          <w:tcPr>
            <w:tcW w:w="1098" w:type="dxa"/>
          </w:tcPr>
          <w:p w:rsidR="004D4E89" w:rsidRDefault="004D4E89" w:rsidP="00DB4DC2">
            <w:pPr>
              <w:ind w:left="0"/>
            </w:pPr>
            <w:r>
              <w:t xml:space="preserve">Прогноз 2022 год </w:t>
            </w:r>
          </w:p>
        </w:tc>
      </w:tr>
      <w:tr w:rsidR="004D4E89" w:rsidTr="00DB4DC2">
        <w:tc>
          <w:tcPr>
            <w:tcW w:w="3489" w:type="dxa"/>
          </w:tcPr>
          <w:p w:rsidR="004D4E89" w:rsidRDefault="004D4E89" w:rsidP="00DB4DC2">
            <w:pPr>
              <w:ind w:left="0"/>
              <w:jc w:val="left"/>
            </w:pPr>
            <w:r>
              <w:t>Налоговые, неналоговые доход</w:t>
            </w:r>
          </w:p>
        </w:tc>
        <w:tc>
          <w:tcPr>
            <w:tcW w:w="1130" w:type="dxa"/>
          </w:tcPr>
          <w:p w:rsidR="004D4E89" w:rsidRDefault="004D4E89" w:rsidP="00DB4DC2">
            <w:pPr>
              <w:ind w:left="0"/>
            </w:pPr>
            <w:r>
              <w:t>264,0</w:t>
            </w:r>
          </w:p>
        </w:tc>
        <w:tc>
          <w:tcPr>
            <w:tcW w:w="1257" w:type="dxa"/>
          </w:tcPr>
          <w:p w:rsidR="004D4E89" w:rsidRDefault="004D4E89" w:rsidP="00DB4DC2">
            <w:pPr>
              <w:ind w:left="0"/>
            </w:pPr>
            <w:r>
              <w:t>277,0</w:t>
            </w:r>
          </w:p>
        </w:tc>
        <w:tc>
          <w:tcPr>
            <w:tcW w:w="1098" w:type="dxa"/>
          </w:tcPr>
          <w:p w:rsidR="004D4E89" w:rsidRDefault="004D4E89" w:rsidP="00DB4DC2">
            <w:pPr>
              <w:ind w:left="0"/>
            </w:pPr>
            <w:r>
              <w:t>289,0</w:t>
            </w:r>
          </w:p>
        </w:tc>
      </w:tr>
      <w:tr w:rsidR="004D4E89" w:rsidTr="00DB4DC2">
        <w:tc>
          <w:tcPr>
            <w:tcW w:w="3489" w:type="dxa"/>
          </w:tcPr>
          <w:p w:rsidR="004D4E89" w:rsidRDefault="004D4E89" w:rsidP="00DB4DC2">
            <w:pPr>
              <w:ind w:left="0"/>
              <w:jc w:val="left"/>
            </w:pPr>
            <w:r>
              <w:t>Налоговые доходы</w:t>
            </w:r>
          </w:p>
        </w:tc>
        <w:tc>
          <w:tcPr>
            <w:tcW w:w="1130" w:type="dxa"/>
          </w:tcPr>
          <w:p w:rsidR="004D4E89" w:rsidRDefault="004D4E89" w:rsidP="00DB4DC2">
            <w:pPr>
              <w:ind w:left="0"/>
            </w:pPr>
            <w:r>
              <w:t>146,0</w:t>
            </w:r>
          </w:p>
        </w:tc>
        <w:tc>
          <w:tcPr>
            <w:tcW w:w="1257" w:type="dxa"/>
          </w:tcPr>
          <w:p w:rsidR="004D4E89" w:rsidRDefault="004D4E89" w:rsidP="00DB4DC2">
            <w:pPr>
              <w:ind w:left="0"/>
            </w:pPr>
            <w:r>
              <w:t>151,0</w:t>
            </w:r>
          </w:p>
        </w:tc>
        <w:tc>
          <w:tcPr>
            <w:tcW w:w="1098" w:type="dxa"/>
          </w:tcPr>
          <w:p w:rsidR="004D4E89" w:rsidRDefault="004D4E89" w:rsidP="00DB4DC2">
            <w:pPr>
              <w:ind w:left="0"/>
            </w:pPr>
            <w:r>
              <w:t>155,0</w:t>
            </w:r>
          </w:p>
        </w:tc>
      </w:tr>
      <w:tr w:rsidR="004D4E89" w:rsidTr="00DB4DC2">
        <w:tc>
          <w:tcPr>
            <w:tcW w:w="3489" w:type="dxa"/>
          </w:tcPr>
          <w:p w:rsidR="004D4E89" w:rsidRDefault="004D4E89" w:rsidP="00DB4DC2">
            <w:pPr>
              <w:ind w:left="0"/>
              <w:jc w:val="left"/>
            </w:pPr>
            <w:r>
              <w:t>НДФЛ</w:t>
            </w:r>
          </w:p>
        </w:tc>
        <w:tc>
          <w:tcPr>
            <w:tcW w:w="1130" w:type="dxa"/>
          </w:tcPr>
          <w:p w:rsidR="004D4E89" w:rsidRDefault="004D4E89" w:rsidP="00DB4DC2">
            <w:pPr>
              <w:ind w:left="0"/>
            </w:pPr>
            <w:r>
              <w:t>77,0</w:t>
            </w:r>
          </w:p>
        </w:tc>
        <w:tc>
          <w:tcPr>
            <w:tcW w:w="1257" w:type="dxa"/>
          </w:tcPr>
          <w:p w:rsidR="004D4E89" w:rsidRDefault="004D4E89" w:rsidP="00DB4DC2">
            <w:pPr>
              <w:ind w:left="0"/>
            </w:pPr>
            <w:r>
              <w:t>83,0</w:t>
            </w:r>
          </w:p>
        </w:tc>
        <w:tc>
          <w:tcPr>
            <w:tcW w:w="1098" w:type="dxa"/>
          </w:tcPr>
          <w:p w:rsidR="004D4E89" w:rsidRDefault="004D4E89" w:rsidP="00DB4DC2">
            <w:pPr>
              <w:ind w:left="0"/>
            </w:pPr>
            <w:r>
              <w:t>90,0</w:t>
            </w:r>
          </w:p>
        </w:tc>
      </w:tr>
      <w:tr w:rsidR="004D4E89" w:rsidTr="00DB4DC2">
        <w:tc>
          <w:tcPr>
            <w:tcW w:w="3489" w:type="dxa"/>
          </w:tcPr>
          <w:p w:rsidR="004D4E89" w:rsidRDefault="004D4E89" w:rsidP="00DB4DC2">
            <w:pPr>
              <w:ind w:left="0"/>
              <w:jc w:val="left"/>
            </w:pPr>
            <w:r>
              <w:t>ЕСХН</w:t>
            </w:r>
          </w:p>
        </w:tc>
        <w:tc>
          <w:tcPr>
            <w:tcW w:w="1130" w:type="dxa"/>
          </w:tcPr>
          <w:p w:rsidR="004D4E89" w:rsidRDefault="004D4E89" w:rsidP="00DB4DC2">
            <w:pPr>
              <w:ind w:left="0"/>
            </w:pPr>
            <w:r>
              <w:t>8,0</w:t>
            </w:r>
          </w:p>
        </w:tc>
        <w:tc>
          <w:tcPr>
            <w:tcW w:w="1257" w:type="dxa"/>
          </w:tcPr>
          <w:p w:rsidR="004D4E89" w:rsidRDefault="004D4E89" w:rsidP="00DB4DC2">
            <w:pPr>
              <w:ind w:left="0"/>
            </w:pPr>
            <w:r>
              <w:t>9,0</w:t>
            </w:r>
          </w:p>
        </w:tc>
        <w:tc>
          <w:tcPr>
            <w:tcW w:w="1098" w:type="dxa"/>
          </w:tcPr>
          <w:p w:rsidR="004D4E89" w:rsidRDefault="004D4E89" w:rsidP="00DB4DC2">
            <w:pPr>
              <w:ind w:left="0"/>
            </w:pPr>
            <w:r>
              <w:t>9,0</w:t>
            </w:r>
          </w:p>
        </w:tc>
      </w:tr>
      <w:tr w:rsidR="004D4E89" w:rsidTr="00DB4DC2">
        <w:tc>
          <w:tcPr>
            <w:tcW w:w="3489" w:type="dxa"/>
          </w:tcPr>
          <w:p w:rsidR="004D4E89" w:rsidRDefault="004D4E89" w:rsidP="00DB4DC2">
            <w:pPr>
              <w:ind w:left="0"/>
              <w:jc w:val="left"/>
            </w:pPr>
            <w:r>
              <w:t>Налог на имущество физических лиц</w:t>
            </w:r>
          </w:p>
        </w:tc>
        <w:tc>
          <w:tcPr>
            <w:tcW w:w="1130" w:type="dxa"/>
          </w:tcPr>
          <w:p w:rsidR="004D4E89" w:rsidRDefault="004D4E89" w:rsidP="00DB4DC2">
            <w:pPr>
              <w:ind w:left="0"/>
            </w:pPr>
            <w:r>
              <w:t>33,0</w:t>
            </w:r>
          </w:p>
        </w:tc>
        <w:tc>
          <w:tcPr>
            <w:tcW w:w="1257" w:type="dxa"/>
          </w:tcPr>
          <w:p w:rsidR="004D4E89" w:rsidRDefault="004D4E89" w:rsidP="00DB4DC2">
            <w:pPr>
              <w:ind w:left="0"/>
            </w:pPr>
            <w:r>
              <w:t>34,0</w:t>
            </w:r>
          </w:p>
        </w:tc>
        <w:tc>
          <w:tcPr>
            <w:tcW w:w="1098" w:type="dxa"/>
          </w:tcPr>
          <w:p w:rsidR="004D4E89" w:rsidRDefault="004D4E89" w:rsidP="00DB4DC2">
            <w:pPr>
              <w:ind w:left="0"/>
            </w:pPr>
            <w:r>
              <w:t>36,0</w:t>
            </w:r>
          </w:p>
        </w:tc>
      </w:tr>
      <w:tr w:rsidR="004D4E89" w:rsidTr="00DB4DC2">
        <w:tc>
          <w:tcPr>
            <w:tcW w:w="3489" w:type="dxa"/>
          </w:tcPr>
          <w:p w:rsidR="004D4E89" w:rsidRDefault="004D4E89" w:rsidP="00DB4DC2">
            <w:pPr>
              <w:ind w:left="0"/>
            </w:pPr>
            <w:r>
              <w:t>Прочие доходы от оказания платных услуг</w:t>
            </w:r>
          </w:p>
        </w:tc>
        <w:tc>
          <w:tcPr>
            <w:tcW w:w="1130" w:type="dxa"/>
          </w:tcPr>
          <w:p w:rsidR="004D4E89" w:rsidRDefault="004D4E89" w:rsidP="00DB4DC2">
            <w:pPr>
              <w:ind w:left="0"/>
            </w:pPr>
            <w:r>
              <w:t>13,0</w:t>
            </w:r>
          </w:p>
        </w:tc>
        <w:tc>
          <w:tcPr>
            <w:tcW w:w="1257" w:type="dxa"/>
          </w:tcPr>
          <w:p w:rsidR="004D4E89" w:rsidRDefault="004D4E89" w:rsidP="00DB4DC2">
            <w:pPr>
              <w:ind w:left="0"/>
            </w:pPr>
            <w:r>
              <w:t>13,0</w:t>
            </w:r>
          </w:p>
        </w:tc>
        <w:tc>
          <w:tcPr>
            <w:tcW w:w="1098" w:type="dxa"/>
          </w:tcPr>
          <w:p w:rsidR="004D4E89" w:rsidRDefault="004D4E89" w:rsidP="00DB4DC2">
            <w:pPr>
              <w:ind w:left="0"/>
            </w:pPr>
            <w:r>
              <w:t>13,0</w:t>
            </w:r>
          </w:p>
        </w:tc>
      </w:tr>
      <w:tr w:rsidR="004D4E89" w:rsidTr="00DB4DC2">
        <w:trPr>
          <w:trHeight w:val="291"/>
        </w:trPr>
        <w:tc>
          <w:tcPr>
            <w:tcW w:w="3489" w:type="dxa"/>
          </w:tcPr>
          <w:p w:rsidR="004D4E89" w:rsidRDefault="004D4E89" w:rsidP="00DB4DC2">
            <w:pPr>
              <w:ind w:left="0"/>
            </w:pPr>
            <w:r>
              <w:t>самообложения</w:t>
            </w:r>
          </w:p>
        </w:tc>
        <w:tc>
          <w:tcPr>
            <w:tcW w:w="1130" w:type="dxa"/>
          </w:tcPr>
          <w:p w:rsidR="004D4E89" w:rsidRDefault="004D4E89" w:rsidP="00DB4DC2">
            <w:pPr>
              <w:ind w:left="0"/>
            </w:pPr>
            <w:r>
              <w:t>20,0</w:t>
            </w:r>
          </w:p>
        </w:tc>
        <w:tc>
          <w:tcPr>
            <w:tcW w:w="1257" w:type="dxa"/>
          </w:tcPr>
          <w:p w:rsidR="004D4E89" w:rsidRDefault="004D4E89" w:rsidP="00DB4DC2">
            <w:pPr>
              <w:ind w:left="0"/>
            </w:pPr>
            <w:r>
              <w:t>21,0</w:t>
            </w:r>
          </w:p>
        </w:tc>
        <w:tc>
          <w:tcPr>
            <w:tcW w:w="1098" w:type="dxa"/>
          </w:tcPr>
          <w:p w:rsidR="004D4E89" w:rsidRDefault="004D4E89" w:rsidP="00DB4DC2">
            <w:pPr>
              <w:ind w:left="0"/>
            </w:pPr>
            <w:r>
              <w:t>22,0</w:t>
            </w:r>
          </w:p>
        </w:tc>
      </w:tr>
      <w:tr w:rsidR="004D4E89" w:rsidTr="00DB4DC2">
        <w:trPr>
          <w:trHeight w:val="58"/>
        </w:trPr>
        <w:tc>
          <w:tcPr>
            <w:tcW w:w="3489" w:type="dxa"/>
          </w:tcPr>
          <w:p w:rsidR="004D4E89" w:rsidRDefault="004D4E89" w:rsidP="00DB4DC2">
            <w:pPr>
              <w:ind w:left="0"/>
            </w:pPr>
            <w:r>
              <w:t>Итого доходов</w:t>
            </w:r>
          </w:p>
        </w:tc>
        <w:tc>
          <w:tcPr>
            <w:tcW w:w="1130" w:type="dxa"/>
          </w:tcPr>
          <w:p w:rsidR="004D4E89" w:rsidRDefault="004D4E89" w:rsidP="00DB4DC2">
            <w:pPr>
              <w:ind w:left="0"/>
            </w:pPr>
            <w:r>
              <w:t>3661,1</w:t>
            </w:r>
          </w:p>
        </w:tc>
        <w:tc>
          <w:tcPr>
            <w:tcW w:w="1257" w:type="dxa"/>
          </w:tcPr>
          <w:p w:rsidR="004D4E89" w:rsidRDefault="004D4E89" w:rsidP="00DB4DC2">
            <w:pPr>
              <w:ind w:left="0"/>
            </w:pPr>
            <w:r>
              <w:t>3688,7</w:t>
            </w:r>
          </w:p>
        </w:tc>
        <w:tc>
          <w:tcPr>
            <w:tcW w:w="1098" w:type="dxa"/>
          </w:tcPr>
          <w:p w:rsidR="004D4E89" w:rsidRDefault="004D4E89" w:rsidP="00DB4DC2">
            <w:pPr>
              <w:ind w:left="0"/>
            </w:pPr>
            <w:r>
              <w:t>3499,5</w:t>
            </w:r>
          </w:p>
          <w:p w:rsidR="004D4E89" w:rsidRDefault="004D4E89" w:rsidP="00DB4DC2">
            <w:pPr>
              <w:ind w:left="0"/>
            </w:pPr>
          </w:p>
        </w:tc>
      </w:tr>
    </w:tbl>
    <w:p w:rsidR="004D4E89" w:rsidRDefault="004D4E89" w:rsidP="004D4E89">
      <w:r>
        <w:lastRenderedPageBreak/>
        <w:t>Объем доходов бюджета сельского поселения без учета безвозмездных поступлений (далее - собственные доходы) на 2021 год и плановый период 2022 и 2023 годов спрогнозирован в сумме 264,0 тыс. рублей на 2022 год 277,0 тыс. рублей на 2021 год, 289 тыс. рублей на 2023 год.</w:t>
      </w:r>
    </w:p>
    <w:p w:rsidR="004D4E89" w:rsidRDefault="004D4E89" w:rsidP="004D4E89">
      <w:r>
        <w:t>В соответствии с основными направлениями бюджетной политики в области доходов в 2020 году и плановом периоде 2021 и 2023 годов развитие и укрепление налогового потенциала будет сосредоточено на основных бюджет о образующих доходных источниках бюджета сельского поселения: налога на доходы физических лиц, налоге на имущество физических лиц, земельном налоге.</w:t>
      </w:r>
    </w:p>
    <w:p w:rsidR="004D4E89" w:rsidRDefault="004D4E89" w:rsidP="004D4E89"/>
    <w:p w:rsidR="004D4E89" w:rsidRPr="0021227E" w:rsidRDefault="004D4E89" w:rsidP="004D4E89">
      <w:pPr>
        <w:rPr>
          <w:b/>
        </w:rPr>
      </w:pPr>
      <w:r w:rsidRPr="0021227E">
        <w:rPr>
          <w:b/>
        </w:rPr>
        <w:t>РАСХОДЫ БЮДЖЕТА СЕЛЬСКОГО ПОСЕЛЕНИЯ</w:t>
      </w:r>
    </w:p>
    <w:p w:rsidR="004D4E89" w:rsidRDefault="004D4E89" w:rsidP="004D4E89">
      <w:r>
        <w:t xml:space="preserve"> При формировании расходной части бюджета учтены основные направления бюджетной политики, которые были заложены в основу формирования действующего бюджета на 2021 год и плановый период 2022 и 2023 годов.</w:t>
      </w:r>
    </w:p>
    <w:p w:rsidR="004D4E89" w:rsidRDefault="004D4E89" w:rsidP="004D4E89">
      <w:r>
        <w:t xml:space="preserve">     Формирование расходов осуществлялось в соответствии с перечнем муниципальных услуг. </w:t>
      </w:r>
    </w:p>
    <w:p w:rsidR="004D4E89" w:rsidRDefault="004D4E89" w:rsidP="004D4E89">
      <w:r>
        <w:t xml:space="preserve">        Расходы на заработную плату работникам органов управления планируются на уровне 2020 года в полном объеме. При этом на планируемый период предусмотрено обеспечение выплаты заработной платы работникам не ниже установленного минимального размера оплаты труда. </w:t>
      </w:r>
    </w:p>
    <w:p w:rsidR="004D4E89" w:rsidRPr="00DB1E09" w:rsidRDefault="004D4E89" w:rsidP="004D4E89">
      <w:pPr>
        <w:rPr>
          <w:b/>
        </w:rPr>
      </w:pPr>
      <w:r w:rsidRPr="00DB1E09">
        <w:rPr>
          <w:b/>
        </w:rPr>
        <w:t>РАСХОДЫ НА СОДЕРЖАНИЕ ОРГАНОВ МЕСТНОГО САМОУПРАВЛЕНИЯ</w:t>
      </w:r>
    </w:p>
    <w:p w:rsidR="004D4E89" w:rsidRDefault="004D4E89" w:rsidP="004D4E89">
      <w:r>
        <w:t xml:space="preserve"> Расходы на содержание органов местного самоуправления сельского поселения запланированы в 2021 году в сумме 3661,1 тыс. рублей. </w:t>
      </w:r>
    </w:p>
    <w:p w:rsidR="004D4E89" w:rsidRDefault="004D4E89" w:rsidP="004D4E89">
      <w:r>
        <w:t xml:space="preserve">   Данные расходы предусмотрены на обеспечение руководства и управления в сфере установленных функций и распределены по соответствующим разделам бюджетной классификации в соответствии с выполняемыми органами местного самоуправления функциями. Объем расходов на управление определен в соответствии с утвержденной структурой органов местного самоуправления и предельной штатной численностью данных органов. </w:t>
      </w:r>
    </w:p>
    <w:p w:rsidR="004D4E89" w:rsidRDefault="004D4E89" w:rsidP="004D4E89">
      <w:r>
        <w:t>РАЗДЕЛ 01</w:t>
      </w:r>
    </w:p>
    <w:p w:rsidR="004D4E89" w:rsidRDefault="004D4E89" w:rsidP="004D4E89">
      <w:r>
        <w:t xml:space="preserve"> «ОБЩЕГОСУДАРСТВЕННЫЕ ВОПРОСЫ» </w:t>
      </w:r>
    </w:p>
    <w:p w:rsidR="004D4E89" w:rsidRDefault="004D4E89" w:rsidP="004D4E89">
      <w:r>
        <w:t>Общий объем расходов по данному разделу на 2021 год составил 3661,1 тыс. рублей. Расходы по данному разделу будут осуществляться в рамках муниципальной программы «Развитие управления» и не программным направлениям. В указанном разделе запланированы расходы по следующим подразделам.</w:t>
      </w:r>
    </w:p>
    <w:p w:rsidR="004D4E89" w:rsidRPr="0086331D" w:rsidRDefault="004D4E89" w:rsidP="004D4E89">
      <w:pPr>
        <w:rPr>
          <w:b/>
        </w:rPr>
      </w:pPr>
      <w:r w:rsidRPr="0086331D">
        <w:rPr>
          <w:b/>
        </w:rPr>
        <w:t>По подразделу 0103</w:t>
      </w:r>
    </w:p>
    <w:p w:rsidR="004D4E89" w:rsidRPr="0086331D" w:rsidRDefault="004D4E89" w:rsidP="004D4E89">
      <w:pPr>
        <w:rPr>
          <w:rFonts w:cstheme="minorHAnsi"/>
          <w:b/>
        </w:rPr>
      </w:pPr>
      <w:r w:rsidRPr="0086331D">
        <w:rPr>
          <w:rFonts w:cstheme="minorHAnsi"/>
          <w:b/>
          <w:bCs/>
          <w:color w:val="000000"/>
          <w:sz w:val="20"/>
          <w:szCs w:val="20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</w:p>
    <w:p w:rsidR="004D4E89" w:rsidRDefault="004D4E89" w:rsidP="004D4E89">
      <w:r>
        <w:t xml:space="preserve">запланированы расходы на обеспечение деятельности главы администрации сельского поселения в сумме 195,2 тыс. рублей. </w:t>
      </w:r>
    </w:p>
    <w:p w:rsidR="004D4E89" w:rsidRPr="0086331D" w:rsidRDefault="004D4E89" w:rsidP="004D4E89">
      <w:pPr>
        <w:rPr>
          <w:b/>
        </w:rPr>
      </w:pPr>
      <w:r w:rsidRPr="0086331D">
        <w:rPr>
          <w:b/>
        </w:rPr>
        <w:t>По подразделу 0104</w:t>
      </w:r>
    </w:p>
    <w:p w:rsidR="004D4E89" w:rsidRPr="0086331D" w:rsidRDefault="004D4E89" w:rsidP="004D4E89">
      <w:pPr>
        <w:rPr>
          <w:b/>
        </w:rPr>
      </w:pPr>
      <w:r w:rsidRPr="0086331D">
        <w:rPr>
          <w:b/>
        </w:rPr>
        <w:t>«Функционирование Правительства Российской Федерации. высших исполнительных органов власти субъектов Российской Федерации местных администраций»</w:t>
      </w:r>
    </w:p>
    <w:p w:rsidR="004D4E89" w:rsidRDefault="004D4E89" w:rsidP="004D4E89">
      <w:r>
        <w:t xml:space="preserve"> отражены расходы на содержание центрального аппарата в сумме 3042,1,00 тыс. рублей. </w:t>
      </w:r>
    </w:p>
    <w:p w:rsidR="004D4E89" w:rsidRPr="0086331D" w:rsidRDefault="004D4E89" w:rsidP="004D4E89">
      <w:pPr>
        <w:rPr>
          <w:b/>
        </w:rPr>
      </w:pPr>
      <w:r w:rsidRPr="0086331D">
        <w:rPr>
          <w:b/>
        </w:rPr>
        <w:t>По подразделу 0111</w:t>
      </w:r>
    </w:p>
    <w:p w:rsidR="004D4E89" w:rsidRPr="0086331D" w:rsidRDefault="004D4E89" w:rsidP="004D4E89">
      <w:pPr>
        <w:rPr>
          <w:b/>
        </w:rPr>
      </w:pPr>
      <w:r w:rsidRPr="0086331D">
        <w:rPr>
          <w:b/>
        </w:rPr>
        <w:t>«Резервные фонды»</w:t>
      </w:r>
    </w:p>
    <w:p w:rsidR="004D4E89" w:rsidRDefault="004D4E89" w:rsidP="004D4E89">
      <w:r>
        <w:t xml:space="preserve">учтены расходы на реализацию расходного обязательства по формированию и использованию резервных фондов поселения на финансирование непредвиденных расходов в сумме 5,0 тыс. рублей. </w:t>
      </w:r>
    </w:p>
    <w:p w:rsidR="004D4E89" w:rsidRPr="0086331D" w:rsidRDefault="004D4E89" w:rsidP="004D4E89">
      <w:pPr>
        <w:rPr>
          <w:b/>
        </w:rPr>
      </w:pPr>
      <w:r w:rsidRPr="0086331D">
        <w:rPr>
          <w:b/>
        </w:rPr>
        <w:t>По подразделу 0113</w:t>
      </w:r>
    </w:p>
    <w:p w:rsidR="004D4E89" w:rsidRPr="0086331D" w:rsidRDefault="004D4E89" w:rsidP="004D4E89">
      <w:pPr>
        <w:rPr>
          <w:b/>
        </w:rPr>
      </w:pPr>
      <w:r w:rsidRPr="0086331D">
        <w:rPr>
          <w:b/>
        </w:rPr>
        <w:lastRenderedPageBreak/>
        <w:t>«Другие общегосударственные вопросы»</w:t>
      </w:r>
    </w:p>
    <w:p w:rsidR="004D4E89" w:rsidRDefault="004D4E89" w:rsidP="004D4E89">
      <w:r>
        <w:t>предусмотрены расходы в сумме 2 тыс. рублей на реализацию таких мероприятий: - содержание работников, занимающихся техническим обеспечением и обслуживанием органов местного самоуправления; - другие общегосударственные мероприятия.</w:t>
      </w:r>
    </w:p>
    <w:p w:rsidR="004D4E89" w:rsidRPr="0086331D" w:rsidRDefault="004D4E89" w:rsidP="004D4E89">
      <w:pPr>
        <w:rPr>
          <w:b/>
        </w:rPr>
      </w:pPr>
      <w:r w:rsidRPr="0086331D">
        <w:rPr>
          <w:b/>
        </w:rPr>
        <w:t>РАЗДЕЛ 02</w:t>
      </w:r>
    </w:p>
    <w:p w:rsidR="004D4E89" w:rsidRPr="0086331D" w:rsidRDefault="004D4E89" w:rsidP="004D4E89">
      <w:pPr>
        <w:rPr>
          <w:b/>
        </w:rPr>
      </w:pPr>
      <w:r w:rsidRPr="0086331D">
        <w:rPr>
          <w:b/>
        </w:rPr>
        <w:t>НАЦИОНАЛЬНАЯ ОБОРОНА</w:t>
      </w:r>
    </w:p>
    <w:p w:rsidR="004D4E89" w:rsidRDefault="004D4E89" w:rsidP="004D4E89">
      <w:r>
        <w:t xml:space="preserve"> Расходы по данному разделу будут осуществляться в рамках муниципальной программы «Развитие управления». Подраздел 03 «Мобилизационная и вневойсковая подготовка» В данном подразделе разделе предусмотрены расходы на осуществление первичного воинского учета на территориях, где отсутствуют военные комиссариаты в сумме 166,4 тыс. рублей. </w:t>
      </w:r>
    </w:p>
    <w:p w:rsidR="004D4E89" w:rsidRPr="0086331D" w:rsidRDefault="004D4E89" w:rsidP="004D4E89">
      <w:pPr>
        <w:rPr>
          <w:b/>
        </w:rPr>
      </w:pPr>
      <w:r w:rsidRPr="0086331D">
        <w:rPr>
          <w:b/>
        </w:rPr>
        <w:t>РАЗДЕЛ 03</w:t>
      </w:r>
    </w:p>
    <w:p w:rsidR="004D4E89" w:rsidRPr="0086331D" w:rsidRDefault="004D4E89" w:rsidP="004D4E89">
      <w:pPr>
        <w:rPr>
          <w:b/>
        </w:rPr>
      </w:pPr>
      <w:r w:rsidRPr="0086331D">
        <w:rPr>
          <w:b/>
        </w:rPr>
        <w:t>«НАЦИОНАЛЬНАЯ БЕЗОПАСНОСТЬ И ПРАВООХРАНИТЕЛЬНАЯ ДЕЯТЕЛЬНОСТЬ»</w:t>
      </w:r>
    </w:p>
    <w:p w:rsidR="004D4E89" w:rsidRDefault="004D4E89" w:rsidP="004D4E89">
      <w:r>
        <w:t xml:space="preserve"> По подразделу 0309</w:t>
      </w:r>
      <w:r w:rsidRPr="00272645">
        <w:rPr>
          <w:rFonts w:cstheme="minorHAnsi"/>
          <w:sz w:val="20"/>
          <w:szCs w:val="20"/>
        </w:rPr>
        <w:t xml:space="preserve"> «</w:t>
      </w:r>
      <w:r>
        <w:rPr>
          <w:rFonts w:cstheme="minorHAnsi"/>
          <w:sz w:val="20"/>
          <w:szCs w:val="20"/>
        </w:rPr>
        <w:t>Мероприятия по обеспечению без</w:t>
      </w:r>
      <w:r w:rsidRPr="00272645">
        <w:rPr>
          <w:rFonts w:cstheme="minorHAnsi"/>
          <w:sz w:val="20"/>
          <w:szCs w:val="20"/>
        </w:rPr>
        <w:t>опасности людей на водных объектах,</w:t>
      </w:r>
      <w:r>
        <w:rPr>
          <w:rFonts w:cstheme="minorHAnsi"/>
          <w:sz w:val="20"/>
          <w:szCs w:val="20"/>
        </w:rPr>
        <w:t xml:space="preserve"> </w:t>
      </w:r>
      <w:r w:rsidRPr="00272645">
        <w:rPr>
          <w:rFonts w:cstheme="minorHAnsi"/>
          <w:sz w:val="20"/>
          <w:szCs w:val="20"/>
        </w:rPr>
        <w:t>охране их жизни и здоровья»</w:t>
      </w:r>
      <w:r>
        <w:t xml:space="preserve"> общий объем расходов на 2021 год по данному разделу составил 5,0 тыс. рублей. </w:t>
      </w:r>
    </w:p>
    <w:p w:rsidR="004D4E89" w:rsidRDefault="004D4E89" w:rsidP="004D4E89">
      <w:r>
        <w:t>По подразделу 0310</w:t>
      </w:r>
    </w:p>
    <w:p w:rsidR="004D4E89" w:rsidRDefault="004D4E89" w:rsidP="004D4E89">
      <w:r>
        <w:t>Мероприятия по обеспечению пожарной безопасности общий объем расходов на 2021 год по данному разделу составил 2,0 тыс. рублей.</w:t>
      </w:r>
    </w:p>
    <w:p w:rsidR="004D4E89" w:rsidRDefault="004D4E89" w:rsidP="004D4E89">
      <w:r>
        <w:t>По подразделу 0314</w:t>
      </w:r>
    </w:p>
    <w:p w:rsidR="004D4E89" w:rsidRPr="00272645" w:rsidRDefault="004D4E89" w:rsidP="004D4E89">
      <w:pPr>
        <w:rPr>
          <w:rFonts w:cstheme="minorHAnsi"/>
          <w:bCs/>
          <w:color w:val="000000"/>
          <w:sz w:val="20"/>
          <w:szCs w:val="20"/>
        </w:rPr>
      </w:pPr>
      <w:r w:rsidRPr="00272645">
        <w:rPr>
          <w:rFonts w:cstheme="minorHAnsi"/>
          <w:sz w:val="20"/>
          <w:szCs w:val="20"/>
        </w:rPr>
        <w:t>«</w:t>
      </w:r>
      <w:r>
        <w:rPr>
          <w:rFonts w:cstheme="minorHAnsi"/>
          <w:sz w:val="20"/>
          <w:szCs w:val="20"/>
        </w:rPr>
        <w:t>Мероприятия о</w:t>
      </w:r>
      <w:r w:rsidRPr="00272645">
        <w:rPr>
          <w:rFonts w:cstheme="minorHAnsi"/>
          <w:sz w:val="20"/>
          <w:szCs w:val="20"/>
        </w:rPr>
        <w:t xml:space="preserve">беспечение пожарной </w:t>
      </w:r>
      <w:r>
        <w:rPr>
          <w:rFonts w:cstheme="minorHAnsi"/>
          <w:sz w:val="20"/>
          <w:szCs w:val="20"/>
        </w:rPr>
        <w:t xml:space="preserve">безопасности </w:t>
      </w:r>
      <w:r w:rsidRPr="00272645">
        <w:rPr>
          <w:rFonts w:cstheme="minorHAnsi"/>
          <w:sz w:val="20"/>
          <w:szCs w:val="20"/>
        </w:rPr>
        <w:t>«</w:t>
      </w:r>
      <w:r w:rsidRPr="00272645">
        <w:rPr>
          <w:rFonts w:cstheme="minorHAnsi"/>
          <w:bCs/>
          <w:color w:val="000000"/>
          <w:sz w:val="20"/>
          <w:szCs w:val="20"/>
        </w:rPr>
        <w:t>Мероприятия антитер</w:t>
      </w:r>
      <w:r>
        <w:rPr>
          <w:rFonts w:cstheme="minorHAnsi"/>
          <w:bCs/>
          <w:color w:val="000000"/>
          <w:sz w:val="20"/>
          <w:szCs w:val="20"/>
        </w:rPr>
        <w:t>р</w:t>
      </w:r>
      <w:r w:rsidRPr="00272645">
        <w:rPr>
          <w:rFonts w:cstheme="minorHAnsi"/>
          <w:bCs/>
          <w:color w:val="000000"/>
          <w:sz w:val="20"/>
          <w:szCs w:val="20"/>
        </w:rPr>
        <w:t>ористической и противоправной защищённости на территории сумона»</w:t>
      </w:r>
    </w:p>
    <w:p w:rsidR="004D4E89" w:rsidRDefault="004D4E89" w:rsidP="004D4E89">
      <w:r>
        <w:t xml:space="preserve">общий объем расходов на 2021 год по данному разделу составил 2,0 тыс. рублей. В указанном разделе предусмотрены расходы по содержанию муниципальной пожарной службы сельского поселения. </w:t>
      </w:r>
    </w:p>
    <w:p w:rsidR="004D4E89" w:rsidRDefault="004D4E89" w:rsidP="004D4E89">
      <w:r>
        <w:t>РАЗДЕЛ 05</w:t>
      </w:r>
    </w:p>
    <w:p w:rsidR="004D4E89" w:rsidRDefault="004D4E89" w:rsidP="004D4E89">
      <w:r>
        <w:t xml:space="preserve"> ЖИЛИЩНО-КОММУНАЛЬНОЕ ХОЗЯЙСТВО</w:t>
      </w:r>
    </w:p>
    <w:p w:rsidR="004D4E89" w:rsidRDefault="004D4E89" w:rsidP="004D4E89">
      <w:r>
        <w:t>По подразделу 0503</w:t>
      </w:r>
    </w:p>
    <w:p w:rsidR="004D4E89" w:rsidRDefault="004D4E89" w:rsidP="004D4E89">
      <w:r>
        <w:t xml:space="preserve"> «Благоустройство»</w:t>
      </w:r>
    </w:p>
    <w:p w:rsidR="004D4E89" w:rsidRDefault="004D4E89" w:rsidP="004D4E89">
      <w:r>
        <w:t xml:space="preserve"> по данному подразделу предусмотрены расходы на реализацию трех расходных обязательств в общей сумме 20 тыс. рублей. На содержание уличного освещения, на прочие мероприятия по благоустройству поселения. </w:t>
      </w:r>
    </w:p>
    <w:p w:rsidR="004D4E89" w:rsidRDefault="004D4E89" w:rsidP="004D4E89">
      <w:r>
        <w:t>Структура расходов на 2021 и 2022 годы сложилась следующим образом:</w:t>
      </w:r>
    </w:p>
    <w:tbl>
      <w:tblPr>
        <w:tblStyle w:val="a9"/>
        <w:tblW w:w="9455" w:type="dxa"/>
        <w:tblInd w:w="119" w:type="dxa"/>
        <w:tblLayout w:type="fixed"/>
        <w:tblLook w:val="04A0"/>
      </w:tblPr>
      <w:tblGrid>
        <w:gridCol w:w="2466"/>
        <w:gridCol w:w="640"/>
        <w:gridCol w:w="569"/>
        <w:gridCol w:w="1009"/>
        <w:gridCol w:w="834"/>
        <w:gridCol w:w="992"/>
        <w:gridCol w:w="992"/>
        <w:gridCol w:w="992"/>
        <w:gridCol w:w="961"/>
      </w:tblGrid>
      <w:tr w:rsidR="004D4E89" w:rsidTr="00DB4DC2">
        <w:trPr>
          <w:trHeight w:val="291"/>
        </w:trPr>
        <w:tc>
          <w:tcPr>
            <w:tcW w:w="2466" w:type="dxa"/>
            <w:vMerge w:val="restart"/>
          </w:tcPr>
          <w:p w:rsidR="004D4E89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9F6CD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640" w:type="dxa"/>
            <w:vMerge w:val="restart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9F6CD4">
              <w:rPr>
                <w:rFonts w:ascii="Arial" w:hAnsi="Arial" w:cs="Arial"/>
                <w:sz w:val="16"/>
                <w:szCs w:val="16"/>
              </w:rPr>
              <w:t>Раз дел</w:t>
            </w:r>
          </w:p>
        </w:tc>
        <w:tc>
          <w:tcPr>
            <w:tcW w:w="569" w:type="dxa"/>
            <w:vMerge w:val="restart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9F6CD4">
              <w:rPr>
                <w:rFonts w:ascii="Arial" w:hAnsi="Arial" w:cs="Arial"/>
                <w:sz w:val="16"/>
                <w:szCs w:val="16"/>
              </w:rPr>
              <w:t>По др аз де л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  <w:r w:rsidRPr="009F6CD4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  <w:r w:rsidRPr="009F6CD4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  <w:r w:rsidRPr="009F6CD4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</w:tr>
      <w:tr w:rsidR="004D4E89" w:rsidTr="00DB4DC2">
        <w:trPr>
          <w:trHeight w:val="240"/>
        </w:trPr>
        <w:tc>
          <w:tcPr>
            <w:tcW w:w="2466" w:type="dxa"/>
            <w:vMerge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9F6CD4">
              <w:rPr>
                <w:rFonts w:ascii="Arial" w:hAnsi="Arial" w:cs="Arial"/>
                <w:sz w:val="16"/>
                <w:szCs w:val="16"/>
              </w:rPr>
              <w:t xml:space="preserve">сумма, тыс. </w:t>
            </w:r>
          </w:p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9F6CD4">
              <w:rPr>
                <w:rFonts w:ascii="Arial" w:hAnsi="Arial" w:cs="Arial"/>
                <w:sz w:val="16"/>
                <w:szCs w:val="16"/>
              </w:rPr>
              <w:t>рублей</w:t>
            </w: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9F6CD4">
              <w:rPr>
                <w:rFonts w:ascii="Arial" w:hAnsi="Arial" w:cs="Arial"/>
                <w:sz w:val="16"/>
                <w:szCs w:val="16"/>
              </w:rPr>
              <w:t>к общему объему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9F6CD4">
              <w:rPr>
                <w:rFonts w:ascii="Arial" w:hAnsi="Arial" w:cs="Arial"/>
                <w:sz w:val="16"/>
                <w:szCs w:val="16"/>
              </w:rPr>
              <w:t xml:space="preserve">сумма, тыс. </w:t>
            </w:r>
          </w:p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9F6CD4">
              <w:rPr>
                <w:rFonts w:ascii="Arial" w:hAnsi="Arial" w:cs="Arial"/>
                <w:sz w:val="16"/>
                <w:szCs w:val="16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9F6CD4">
              <w:rPr>
                <w:rFonts w:ascii="Arial" w:hAnsi="Arial" w:cs="Arial"/>
                <w:sz w:val="16"/>
                <w:szCs w:val="16"/>
              </w:rPr>
              <w:t>к общему объему расходов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9F6CD4">
              <w:rPr>
                <w:rFonts w:ascii="Arial" w:hAnsi="Arial" w:cs="Arial"/>
                <w:sz w:val="16"/>
                <w:szCs w:val="16"/>
              </w:rPr>
              <w:t>сумма, тыс. рублей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9F6CD4">
              <w:rPr>
                <w:rFonts w:ascii="Arial" w:hAnsi="Arial" w:cs="Arial"/>
                <w:sz w:val="16"/>
                <w:szCs w:val="16"/>
              </w:rPr>
              <w:t>к общему объему расходов</w:t>
            </w:r>
          </w:p>
        </w:tc>
      </w:tr>
      <w:tr w:rsidR="004D4E89" w:rsidTr="00DB4DC2">
        <w:tc>
          <w:tcPr>
            <w:tcW w:w="2466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9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3661,1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3688,7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3499,5</w:t>
            </w:r>
          </w:p>
        </w:tc>
        <w:tc>
          <w:tcPr>
            <w:tcW w:w="961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89" w:rsidTr="00DB4DC2">
        <w:tc>
          <w:tcPr>
            <w:tcW w:w="2466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9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3473,7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4E89" w:rsidRPr="009F6CD4" w:rsidRDefault="004D4E89" w:rsidP="00DB4DC2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3491,1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94,9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3295,6</w:t>
            </w:r>
          </w:p>
        </w:tc>
        <w:tc>
          <w:tcPr>
            <w:tcW w:w="961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94,8</w:t>
            </w:r>
          </w:p>
        </w:tc>
      </w:tr>
      <w:tr w:rsidR="004D4E89" w:rsidTr="00DB4DC2">
        <w:tc>
          <w:tcPr>
            <w:tcW w:w="2466" w:type="dxa"/>
          </w:tcPr>
          <w:p w:rsidR="004D4E89" w:rsidRPr="00635E9E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5E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9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4E89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195,2</w:t>
            </w:r>
          </w:p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195,2</w:t>
            </w:r>
          </w:p>
        </w:tc>
        <w:tc>
          <w:tcPr>
            <w:tcW w:w="961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</w:t>
            </w:r>
          </w:p>
        </w:tc>
      </w:tr>
      <w:tr w:rsidR="004D4E89" w:rsidTr="00DB4DC2">
        <w:tc>
          <w:tcPr>
            <w:tcW w:w="2466" w:type="dxa"/>
          </w:tcPr>
          <w:p w:rsidR="004D4E89" w:rsidRPr="00635E9E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5E9E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</w:t>
            </w:r>
            <w:r w:rsidRPr="00635E9E">
              <w:rPr>
                <w:rFonts w:ascii="Arial" w:hAnsi="Arial" w:cs="Arial"/>
                <w:sz w:val="20"/>
                <w:szCs w:val="20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9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3402,1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4E89" w:rsidRPr="009F6CD4" w:rsidRDefault="004D4E89" w:rsidP="00DB4DC2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3411,7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3210,5</w:t>
            </w:r>
          </w:p>
        </w:tc>
        <w:tc>
          <w:tcPr>
            <w:tcW w:w="961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</w:t>
            </w:r>
          </w:p>
        </w:tc>
      </w:tr>
      <w:tr w:rsidR="004D4E89" w:rsidTr="00DB4DC2">
        <w:tc>
          <w:tcPr>
            <w:tcW w:w="2466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40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9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61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4D4E89" w:rsidTr="00DB4DC2">
        <w:tc>
          <w:tcPr>
            <w:tcW w:w="2466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9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156,4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175,9</w:t>
            </w:r>
          </w:p>
        </w:tc>
        <w:tc>
          <w:tcPr>
            <w:tcW w:w="961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4D4E89" w:rsidTr="00DB4DC2">
        <w:tc>
          <w:tcPr>
            <w:tcW w:w="2466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9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61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4D4E89" w:rsidTr="00DB4DC2">
        <w:tc>
          <w:tcPr>
            <w:tcW w:w="2466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640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9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61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4D4E89" w:rsidTr="00DB4DC2">
        <w:tc>
          <w:tcPr>
            <w:tcW w:w="2466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Мероприятия по обеспечению пожарной безопасности</w:t>
            </w:r>
          </w:p>
        </w:tc>
        <w:tc>
          <w:tcPr>
            <w:tcW w:w="640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9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D4E89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D4E89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4E89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4D4E89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4D4E89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61" w:type="dxa"/>
          </w:tcPr>
          <w:p w:rsidR="004D4E89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4D4E89" w:rsidTr="00DB4DC2">
        <w:trPr>
          <w:trHeight w:val="1517"/>
        </w:trPr>
        <w:tc>
          <w:tcPr>
            <w:tcW w:w="2466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bCs/>
                <w:sz w:val="20"/>
                <w:szCs w:val="20"/>
              </w:rPr>
              <w:t>Мероприятия по организации и осуществлению профилактики пожаров,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F6C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антитриптической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9F6C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 противоправной защищенности на территории сумона</w:t>
            </w:r>
          </w:p>
        </w:tc>
        <w:tc>
          <w:tcPr>
            <w:tcW w:w="640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9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F6CD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61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4D4E89" w:rsidTr="00DB4DC2">
        <w:tc>
          <w:tcPr>
            <w:tcW w:w="2466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9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9F6CD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961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4D4E89" w:rsidTr="00DB4DC2">
        <w:trPr>
          <w:trHeight w:val="372"/>
        </w:trPr>
        <w:tc>
          <w:tcPr>
            <w:tcW w:w="2466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9" w:type="dxa"/>
          </w:tcPr>
          <w:p w:rsidR="004D4E89" w:rsidRPr="009F6CD4" w:rsidRDefault="004D4E89" w:rsidP="00DB4DC2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CD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9F6CD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4E89" w:rsidRPr="009F6CD4" w:rsidRDefault="004D4E89" w:rsidP="00DB4DC2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21,0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961" w:type="dxa"/>
          </w:tcPr>
          <w:p w:rsidR="004D4E89" w:rsidRPr="009F6CD4" w:rsidRDefault="004D4E89" w:rsidP="00DB4DC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</w:tbl>
    <w:p w:rsidR="004D4E89" w:rsidRDefault="004D4E89" w:rsidP="004D4E89"/>
    <w:p w:rsidR="004D4E89" w:rsidRPr="00ED4C79" w:rsidRDefault="004D4E89" w:rsidP="004D4E89">
      <w:pPr>
        <w:rPr>
          <w:b/>
        </w:rPr>
      </w:pPr>
      <w:r w:rsidRPr="00ED4C79">
        <w:rPr>
          <w:b/>
        </w:rPr>
        <w:t>ИСТО</w:t>
      </w:r>
      <w:r>
        <w:rPr>
          <w:b/>
        </w:rPr>
        <w:t>ЧНИКИ ПОКРЫТИЯ ДЕФИЦИТА БЮДЖЕТА</w:t>
      </w:r>
      <w:r w:rsidRPr="00ED4C79">
        <w:rPr>
          <w:b/>
        </w:rPr>
        <w:t xml:space="preserve"> ПОСЕЛЕНИЯ </w:t>
      </w:r>
    </w:p>
    <w:p w:rsidR="004D4E89" w:rsidRDefault="004D4E89" w:rsidP="004D4E89">
      <w:r>
        <w:t xml:space="preserve">Расходы бюджета сельского поселения не обеспечиваются плановыми доходами, в результате дефицит бюджета сельского поселения на 2021 год не предусмотрено и плановый период 2022 и 2023 годах не предусмотрены. </w:t>
      </w:r>
    </w:p>
    <w:p w:rsidR="004D4E89" w:rsidRDefault="004D4E89"/>
    <w:p w:rsidR="004D4E89" w:rsidRDefault="004D4E89"/>
    <w:p w:rsidR="004D4E89" w:rsidRDefault="004D4E89"/>
    <w:p w:rsidR="00E3136B" w:rsidRDefault="00E3136B"/>
    <w:p w:rsidR="00E3136B" w:rsidRDefault="00E3136B"/>
    <w:p w:rsidR="00E3136B" w:rsidRDefault="00E3136B"/>
    <w:p w:rsidR="00E3136B" w:rsidRDefault="00E3136B"/>
    <w:p w:rsidR="00E3136B" w:rsidRDefault="00E3136B"/>
    <w:p w:rsidR="00E3136B" w:rsidRDefault="00E3136B"/>
    <w:p w:rsidR="00E3136B" w:rsidRDefault="00E3136B"/>
    <w:p w:rsidR="00E3136B" w:rsidRDefault="00E3136B"/>
    <w:p w:rsidR="00E3136B" w:rsidRDefault="00E3136B"/>
    <w:p w:rsidR="00E3136B" w:rsidRDefault="00E3136B"/>
    <w:p w:rsidR="00E3136B" w:rsidRDefault="00E3136B"/>
    <w:p w:rsidR="00E3136B" w:rsidRDefault="00E3136B" w:rsidP="00E3136B">
      <w:pPr>
        <w:jc w:val="right"/>
      </w:pPr>
      <w:r>
        <w:lastRenderedPageBreak/>
        <w:t>Приложение № 1</w:t>
      </w:r>
    </w:p>
    <w:p w:rsidR="00E3136B" w:rsidRDefault="00E3136B" w:rsidP="00E3136B">
      <w:pPr>
        <w:jc w:val="right"/>
      </w:pPr>
      <w:r w:rsidRPr="00971739">
        <w:t>к Решению Хурала представителей</w:t>
      </w:r>
    </w:p>
    <w:p w:rsidR="00E3136B" w:rsidRDefault="00E3136B" w:rsidP="00E3136B">
      <w:pPr>
        <w:jc w:val="right"/>
      </w:pPr>
      <w:r w:rsidRPr="00971739">
        <w:t xml:space="preserve"> </w:t>
      </w:r>
      <w:r>
        <w:t xml:space="preserve"> сельского поселения сумон Ишкинский</w:t>
      </w:r>
    </w:p>
    <w:p w:rsidR="00E3136B" w:rsidRDefault="00E3136B" w:rsidP="00E3136B">
      <w:r>
        <w:t xml:space="preserve">                                                                                                            </w:t>
      </w:r>
      <w:r w:rsidRPr="00971739">
        <w:t xml:space="preserve"> Сут-Хольского кожууна</w:t>
      </w:r>
    </w:p>
    <w:p w:rsidR="00E3136B" w:rsidRDefault="00E3136B" w:rsidP="00E3136B">
      <w:pPr>
        <w:jc w:val="right"/>
      </w:pPr>
      <w:r w:rsidRPr="00971739">
        <w:t xml:space="preserve"> Республики Тыва </w:t>
      </w:r>
      <w:r>
        <w:t>«</w:t>
      </w:r>
      <w:r w:rsidRPr="00971739">
        <w:t>О</w:t>
      </w:r>
      <w:r>
        <w:t xml:space="preserve"> проекте</w:t>
      </w:r>
      <w:r w:rsidRPr="00971739">
        <w:t xml:space="preserve"> бюджет</w:t>
      </w:r>
      <w:r>
        <w:t>а</w:t>
      </w:r>
      <w:r w:rsidRPr="00971739">
        <w:t xml:space="preserve"> </w:t>
      </w:r>
    </w:p>
    <w:p w:rsidR="00E3136B" w:rsidRDefault="00E3136B" w:rsidP="00E3136B">
      <w:pPr>
        <w:jc w:val="right"/>
      </w:pPr>
      <w:r>
        <w:t>сельского поселения сумон Ишкинский</w:t>
      </w:r>
    </w:p>
    <w:p w:rsidR="00E3136B" w:rsidRDefault="00E3136B" w:rsidP="00E3136B">
      <w:pPr>
        <w:jc w:val="right"/>
      </w:pPr>
      <w:r w:rsidRPr="00971739">
        <w:t xml:space="preserve"> Сут-Хольского кожууна</w:t>
      </w:r>
    </w:p>
    <w:p w:rsidR="00E3136B" w:rsidRDefault="00E3136B" w:rsidP="00E3136B">
      <w:pPr>
        <w:jc w:val="right"/>
      </w:pPr>
      <w:r>
        <w:t xml:space="preserve"> Республики Тыва на 2021 </w:t>
      </w:r>
      <w:r w:rsidRPr="00971739">
        <w:t>год и на</w:t>
      </w:r>
    </w:p>
    <w:p w:rsidR="00E3136B" w:rsidRDefault="00E3136B" w:rsidP="00E3136B">
      <w:pPr>
        <w:jc w:val="right"/>
      </w:pPr>
      <w:r w:rsidRPr="00971739">
        <w:t xml:space="preserve"> плановый период 202</w:t>
      </w:r>
      <w:r>
        <w:t>2</w:t>
      </w:r>
      <w:r w:rsidRPr="00971739">
        <w:t xml:space="preserve"> и 202</w:t>
      </w:r>
      <w:r>
        <w:t>3</w:t>
      </w:r>
      <w:r w:rsidRPr="00971739">
        <w:t xml:space="preserve"> годов</w:t>
      </w:r>
      <w:r>
        <w:t>»</w:t>
      </w:r>
      <w:r w:rsidRPr="00971739">
        <w:t>.</w:t>
      </w:r>
    </w:p>
    <w:p w:rsidR="00E3136B" w:rsidRPr="00971739" w:rsidRDefault="00E3136B" w:rsidP="00E3136B">
      <w:pPr>
        <w:jc w:val="right"/>
      </w:pPr>
      <w:r>
        <w:t>от "15" декабря 2020г. №11</w:t>
      </w:r>
      <w:r w:rsidRPr="00971739">
        <w:t xml:space="preserve"> </w:t>
      </w:r>
    </w:p>
    <w:p w:rsidR="00E3136B" w:rsidRDefault="00E3136B" w:rsidP="00E3136B">
      <w:pPr>
        <w:jc w:val="right"/>
      </w:pPr>
    </w:p>
    <w:p w:rsidR="00E3136B" w:rsidRDefault="00E3136B" w:rsidP="00E3136B">
      <w:pPr>
        <w:jc w:val="center"/>
        <w:rPr>
          <w:b/>
          <w:bCs/>
        </w:rPr>
      </w:pPr>
      <w:r w:rsidRPr="00971739">
        <w:rPr>
          <w:b/>
          <w:bCs/>
        </w:rPr>
        <w:t>НОРМАТИВЫ РАСПРЕДЕЛЕНИЯ ДОХОДОВ БЮДЖЕТА СЕЛЬСКОГО</w:t>
      </w:r>
      <w:r>
        <w:rPr>
          <w:b/>
          <w:bCs/>
        </w:rPr>
        <w:t xml:space="preserve"> ПОСЕЛЕНИЯ СУМОН ИШКИНСКИЙ</w:t>
      </w:r>
    </w:p>
    <w:p w:rsidR="00E3136B" w:rsidRDefault="00E3136B" w:rsidP="00E3136B">
      <w:pPr>
        <w:jc w:val="center"/>
        <w:rPr>
          <w:b/>
          <w:bCs/>
        </w:rPr>
      </w:pPr>
      <w:r w:rsidRPr="00971739">
        <w:rPr>
          <w:b/>
          <w:bCs/>
        </w:rPr>
        <w:t xml:space="preserve"> СУТ-ХОЛЬСКОГО </w:t>
      </w:r>
      <w:r>
        <w:rPr>
          <w:b/>
          <w:bCs/>
        </w:rPr>
        <w:t>КОЖУУНА РЕСПУБЛИКИ ТЫВА НА  2021</w:t>
      </w:r>
      <w:r w:rsidRPr="00971739">
        <w:rPr>
          <w:b/>
          <w:bCs/>
        </w:rPr>
        <w:t xml:space="preserve"> ГОД И НА ПЛАНОВЫЙ ПЕРИОД </w:t>
      </w:r>
    </w:p>
    <w:p w:rsidR="00E3136B" w:rsidRPr="00971739" w:rsidRDefault="00E3136B" w:rsidP="00E3136B">
      <w:pPr>
        <w:jc w:val="center"/>
        <w:rPr>
          <w:b/>
          <w:bCs/>
        </w:rPr>
      </w:pPr>
      <w:r>
        <w:rPr>
          <w:b/>
          <w:bCs/>
        </w:rPr>
        <w:t>2022 И 2023</w:t>
      </w:r>
      <w:r w:rsidRPr="00971739">
        <w:rPr>
          <w:b/>
          <w:bCs/>
        </w:rPr>
        <w:t xml:space="preserve"> ГОДОВ</w:t>
      </w:r>
    </w:p>
    <w:p w:rsidR="00E3136B" w:rsidRDefault="00E3136B" w:rsidP="00E3136B">
      <w:pPr>
        <w:jc w:val="both"/>
      </w:pPr>
    </w:p>
    <w:p w:rsidR="00E3136B" w:rsidRPr="00971739" w:rsidRDefault="00E3136B" w:rsidP="00E3136B">
      <w:pPr>
        <w:jc w:val="right"/>
      </w:pPr>
      <w:r w:rsidRPr="00971739">
        <w:t xml:space="preserve">                                                       в процентах</w:t>
      </w:r>
    </w:p>
    <w:p w:rsidR="00E3136B" w:rsidRDefault="00E3136B" w:rsidP="00E3136B">
      <w:pPr>
        <w:jc w:val="right"/>
      </w:pPr>
    </w:p>
    <w:tbl>
      <w:tblPr>
        <w:tblW w:w="10207" w:type="dxa"/>
        <w:tblInd w:w="-743" w:type="dxa"/>
        <w:tblLook w:val="04A0"/>
      </w:tblPr>
      <w:tblGrid>
        <w:gridCol w:w="6947"/>
        <w:gridCol w:w="3260"/>
      </w:tblGrid>
      <w:tr w:rsidR="00E3136B" w:rsidRPr="00971739" w:rsidTr="00DB4DC2">
        <w:trPr>
          <w:trHeight w:val="5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6B" w:rsidRPr="00971739" w:rsidRDefault="00E3136B" w:rsidP="00DB4DC2">
            <w:pPr>
              <w:rPr>
                <w:b/>
                <w:bCs/>
              </w:rPr>
            </w:pPr>
            <w:r w:rsidRPr="00971739"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          НАИМЕНОВАНИЕ 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6B" w:rsidRPr="00971739" w:rsidRDefault="00E3136B" w:rsidP="00DB4DC2">
            <w:pPr>
              <w:jc w:val="center"/>
              <w:rPr>
                <w:b/>
                <w:bCs/>
              </w:rPr>
            </w:pPr>
            <w:r w:rsidRPr="00971739">
              <w:rPr>
                <w:b/>
                <w:bCs/>
              </w:rPr>
              <w:t>Бюджет сельского поселения</w:t>
            </w:r>
          </w:p>
        </w:tc>
      </w:tr>
      <w:tr w:rsidR="00E3136B" w:rsidRPr="00971739" w:rsidTr="00DB4DC2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6B" w:rsidRPr="00971739" w:rsidRDefault="00E3136B" w:rsidP="00DB4DC2">
            <w:pPr>
              <w:jc w:val="center"/>
            </w:pPr>
            <w:r w:rsidRPr="00971739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6B" w:rsidRPr="00971739" w:rsidRDefault="00E3136B" w:rsidP="00DB4DC2">
            <w:pPr>
              <w:jc w:val="center"/>
            </w:pPr>
            <w:r w:rsidRPr="00971739">
              <w:t>2</w:t>
            </w:r>
          </w:p>
        </w:tc>
      </w:tr>
      <w:tr w:rsidR="00E3136B" w:rsidRPr="00971739" w:rsidTr="00DB4DC2">
        <w:trPr>
          <w:trHeight w:val="75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6B" w:rsidRPr="00971739" w:rsidRDefault="00E3136B" w:rsidP="00DB4DC2">
            <w:pPr>
              <w:rPr>
                <w:b/>
                <w:bCs/>
              </w:rPr>
            </w:pPr>
            <w:r w:rsidRPr="00971739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36B" w:rsidRPr="00971739" w:rsidRDefault="00E3136B" w:rsidP="00DB4DC2">
            <w:pPr>
              <w:jc w:val="center"/>
            </w:pPr>
            <w:r w:rsidRPr="00971739">
              <w:t> </w:t>
            </w:r>
          </w:p>
        </w:tc>
      </w:tr>
      <w:tr w:rsidR="00E3136B" w:rsidRPr="00971739" w:rsidTr="00DB4DC2">
        <w:trPr>
          <w:trHeight w:val="8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6B" w:rsidRPr="00971739" w:rsidRDefault="00E3136B" w:rsidP="00DB4DC2">
            <w:r w:rsidRPr="00971739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36B" w:rsidRPr="00971739" w:rsidRDefault="00E3136B" w:rsidP="00DB4DC2">
            <w:pPr>
              <w:jc w:val="center"/>
            </w:pPr>
            <w:r w:rsidRPr="00971739">
              <w:t>100</w:t>
            </w:r>
          </w:p>
        </w:tc>
      </w:tr>
      <w:tr w:rsidR="00E3136B" w:rsidRPr="00971739" w:rsidTr="00DB4DC2">
        <w:trPr>
          <w:trHeight w:val="61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6B" w:rsidRPr="00971739" w:rsidRDefault="00E3136B" w:rsidP="00DB4DC2">
            <w:r w:rsidRPr="00971739"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36B" w:rsidRPr="00971739" w:rsidRDefault="00E3136B" w:rsidP="00DB4DC2">
            <w:pPr>
              <w:jc w:val="center"/>
            </w:pPr>
            <w:r w:rsidRPr="00971739">
              <w:t>100</w:t>
            </w:r>
          </w:p>
        </w:tc>
      </w:tr>
      <w:tr w:rsidR="00E3136B" w:rsidRPr="00971739" w:rsidTr="00DB4DC2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6B" w:rsidRPr="00971739" w:rsidRDefault="00E3136B" w:rsidP="00DB4DC2">
            <w:pPr>
              <w:rPr>
                <w:b/>
                <w:bCs/>
              </w:rPr>
            </w:pPr>
            <w:r w:rsidRPr="00971739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36B" w:rsidRPr="00971739" w:rsidRDefault="00E3136B" w:rsidP="00DB4DC2">
            <w:pPr>
              <w:jc w:val="center"/>
            </w:pPr>
            <w:r w:rsidRPr="00971739">
              <w:t> </w:t>
            </w:r>
          </w:p>
        </w:tc>
      </w:tr>
      <w:tr w:rsidR="00E3136B" w:rsidRPr="00971739" w:rsidTr="00DB4DC2">
        <w:trPr>
          <w:trHeight w:val="78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6B" w:rsidRPr="00971739" w:rsidRDefault="00E3136B" w:rsidP="00DB4DC2">
            <w:r w:rsidRPr="00971739">
              <w:t>Невыясненные поступления, зачисляемые в  бюджеты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36B" w:rsidRPr="00971739" w:rsidRDefault="00E3136B" w:rsidP="00DB4DC2">
            <w:pPr>
              <w:jc w:val="center"/>
            </w:pPr>
            <w:r w:rsidRPr="00971739">
              <w:t>100</w:t>
            </w:r>
          </w:p>
        </w:tc>
      </w:tr>
      <w:tr w:rsidR="00E3136B" w:rsidRPr="00971739" w:rsidTr="00DB4DC2">
        <w:trPr>
          <w:trHeight w:val="78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6B" w:rsidRPr="00971739" w:rsidRDefault="00E3136B" w:rsidP="00DB4DC2">
            <w:r w:rsidRPr="00971739">
              <w:t>Прочие неналоговые доходы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36B" w:rsidRPr="00971739" w:rsidRDefault="00E3136B" w:rsidP="00DB4DC2">
            <w:pPr>
              <w:jc w:val="center"/>
            </w:pPr>
            <w:r w:rsidRPr="00971739">
              <w:t>100</w:t>
            </w:r>
          </w:p>
        </w:tc>
      </w:tr>
      <w:tr w:rsidR="00E3136B" w:rsidRPr="00971739" w:rsidTr="00DB4DC2">
        <w:trPr>
          <w:trHeight w:val="6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6B" w:rsidRPr="00971739" w:rsidRDefault="00E3136B" w:rsidP="00DB4DC2">
            <w:r w:rsidRPr="00971739">
              <w:t>Средства самообложения граждан,</w:t>
            </w:r>
            <w:r>
              <w:t xml:space="preserve"> </w:t>
            </w:r>
            <w:r w:rsidRPr="00971739">
              <w:t>зачисляемые в бюджеты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36B" w:rsidRPr="00971739" w:rsidRDefault="00E3136B" w:rsidP="00DB4DC2">
            <w:pPr>
              <w:jc w:val="center"/>
            </w:pPr>
            <w:r w:rsidRPr="00971739">
              <w:t>100</w:t>
            </w:r>
          </w:p>
        </w:tc>
      </w:tr>
    </w:tbl>
    <w:p w:rsidR="00E3136B" w:rsidRDefault="00E3136B" w:rsidP="00E3136B"/>
    <w:p w:rsidR="00E3136B" w:rsidRDefault="00E3136B"/>
    <w:p w:rsidR="00E3136B" w:rsidRDefault="00E3136B"/>
    <w:p w:rsidR="00E3136B" w:rsidRDefault="00E3136B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 w:rsidP="00CD1B67">
      <w:pPr>
        <w:jc w:val="right"/>
      </w:pPr>
      <w:r>
        <w:lastRenderedPageBreak/>
        <w:t>Приложение № 2</w:t>
      </w:r>
    </w:p>
    <w:p w:rsidR="00CD1B67" w:rsidRDefault="00CD1B67" w:rsidP="00CD1B67">
      <w:pPr>
        <w:jc w:val="right"/>
      </w:pPr>
      <w:r w:rsidRPr="00971739">
        <w:t>к Решению Хурала представителей</w:t>
      </w:r>
    </w:p>
    <w:p w:rsidR="00CD1B67" w:rsidRDefault="00CD1B67" w:rsidP="00CD1B67">
      <w:pPr>
        <w:jc w:val="right"/>
      </w:pPr>
      <w:r w:rsidRPr="00971739">
        <w:t xml:space="preserve"> </w:t>
      </w:r>
      <w:r>
        <w:t xml:space="preserve"> сельского поселения сумон Ишкинский</w:t>
      </w:r>
    </w:p>
    <w:p w:rsidR="00CD1B67" w:rsidRDefault="00CD1B67" w:rsidP="00CD1B67">
      <w:pPr>
        <w:jc w:val="right"/>
      </w:pPr>
      <w:r w:rsidRPr="00971739">
        <w:t xml:space="preserve">  Сут-Хольского кожууна</w:t>
      </w:r>
    </w:p>
    <w:p w:rsidR="00CD1B67" w:rsidRDefault="00CD1B67" w:rsidP="00CD1B67">
      <w:pPr>
        <w:jc w:val="right"/>
      </w:pPr>
      <w:r w:rsidRPr="00971739">
        <w:t xml:space="preserve"> Республики Тыва </w:t>
      </w:r>
      <w:r>
        <w:t>«</w:t>
      </w:r>
      <w:r w:rsidRPr="00971739">
        <w:t>О</w:t>
      </w:r>
      <w:r>
        <w:t xml:space="preserve"> проекте  бюджета</w:t>
      </w:r>
      <w:r w:rsidRPr="00971739">
        <w:t xml:space="preserve"> </w:t>
      </w:r>
    </w:p>
    <w:p w:rsidR="00CD1B67" w:rsidRDefault="00CD1B67" w:rsidP="00CD1B67">
      <w:pPr>
        <w:jc w:val="right"/>
      </w:pPr>
      <w:r>
        <w:t>сельского поселения сумон Ишкинский</w:t>
      </w:r>
    </w:p>
    <w:p w:rsidR="00CD1B67" w:rsidRDefault="00CD1B67" w:rsidP="00CD1B67">
      <w:pPr>
        <w:jc w:val="right"/>
      </w:pPr>
      <w:r w:rsidRPr="00971739">
        <w:t xml:space="preserve"> Сут-Хольского кожууна</w:t>
      </w:r>
    </w:p>
    <w:p w:rsidR="00CD1B67" w:rsidRDefault="00CD1B67" w:rsidP="00CD1B67">
      <w:pPr>
        <w:jc w:val="right"/>
      </w:pPr>
      <w:r>
        <w:t xml:space="preserve"> Республики Тыва на 2021</w:t>
      </w:r>
      <w:r w:rsidRPr="00971739">
        <w:t xml:space="preserve"> год и на</w:t>
      </w:r>
    </w:p>
    <w:p w:rsidR="00CD1B67" w:rsidRDefault="00CD1B67" w:rsidP="00CD1B67">
      <w:pPr>
        <w:jc w:val="right"/>
      </w:pPr>
      <w:r w:rsidRPr="00971739">
        <w:t xml:space="preserve"> плановый период 202</w:t>
      </w:r>
      <w:r>
        <w:t>2</w:t>
      </w:r>
      <w:r w:rsidRPr="00971739">
        <w:t xml:space="preserve"> и 202</w:t>
      </w:r>
      <w:r>
        <w:t>3</w:t>
      </w:r>
      <w:r w:rsidRPr="00971739">
        <w:t xml:space="preserve"> годов</w:t>
      </w:r>
      <w:r>
        <w:t>»</w:t>
      </w:r>
      <w:r w:rsidRPr="00971739">
        <w:t>.</w:t>
      </w:r>
    </w:p>
    <w:p w:rsidR="00CD1B67" w:rsidRPr="00971739" w:rsidRDefault="00CD1B67" w:rsidP="00CD1B67">
      <w:pPr>
        <w:jc w:val="right"/>
      </w:pPr>
      <w:r>
        <w:t>от "15"декаюря 2020г. №11</w:t>
      </w:r>
    </w:p>
    <w:p w:rsidR="00CD1B67" w:rsidRDefault="00CD1B67" w:rsidP="00CD1B67">
      <w:pPr>
        <w:jc w:val="right"/>
      </w:pPr>
    </w:p>
    <w:p w:rsidR="00CD1B67" w:rsidRPr="00971739" w:rsidRDefault="00CD1B67" w:rsidP="00CD1B67">
      <w:pPr>
        <w:jc w:val="center"/>
        <w:rPr>
          <w:b/>
          <w:bCs/>
          <w:sz w:val="20"/>
          <w:szCs w:val="20"/>
        </w:rPr>
      </w:pPr>
      <w:r w:rsidRPr="00971739">
        <w:rPr>
          <w:b/>
          <w:bCs/>
          <w:sz w:val="20"/>
          <w:szCs w:val="20"/>
        </w:rPr>
        <w:t>ПОСТУПЛЕНИЯ ДОХОДОВ В ТОМ ЧИСЛЕ БЕЗВОЗМЕЗДНЫЕ ПОТУПЛЕНИЯ,</w:t>
      </w:r>
      <w:r>
        <w:rPr>
          <w:b/>
          <w:bCs/>
          <w:sz w:val="20"/>
          <w:szCs w:val="20"/>
        </w:rPr>
        <w:t xml:space="preserve"> </w:t>
      </w:r>
      <w:r w:rsidRPr="00971739">
        <w:rPr>
          <w:b/>
          <w:bCs/>
          <w:sz w:val="20"/>
          <w:szCs w:val="20"/>
        </w:rPr>
        <w:t>ПОЛУЧАЕМЫЕ ИЗ МУНИЦИПАЛЬНОГО БЮДЖЕТА СЕЛЬСКОГО</w:t>
      </w:r>
      <w:r>
        <w:rPr>
          <w:b/>
          <w:bCs/>
          <w:sz w:val="20"/>
          <w:szCs w:val="20"/>
        </w:rPr>
        <w:t xml:space="preserve"> ПОСЕЛЕНИЯ СУМОН ИШКИНСКИЙ</w:t>
      </w:r>
      <w:r w:rsidRPr="00971739">
        <w:rPr>
          <w:b/>
          <w:bCs/>
          <w:sz w:val="20"/>
          <w:szCs w:val="20"/>
        </w:rPr>
        <w:t xml:space="preserve"> СУТ-ХОЛЬСКОГ</w:t>
      </w:r>
      <w:r>
        <w:rPr>
          <w:b/>
          <w:bCs/>
          <w:sz w:val="20"/>
          <w:szCs w:val="20"/>
        </w:rPr>
        <w:t>О КОЖУУНА РЕСПУБЛИКИ ТЫВА НА 2021</w:t>
      </w:r>
      <w:r w:rsidRPr="00971739">
        <w:rPr>
          <w:b/>
          <w:bCs/>
          <w:sz w:val="20"/>
          <w:szCs w:val="20"/>
        </w:rPr>
        <w:t xml:space="preserve"> ГОД И НА</w:t>
      </w:r>
      <w:r>
        <w:rPr>
          <w:b/>
          <w:bCs/>
          <w:sz w:val="20"/>
          <w:szCs w:val="20"/>
        </w:rPr>
        <w:t xml:space="preserve"> ПЛАНОВЫЙ ПЕРИОД 2022</w:t>
      </w:r>
      <w:r w:rsidRPr="00971739">
        <w:rPr>
          <w:b/>
          <w:bCs/>
          <w:sz w:val="20"/>
          <w:szCs w:val="20"/>
        </w:rPr>
        <w:t xml:space="preserve"> И 202</w:t>
      </w:r>
      <w:r>
        <w:rPr>
          <w:b/>
          <w:bCs/>
          <w:sz w:val="20"/>
          <w:szCs w:val="20"/>
        </w:rPr>
        <w:t>3</w:t>
      </w:r>
      <w:r w:rsidRPr="00971739">
        <w:rPr>
          <w:b/>
          <w:bCs/>
          <w:sz w:val="20"/>
          <w:szCs w:val="20"/>
        </w:rPr>
        <w:t xml:space="preserve"> ГОДОВ</w:t>
      </w:r>
    </w:p>
    <w:p w:rsidR="00CD1B67" w:rsidRPr="00E151E9" w:rsidRDefault="00CD1B67" w:rsidP="00CD1B67">
      <w:pPr>
        <w:jc w:val="right"/>
      </w:pPr>
      <w:r w:rsidRPr="00971739">
        <w:t>тыс.рублей</w:t>
      </w:r>
    </w:p>
    <w:tbl>
      <w:tblPr>
        <w:tblW w:w="10349" w:type="dxa"/>
        <w:tblInd w:w="-885" w:type="dxa"/>
        <w:tblLayout w:type="fixed"/>
        <w:tblLook w:val="04A0"/>
      </w:tblPr>
      <w:tblGrid>
        <w:gridCol w:w="2836"/>
        <w:gridCol w:w="4253"/>
        <w:gridCol w:w="992"/>
        <w:gridCol w:w="992"/>
        <w:gridCol w:w="1276"/>
      </w:tblGrid>
      <w:tr w:rsidR="00CD1B67" w:rsidRPr="00971739" w:rsidTr="00DB4DC2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971739" w:rsidRDefault="00CD1B67" w:rsidP="00DB4DC2">
            <w:pPr>
              <w:jc w:val="center"/>
              <w:rPr>
                <w:b/>
                <w:bCs/>
              </w:rPr>
            </w:pPr>
            <w:r w:rsidRPr="00971739">
              <w:rPr>
                <w:b/>
                <w:bCs/>
              </w:rPr>
              <w:t xml:space="preserve">Коды бюджетной классификации 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971739" w:rsidRDefault="00CD1B67" w:rsidP="00DB4DC2">
            <w:pPr>
              <w:jc w:val="center"/>
              <w:rPr>
                <w:b/>
                <w:bCs/>
              </w:rPr>
            </w:pPr>
            <w:r w:rsidRPr="00971739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971739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Pr="0097173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971739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971739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:rsidR="00CD1B67" w:rsidRPr="00971739" w:rsidRDefault="00CD1B67" w:rsidP="00DB4DC2">
            <w:pPr>
              <w:jc w:val="center"/>
              <w:rPr>
                <w:b/>
                <w:bCs/>
              </w:rPr>
            </w:pPr>
            <w:r w:rsidRPr="00971739">
              <w:rPr>
                <w:b/>
                <w:bCs/>
              </w:rPr>
              <w:t xml:space="preserve"> год</w:t>
            </w:r>
          </w:p>
        </w:tc>
      </w:tr>
      <w:tr w:rsidR="00CD1B67" w:rsidRPr="00971739" w:rsidTr="00DB4DC2">
        <w:trPr>
          <w:trHeight w:val="1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B67" w:rsidRPr="00971739" w:rsidRDefault="00CD1B67" w:rsidP="00DB4DC2">
            <w:pPr>
              <w:jc w:val="center"/>
              <w:rPr>
                <w:sz w:val="16"/>
                <w:szCs w:val="16"/>
              </w:rPr>
            </w:pPr>
            <w:r w:rsidRPr="00971739">
              <w:rPr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971739" w:rsidRDefault="00CD1B67" w:rsidP="00DB4DC2">
            <w:pPr>
              <w:jc w:val="center"/>
              <w:rPr>
                <w:sz w:val="16"/>
                <w:szCs w:val="16"/>
              </w:rPr>
            </w:pPr>
            <w:r w:rsidRPr="0097173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971739" w:rsidRDefault="00CD1B67" w:rsidP="00DB4DC2">
            <w:pPr>
              <w:jc w:val="center"/>
              <w:rPr>
                <w:sz w:val="16"/>
                <w:szCs w:val="16"/>
              </w:rPr>
            </w:pPr>
            <w:r w:rsidRPr="0097173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971739" w:rsidRDefault="00CD1B67" w:rsidP="00DB4DC2">
            <w:pPr>
              <w:jc w:val="center"/>
              <w:rPr>
                <w:sz w:val="16"/>
                <w:szCs w:val="16"/>
              </w:rPr>
            </w:pPr>
            <w:r w:rsidRPr="00971739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971739" w:rsidRDefault="00CD1B67" w:rsidP="00DB4DC2">
            <w:pPr>
              <w:jc w:val="center"/>
              <w:rPr>
                <w:sz w:val="16"/>
                <w:szCs w:val="16"/>
              </w:rPr>
            </w:pPr>
            <w:r w:rsidRPr="00971739">
              <w:rPr>
                <w:sz w:val="16"/>
                <w:szCs w:val="16"/>
              </w:rPr>
              <w:t>5</w:t>
            </w:r>
          </w:p>
        </w:tc>
      </w:tr>
      <w:tr w:rsidR="00CD1B67" w:rsidRPr="00AA7797" w:rsidTr="00DB4DC2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 w:rsidRPr="00AA7797">
              <w:rPr>
                <w:b/>
                <w:bCs/>
              </w:rPr>
              <w:t>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rPr>
                <w:b/>
                <w:bCs/>
              </w:rPr>
            </w:pPr>
            <w:r w:rsidRPr="00AA779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289,0</w:t>
            </w:r>
          </w:p>
        </w:tc>
      </w:tr>
      <w:tr w:rsidR="00CD1B67" w:rsidRPr="00AA7797" w:rsidTr="00DB4DC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 w:rsidRPr="00AA7797">
              <w:rPr>
                <w:b/>
                <w:bCs/>
              </w:rPr>
              <w:t>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rPr>
                <w:b/>
                <w:bCs/>
              </w:rPr>
            </w:pPr>
            <w:r w:rsidRPr="00AA7797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Default="00CD1B67" w:rsidP="00DB4DC2">
            <w:pPr>
              <w:jc w:val="center"/>
            </w:pPr>
            <w:r>
              <w:t>77,0</w:t>
            </w:r>
          </w:p>
          <w:p w:rsidR="00CD1B67" w:rsidRPr="00AA7797" w:rsidRDefault="00CD1B67" w:rsidP="00DB4DC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90</w:t>
            </w:r>
            <w:r w:rsidRPr="00AA7797">
              <w:t>,0</w:t>
            </w:r>
          </w:p>
        </w:tc>
      </w:tr>
      <w:tr w:rsidR="00CD1B67" w:rsidRPr="00AA7797" w:rsidTr="00DB4DC2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 w:rsidRPr="00AA7797">
              <w:rPr>
                <w:b/>
                <w:bCs/>
              </w:rPr>
              <w:t>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rPr>
                <w:b/>
                <w:bCs/>
              </w:rPr>
            </w:pPr>
            <w:r w:rsidRPr="00AA7797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AA7797">
              <w:rPr>
                <w:b/>
                <w:bCs/>
              </w:rPr>
              <w:t>,0</w:t>
            </w:r>
          </w:p>
        </w:tc>
      </w:tr>
      <w:tr w:rsidR="00CD1B67" w:rsidRPr="00AA7797" w:rsidTr="00DB4DC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</w:pPr>
            <w:r w:rsidRPr="00AA7797">
              <w:t>10503000010000110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r w:rsidRPr="00AA7797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9</w:t>
            </w:r>
            <w:r w:rsidRPr="00AA7797">
              <w:t>,0</w:t>
            </w:r>
          </w:p>
        </w:tc>
      </w:tr>
      <w:tr w:rsidR="00CD1B67" w:rsidRPr="00AA7797" w:rsidTr="00DB4DC2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 w:rsidRPr="00AA7797">
              <w:rPr>
                <w:b/>
                <w:bCs/>
              </w:rPr>
              <w:t>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rPr>
                <w:b/>
                <w:bCs/>
              </w:rPr>
            </w:pPr>
            <w:r w:rsidRPr="00AA7797">
              <w:rPr>
                <w:b/>
                <w:bCs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 w:rsidRPr="00AA7797">
              <w:rPr>
                <w:b/>
                <w:bCs/>
              </w:rPr>
              <w:t>1</w:t>
            </w:r>
            <w:r>
              <w:rPr>
                <w:b/>
                <w:bCs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  <w:r w:rsidRPr="00AA7797">
              <w:rPr>
                <w:b/>
                <w:bCs/>
              </w:rPr>
              <w:t>,0</w:t>
            </w:r>
          </w:p>
        </w:tc>
      </w:tr>
      <w:tr w:rsidR="00CD1B67" w:rsidRPr="00AA7797" w:rsidTr="00DB4DC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</w:pPr>
            <w:r w:rsidRPr="00AA7797">
              <w:t>1 06 01030 10 0000 110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r w:rsidRPr="00AA7797"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33,</w:t>
            </w:r>
            <w:r w:rsidRPr="00AA779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34</w:t>
            </w:r>
            <w:r w:rsidRPr="00AA7797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 w:rsidRPr="00AA7797">
              <w:t>3</w:t>
            </w:r>
            <w:r>
              <w:t>6</w:t>
            </w:r>
            <w:r w:rsidRPr="00AA7797">
              <w:t>,0</w:t>
            </w:r>
          </w:p>
        </w:tc>
      </w:tr>
      <w:tr w:rsidR="00CD1B67" w:rsidRPr="00AA7797" w:rsidTr="00DB4DC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  <w:rPr>
                <w:b/>
              </w:rPr>
            </w:pPr>
            <w:r w:rsidRPr="00AA7797">
              <w:rPr>
                <w:b/>
              </w:rPr>
              <w:t>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rPr>
                <w:b/>
              </w:rPr>
            </w:pPr>
            <w:r w:rsidRPr="00AA7797">
              <w:rPr>
                <w:b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  <w:r w:rsidRPr="00AA7797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</w:rPr>
            </w:pPr>
            <w:r w:rsidRPr="00AA7797">
              <w:rPr>
                <w:b/>
              </w:rPr>
              <w:t>1</w:t>
            </w:r>
            <w:r>
              <w:rPr>
                <w:b/>
              </w:rPr>
              <w:t>17</w:t>
            </w:r>
            <w:r w:rsidRPr="00AA7797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  <w:r w:rsidRPr="00AA7797">
              <w:rPr>
                <w:b/>
              </w:rPr>
              <w:t>,0</w:t>
            </w:r>
          </w:p>
        </w:tc>
      </w:tr>
      <w:tr w:rsidR="00CD1B67" w:rsidRPr="00AA7797" w:rsidTr="00DB4DC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</w:pPr>
            <w:r w:rsidRPr="00AA7797">
              <w:t>1 06 06033 10 0000 110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r w:rsidRPr="00AA779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48</w:t>
            </w:r>
            <w:r w:rsidRPr="00AA7797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52</w:t>
            </w:r>
            <w:r w:rsidRPr="00AA7797">
              <w:t>,0</w:t>
            </w:r>
          </w:p>
        </w:tc>
      </w:tr>
      <w:tr w:rsidR="00CD1B67" w:rsidRPr="00AA7797" w:rsidTr="00DB4DC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</w:pPr>
            <w:r w:rsidRPr="00AA7797">
              <w:t>1 06 06043 10 0000 110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r w:rsidRPr="00AA779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69</w:t>
            </w:r>
            <w:r w:rsidRPr="00AA7797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69</w:t>
            </w:r>
            <w:r w:rsidRPr="00AA7797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r>
              <w:t>67</w:t>
            </w:r>
            <w:r w:rsidRPr="00AA7797">
              <w:t>,0</w:t>
            </w:r>
          </w:p>
        </w:tc>
      </w:tr>
      <w:tr w:rsidR="00CD1B67" w:rsidRPr="00AA7797" w:rsidTr="00DB4DC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 w:rsidRPr="00AA7797">
              <w:rPr>
                <w:b/>
                <w:bCs/>
              </w:rPr>
              <w:t>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rPr>
                <w:b/>
                <w:bCs/>
                <w:color w:val="000000"/>
              </w:rPr>
            </w:pPr>
            <w:r w:rsidRPr="00AA7797"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AA7797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AA7797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 w:rsidRPr="00AA7797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AA7797">
              <w:rPr>
                <w:b/>
                <w:bCs/>
              </w:rPr>
              <w:t>,0</w:t>
            </w:r>
          </w:p>
        </w:tc>
      </w:tr>
      <w:tr w:rsidR="00CD1B67" w:rsidRPr="00AA7797" w:rsidTr="00DB4DC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</w:pPr>
            <w:r w:rsidRPr="00AA7797">
              <w:t>1 13 01995 10 0000 130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rPr>
                <w:bCs/>
                <w:color w:val="000000"/>
              </w:rPr>
            </w:pPr>
            <w:r w:rsidRPr="00AA7797">
              <w:rPr>
                <w:b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Pr="00AA7797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Cs/>
              </w:rPr>
            </w:pPr>
            <w:r w:rsidRPr="00AA7797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AA7797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Cs/>
              </w:rPr>
            </w:pPr>
            <w:r w:rsidRPr="00AA7797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AA7797">
              <w:rPr>
                <w:bCs/>
              </w:rPr>
              <w:t>,0</w:t>
            </w:r>
          </w:p>
        </w:tc>
      </w:tr>
      <w:tr w:rsidR="00CD1B67" w:rsidRPr="00AA7797" w:rsidTr="00DB4DC2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 w:rsidRPr="00AA7797">
              <w:rPr>
                <w:b/>
                <w:bCs/>
              </w:rPr>
              <w:t>1 17 00000 00 0000 000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rPr>
                <w:b/>
                <w:bCs/>
                <w:color w:val="000000"/>
              </w:rPr>
            </w:pPr>
            <w:r w:rsidRPr="00AA7797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AA7797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AA7797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AA7797">
              <w:rPr>
                <w:b/>
                <w:bCs/>
              </w:rPr>
              <w:t>,0</w:t>
            </w:r>
          </w:p>
        </w:tc>
      </w:tr>
      <w:tr w:rsidR="00CD1B67" w:rsidRPr="00AA7797" w:rsidTr="00DB4DC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</w:pPr>
            <w:r w:rsidRPr="00AA7797">
              <w:t>1 17 14030 10 0000 150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rPr>
                <w:color w:val="000000"/>
              </w:rPr>
            </w:pPr>
            <w:r w:rsidRPr="00AA7797">
              <w:rPr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20</w:t>
            </w:r>
            <w:r w:rsidRPr="00AA7797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21</w:t>
            </w:r>
            <w:r w:rsidRPr="00AA7797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22</w:t>
            </w:r>
            <w:r w:rsidRPr="00AA7797">
              <w:t>,0</w:t>
            </w:r>
          </w:p>
        </w:tc>
      </w:tr>
      <w:tr w:rsidR="00CD1B67" w:rsidRPr="00AA7797" w:rsidTr="00DB4DC2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 w:rsidRPr="00AA7797">
              <w:rPr>
                <w:b/>
                <w:bCs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B67" w:rsidRPr="00AA7797" w:rsidRDefault="00CD1B67" w:rsidP="00DB4DC2">
            <w:pPr>
              <w:rPr>
                <w:b/>
                <w:bCs/>
                <w:color w:val="000000"/>
              </w:rPr>
            </w:pPr>
            <w:r w:rsidRPr="00AA7797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3210,5</w:t>
            </w:r>
          </w:p>
        </w:tc>
      </w:tr>
      <w:tr w:rsidR="00CD1B67" w:rsidRPr="00AA7797" w:rsidTr="00DB4DC2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</w:pPr>
            <w:r w:rsidRPr="00AA7797">
              <w:t>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rPr>
                <w:color w:val="000000"/>
              </w:rPr>
            </w:pPr>
            <w:r w:rsidRPr="00AA7797">
              <w:rPr>
                <w:color w:val="000000"/>
              </w:rPr>
              <w:t xml:space="preserve">Безвозмездные поступления от других бюджетов бюджетной системы </w:t>
            </w:r>
            <w:r w:rsidRPr="00AA7797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lastRenderedPageBreak/>
              <w:t>3402,1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3411,7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3210,5</w:t>
            </w:r>
          </w:p>
        </w:tc>
      </w:tr>
      <w:tr w:rsidR="00CD1B67" w:rsidRPr="00AA7797" w:rsidTr="00DB4DC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137880" w:rsidRDefault="00CD1B67" w:rsidP="00DB4DC2">
            <w:pPr>
              <w:jc w:val="center"/>
              <w:rPr>
                <w:b/>
              </w:rPr>
            </w:pPr>
            <w:r w:rsidRPr="00137880">
              <w:rPr>
                <w:b/>
              </w:rPr>
              <w:lastRenderedPageBreak/>
              <w:t>2 02 10000 00 0000 150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137880" w:rsidRDefault="00CD1B67" w:rsidP="00DB4DC2">
            <w:pPr>
              <w:rPr>
                <w:b/>
                <w:color w:val="000000"/>
              </w:rPr>
            </w:pPr>
            <w:r w:rsidRPr="00137880">
              <w:rPr>
                <w:b/>
                <w:color w:val="000000"/>
              </w:rPr>
              <w:t>Дотации бюджетам бюджетной системы Российской Федераци</w:t>
            </w:r>
            <w:r>
              <w:rPr>
                <w:b/>
                <w:color w:val="000000"/>
              </w:rPr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137880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2841,3</w:t>
            </w:r>
          </w:p>
        </w:tc>
      </w:tr>
      <w:tr w:rsidR="00CD1B67" w:rsidRPr="00AA7797" w:rsidTr="00DB4DC2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</w:pPr>
            <w:r>
              <w:t>2 02 16</w:t>
            </w:r>
            <w:r w:rsidRPr="00AA7797">
              <w:t>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67" w:rsidRPr="00AA7797" w:rsidRDefault="00CD1B67" w:rsidP="00DB4DC2">
            <w:pPr>
              <w:rPr>
                <w:color w:val="000000"/>
              </w:rPr>
            </w:pPr>
            <w:r w:rsidRPr="00AA7797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3042,4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r>
              <w:t>3048,4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r>
              <w:t>2841,3</w:t>
            </w:r>
          </w:p>
        </w:tc>
      </w:tr>
      <w:tr w:rsidR="00CD1B67" w:rsidRPr="00AA7797" w:rsidTr="00DB4DC2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  <w:rPr>
                <w:b/>
              </w:rPr>
            </w:pPr>
            <w:r w:rsidRPr="00AA7797">
              <w:rPr>
                <w:b/>
              </w:rPr>
              <w:t>2 02 30000 00 0000 150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rPr>
                <w:b/>
                <w:color w:val="000000"/>
              </w:rPr>
            </w:pPr>
            <w:r w:rsidRPr="00AA7797">
              <w:rPr>
                <w:b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176,9</w:t>
            </w:r>
          </w:p>
        </w:tc>
      </w:tr>
      <w:tr w:rsidR="00CD1B67" w:rsidRPr="00AA7797" w:rsidTr="00DB4DC2">
        <w:trPr>
          <w:trHeight w:val="9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</w:pPr>
            <w:r w:rsidRPr="00AA7797">
              <w:t>2 02 35118 10 0000 150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rPr>
                <w:color w:val="000000"/>
              </w:rPr>
            </w:pPr>
            <w:r w:rsidRPr="00AA7797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166,4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175,9</w:t>
            </w:r>
          </w:p>
        </w:tc>
      </w:tr>
      <w:tr w:rsidR="00CD1B67" w:rsidRPr="00AA7797" w:rsidTr="00DB4DC2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</w:pPr>
            <w:r w:rsidRPr="00AA7797">
              <w:t>2 02 30024 10 0000 150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rPr>
                <w:color w:val="000000"/>
              </w:rPr>
            </w:pPr>
            <w:r w:rsidRPr="00AA7797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 w:rsidRPr="00AA7797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1,0</w:t>
            </w:r>
          </w:p>
        </w:tc>
      </w:tr>
      <w:tr w:rsidR="00CD1B67" w:rsidRPr="00AA7797" w:rsidTr="00DB4DC2">
        <w:trPr>
          <w:trHeight w:val="53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137880" w:rsidRDefault="00CD1B67" w:rsidP="00DB4DC2">
            <w:pPr>
              <w:jc w:val="center"/>
              <w:rPr>
                <w:b/>
              </w:rPr>
            </w:pPr>
            <w:r w:rsidRPr="00137880">
              <w:rPr>
                <w:b/>
              </w:rPr>
              <w:t>2 02 40000 00 0000 150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Default="00CD1B67" w:rsidP="00DB4DC2">
            <w:pPr>
              <w:jc w:val="center"/>
              <w:rPr>
                <w:b/>
              </w:rPr>
            </w:pPr>
            <w:r w:rsidRPr="00137880">
              <w:rPr>
                <w:b/>
              </w:rPr>
              <w:t>Иные межбюджетные трансферты</w:t>
            </w:r>
          </w:p>
          <w:p w:rsidR="00CD1B67" w:rsidRPr="00137880" w:rsidRDefault="00CD1B67" w:rsidP="00DB4DC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137880" w:rsidRDefault="00CD1B67" w:rsidP="00DB4DC2">
            <w:pPr>
              <w:jc w:val="center"/>
              <w:rPr>
                <w:b/>
              </w:rPr>
            </w:pPr>
            <w:r>
              <w:rPr>
                <w:b/>
              </w:rPr>
              <w:t>192,3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137880" w:rsidRDefault="00CD1B67" w:rsidP="00DB4DC2">
            <w:pPr>
              <w:jc w:val="center"/>
              <w:rPr>
                <w:b/>
              </w:rPr>
            </w:pPr>
            <w:r>
              <w:rPr>
                <w:b/>
              </w:rPr>
              <w:t>192,3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r>
              <w:t>192,3</w:t>
            </w:r>
          </w:p>
        </w:tc>
      </w:tr>
      <w:tr w:rsidR="00CD1B67" w:rsidRPr="00AA7797" w:rsidTr="00DB4DC2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pPr>
              <w:jc w:val="center"/>
            </w:pPr>
            <w:r w:rsidRPr="00AA7797">
              <w:t>2 02 49999 10 0000 150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B67" w:rsidRPr="00AA7797" w:rsidRDefault="00CD1B67" w:rsidP="00DB4DC2">
            <w:r w:rsidRPr="00AA7797">
              <w:t>Прочие межбюджетные трансферты, передаваемые 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pPr>
              <w:jc w:val="center"/>
            </w:pPr>
            <w:r>
              <w:t>192,3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B67" w:rsidRPr="00AA7797" w:rsidRDefault="00CD1B67" w:rsidP="00DB4DC2">
            <w:r>
              <w:t>192,3</w:t>
            </w:r>
          </w:p>
        </w:tc>
      </w:tr>
      <w:tr w:rsidR="00CD1B67" w:rsidRPr="005615D2" w:rsidTr="00DB4DC2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B67" w:rsidRPr="00AA7797" w:rsidRDefault="00CD1B67" w:rsidP="00DB4DC2">
            <w:pPr>
              <w:jc w:val="center"/>
              <w:rPr>
                <w:b/>
                <w:bCs/>
                <w:color w:val="000000"/>
              </w:rPr>
            </w:pPr>
            <w:r w:rsidRPr="00AA7797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67" w:rsidRPr="005615D2" w:rsidRDefault="00CD1B67" w:rsidP="00DB4DC2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3666,1</w:t>
            </w:r>
          </w:p>
          <w:p w:rsidR="00CD1B67" w:rsidRPr="005615D2" w:rsidRDefault="00CD1B67" w:rsidP="00DB4DC2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67" w:rsidRPr="005615D2" w:rsidRDefault="00CD1B67" w:rsidP="00DB4DC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67" w:rsidRPr="005615D2" w:rsidRDefault="00CD1B67" w:rsidP="00DB4DC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3499,5</w:t>
            </w:r>
          </w:p>
        </w:tc>
      </w:tr>
    </w:tbl>
    <w:p w:rsidR="00CD1B67" w:rsidRDefault="00CD1B67" w:rsidP="00CD1B67"/>
    <w:p w:rsidR="00CD1B67" w:rsidRDefault="00CD1B67"/>
    <w:p w:rsidR="00CD1B67" w:rsidRDefault="00CD1B67"/>
    <w:p w:rsidR="00CD1B67" w:rsidRDefault="00CD1B67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Pr="001E78B2" w:rsidRDefault="00CD1B67" w:rsidP="00CD1B67">
      <w:pPr>
        <w:tabs>
          <w:tab w:val="left" w:pos="7920"/>
        </w:tabs>
        <w:autoSpaceDE w:val="0"/>
        <w:autoSpaceDN w:val="0"/>
        <w:adjustRightInd w:val="0"/>
        <w:jc w:val="right"/>
      </w:pPr>
      <w:r>
        <w:t>Приложение № 3</w:t>
      </w:r>
      <w:r w:rsidRPr="001E78B2">
        <w:t xml:space="preserve">                                                                                                                                                                                                                   к решению Хурала представителей сельского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поселения сумон Ишкинский</w:t>
      </w:r>
      <w:r w:rsidRPr="001E78B2">
        <w:t xml:space="preserve"> Сут-Хольского </w:t>
      </w:r>
    </w:p>
    <w:p w:rsidR="00CD1B67" w:rsidRPr="001E78B2" w:rsidRDefault="00CD1B67" w:rsidP="00CD1B67">
      <w:pPr>
        <w:tabs>
          <w:tab w:val="left" w:pos="7920"/>
        </w:tabs>
        <w:autoSpaceDE w:val="0"/>
        <w:autoSpaceDN w:val="0"/>
        <w:adjustRightInd w:val="0"/>
        <w:jc w:val="right"/>
      </w:pPr>
      <w:r w:rsidRPr="001E78B2">
        <w:t xml:space="preserve">кожууна Республики Тыва                                                                                                                                 </w:t>
      </w:r>
      <w:r>
        <w:t>«</w:t>
      </w:r>
      <w:r w:rsidRPr="001E78B2">
        <w:t xml:space="preserve">О </w:t>
      </w:r>
      <w:r>
        <w:t xml:space="preserve"> проекте </w:t>
      </w:r>
      <w:r w:rsidRPr="001E78B2">
        <w:t>бюджет</w:t>
      </w:r>
      <w:r>
        <w:t>а сельского поселения сумон Ишкинский</w:t>
      </w:r>
      <w:r w:rsidRPr="001E78B2">
        <w:t xml:space="preserve"> </w:t>
      </w:r>
    </w:p>
    <w:p w:rsidR="00CD1B67" w:rsidRPr="001E78B2" w:rsidRDefault="00CD1B67" w:rsidP="00CD1B67">
      <w:pPr>
        <w:tabs>
          <w:tab w:val="left" w:pos="7920"/>
        </w:tabs>
        <w:autoSpaceDE w:val="0"/>
        <w:autoSpaceDN w:val="0"/>
        <w:adjustRightInd w:val="0"/>
        <w:jc w:val="right"/>
      </w:pPr>
      <w:r w:rsidRPr="001E78B2">
        <w:t xml:space="preserve">  Сут-Хольского кожууна Республики Тыва</w:t>
      </w:r>
    </w:p>
    <w:p w:rsidR="00CD1B67" w:rsidRPr="001E78B2" w:rsidRDefault="00CD1B67" w:rsidP="00CD1B67">
      <w:pPr>
        <w:tabs>
          <w:tab w:val="left" w:pos="7920"/>
        </w:tabs>
        <w:autoSpaceDE w:val="0"/>
        <w:autoSpaceDN w:val="0"/>
        <w:adjustRightInd w:val="0"/>
        <w:jc w:val="right"/>
      </w:pPr>
      <w:r>
        <w:t xml:space="preserve"> на 2021 </w:t>
      </w:r>
      <w:r w:rsidRPr="001E78B2">
        <w:t>год и на плановый период 202</w:t>
      </w:r>
      <w:r>
        <w:t>2</w:t>
      </w:r>
      <w:r w:rsidRPr="001E78B2">
        <w:t xml:space="preserve"> и 202</w:t>
      </w:r>
      <w:r>
        <w:t>3 годов»</w:t>
      </w:r>
      <w:r w:rsidRPr="001E78B2">
        <w:t xml:space="preserve">                                                                           </w:t>
      </w:r>
    </w:p>
    <w:p w:rsidR="00CD1B67" w:rsidRPr="001E78B2" w:rsidRDefault="00CD1B67" w:rsidP="00CD1B67">
      <w:pPr>
        <w:tabs>
          <w:tab w:val="left" w:pos="7920"/>
        </w:tabs>
        <w:autoSpaceDE w:val="0"/>
        <w:autoSpaceDN w:val="0"/>
        <w:adjustRightInd w:val="0"/>
        <w:jc w:val="right"/>
      </w:pPr>
      <w:r w:rsidRPr="001E78B2">
        <w:t xml:space="preserve">                                          </w:t>
      </w:r>
      <w:r>
        <w:t xml:space="preserve">                         от «15» декабря</w:t>
      </w:r>
      <w:r w:rsidRPr="001E78B2">
        <w:t xml:space="preserve"> 20</w:t>
      </w:r>
      <w:r>
        <w:t>20 года №11</w:t>
      </w:r>
      <w:r w:rsidRPr="001E78B2">
        <w:t xml:space="preserve">     </w:t>
      </w:r>
    </w:p>
    <w:p w:rsidR="00CD1B67" w:rsidRDefault="00CD1B67" w:rsidP="00CD1B67">
      <w:pPr>
        <w:jc w:val="right"/>
      </w:pPr>
    </w:p>
    <w:p w:rsidR="00CD1B67" w:rsidRPr="001E78B2" w:rsidRDefault="00CD1B67" w:rsidP="00CD1B67">
      <w:pPr>
        <w:jc w:val="center"/>
        <w:rPr>
          <w:b/>
          <w:bCs/>
        </w:rPr>
      </w:pPr>
      <w:r w:rsidRPr="001E78B2">
        <w:rPr>
          <w:b/>
          <w:bCs/>
        </w:rPr>
        <w:t>Перечень главных администраторов источников внутр</w:t>
      </w:r>
      <w:r>
        <w:rPr>
          <w:b/>
          <w:bCs/>
        </w:rPr>
        <w:t xml:space="preserve">еннего финансирования дефицита </w:t>
      </w:r>
      <w:r w:rsidRPr="001E78B2">
        <w:rPr>
          <w:b/>
          <w:bCs/>
        </w:rPr>
        <w:t>бюджета сельского</w:t>
      </w:r>
      <w:r>
        <w:rPr>
          <w:b/>
          <w:bCs/>
        </w:rPr>
        <w:t xml:space="preserve"> поселения сумон Ишкинский</w:t>
      </w:r>
      <w:r w:rsidRPr="001E78B2">
        <w:rPr>
          <w:b/>
          <w:bCs/>
        </w:rPr>
        <w:t xml:space="preserve"> Сут-Хольског</w:t>
      </w:r>
      <w:r>
        <w:rPr>
          <w:b/>
          <w:bCs/>
        </w:rPr>
        <w:t>о кожууна Республики Тыва на 2021</w:t>
      </w:r>
      <w:r w:rsidRPr="001E78B2">
        <w:rPr>
          <w:b/>
          <w:bCs/>
        </w:rPr>
        <w:t xml:space="preserve"> год и на плановый период 202</w:t>
      </w:r>
      <w:r>
        <w:rPr>
          <w:b/>
          <w:bCs/>
        </w:rPr>
        <w:t>2</w:t>
      </w:r>
      <w:r w:rsidRPr="001E78B2">
        <w:rPr>
          <w:b/>
          <w:bCs/>
        </w:rPr>
        <w:t xml:space="preserve"> и 202</w:t>
      </w:r>
      <w:r>
        <w:rPr>
          <w:b/>
          <w:bCs/>
        </w:rPr>
        <w:t>3</w:t>
      </w:r>
      <w:r w:rsidRPr="001E78B2">
        <w:rPr>
          <w:b/>
          <w:bCs/>
        </w:rPr>
        <w:t xml:space="preserve"> годов</w:t>
      </w:r>
    </w:p>
    <w:p w:rsidR="00CD1B67" w:rsidRDefault="00CD1B67" w:rsidP="00CD1B67">
      <w:pPr>
        <w:jc w:val="center"/>
      </w:pPr>
    </w:p>
    <w:tbl>
      <w:tblPr>
        <w:tblW w:w="9513" w:type="dxa"/>
        <w:tblInd w:w="93" w:type="dxa"/>
        <w:tblLook w:val="04A0"/>
      </w:tblPr>
      <w:tblGrid>
        <w:gridCol w:w="820"/>
        <w:gridCol w:w="2920"/>
        <w:gridCol w:w="5773"/>
      </w:tblGrid>
      <w:tr w:rsidR="00CD1B67" w:rsidRPr="001E78B2" w:rsidTr="00DB4DC2">
        <w:trPr>
          <w:trHeight w:val="7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 w:rsidRPr="001E78B2">
              <w:t>Код главы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 w:rsidRPr="001E78B2">
              <w:t>Код группы, подгруппы, статьи и вида источников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 w:rsidRPr="001E78B2">
              <w:t>Наименование</w:t>
            </w:r>
          </w:p>
        </w:tc>
      </w:tr>
      <w:tr w:rsidR="00CD1B67" w:rsidRPr="001E78B2" w:rsidTr="00DB4D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 w:rsidRPr="001E78B2"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 w:rsidRPr="001E78B2">
              <w:t>2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 w:rsidRPr="001E78B2">
              <w:t>3</w:t>
            </w:r>
          </w:p>
        </w:tc>
      </w:tr>
      <w:tr w:rsidR="00CD1B67" w:rsidRPr="001E78B2" w:rsidTr="00DB4DC2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>
              <w:t>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 w:rsidRPr="001E78B2">
              <w:t>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jc w:val="both"/>
            </w:pPr>
            <w:r w:rsidRPr="001E78B2">
              <w:t>Админисрация сельского</w:t>
            </w:r>
            <w:r>
              <w:t xml:space="preserve"> поселения сумон Ишкинский</w:t>
            </w:r>
            <w:r w:rsidRPr="001E78B2">
              <w:t xml:space="preserve"> Сут-Хольского кожууна Республики Тыва</w:t>
            </w:r>
          </w:p>
        </w:tc>
      </w:tr>
      <w:tr w:rsidR="00CD1B67" w:rsidRPr="001E78B2" w:rsidTr="00DB4DC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>
              <w:t>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 w:rsidRPr="001E78B2">
              <w:t>01 02 00 00 10 0000 710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rPr>
                <w:color w:val="000000"/>
              </w:rPr>
            </w:pPr>
            <w:r w:rsidRPr="001E78B2">
              <w:rPr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CD1B67" w:rsidRPr="001E78B2" w:rsidTr="00DB4DC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>
              <w:t>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 w:rsidRPr="001E78B2">
              <w:t>01 02 00 00 10 0000 810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rPr>
                <w:color w:val="000000"/>
              </w:rPr>
            </w:pPr>
            <w:r w:rsidRPr="001E78B2">
              <w:rPr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CD1B67" w:rsidRPr="001E78B2" w:rsidTr="00DB4DC2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>
              <w:t>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 w:rsidRPr="001E78B2">
              <w:t>01 03 01 00 10 0000 710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rPr>
                <w:color w:val="000000"/>
              </w:rPr>
            </w:pPr>
            <w:r w:rsidRPr="001E78B2"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D1B67" w:rsidRPr="001E78B2" w:rsidTr="00DB4DC2">
        <w:trPr>
          <w:trHeight w:val="10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>
              <w:t>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 w:rsidRPr="001E78B2">
              <w:t>01 03 01 00 10 0000 810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rPr>
                <w:color w:val="000000"/>
              </w:rPr>
            </w:pPr>
            <w:r w:rsidRPr="001E78B2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D1B67" w:rsidRPr="001E78B2" w:rsidTr="00DB4DC2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>
              <w:t>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 w:rsidRPr="001E78B2">
              <w:t>01 05 02 01 10 0000 510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rPr>
                <w:color w:val="000000"/>
              </w:rPr>
            </w:pPr>
            <w:r w:rsidRPr="001E78B2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CD1B67" w:rsidRPr="001E78B2" w:rsidTr="00DB4DC2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>
              <w:t>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67" w:rsidRPr="001E78B2" w:rsidRDefault="00CD1B67" w:rsidP="00DB4DC2">
            <w:pPr>
              <w:jc w:val="center"/>
            </w:pPr>
            <w:r w:rsidRPr="001E78B2">
              <w:t>01 05 02 01 10 0000 610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67" w:rsidRPr="001E78B2" w:rsidRDefault="00CD1B67" w:rsidP="00DB4DC2">
            <w:pPr>
              <w:rPr>
                <w:color w:val="000000"/>
              </w:rPr>
            </w:pPr>
            <w:r w:rsidRPr="001E78B2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D1B67" w:rsidRDefault="00CD1B67" w:rsidP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/>
    <w:p w:rsidR="00CD1B67" w:rsidRDefault="00CD1B67" w:rsidP="00CD1B67">
      <w:pPr>
        <w:tabs>
          <w:tab w:val="left" w:pos="7920"/>
        </w:tabs>
        <w:autoSpaceDE w:val="0"/>
        <w:autoSpaceDN w:val="0"/>
        <w:adjustRightInd w:val="0"/>
        <w:jc w:val="right"/>
      </w:pPr>
      <w:r w:rsidRPr="00B2107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>
        <w:t xml:space="preserve">Приложение № 4                                                                                                                                                                                                                    к решению Хурала представителей сельского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поселения сумон Ишкинский Сут-Хольского </w:t>
      </w:r>
    </w:p>
    <w:p w:rsidR="00CD1B67" w:rsidRDefault="00CD1B67" w:rsidP="00CD1B67">
      <w:pPr>
        <w:tabs>
          <w:tab w:val="left" w:pos="7920"/>
        </w:tabs>
        <w:autoSpaceDE w:val="0"/>
        <w:autoSpaceDN w:val="0"/>
        <w:adjustRightInd w:val="0"/>
        <w:jc w:val="right"/>
      </w:pPr>
      <w:r>
        <w:t xml:space="preserve">кожууна </w:t>
      </w:r>
      <w:r w:rsidRPr="0078541B">
        <w:t>Республики Тыва</w:t>
      </w:r>
      <w:r>
        <w:t xml:space="preserve">                                                                                                                                 О бюджете сельского поселения сумон Ишкинский</w:t>
      </w:r>
      <w:r w:rsidRPr="0078541B">
        <w:t xml:space="preserve">  </w:t>
      </w:r>
    </w:p>
    <w:p w:rsidR="00CD1B67" w:rsidRDefault="00CD1B67" w:rsidP="00CD1B67">
      <w:pPr>
        <w:tabs>
          <w:tab w:val="left" w:pos="7920"/>
        </w:tabs>
        <w:autoSpaceDE w:val="0"/>
        <w:autoSpaceDN w:val="0"/>
        <w:adjustRightInd w:val="0"/>
        <w:jc w:val="right"/>
      </w:pPr>
      <w:r>
        <w:t xml:space="preserve">  Сут-Хольского кожууна Республики Тыва</w:t>
      </w:r>
    </w:p>
    <w:p w:rsidR="00CD1B67" w:rsidRDefault="00CD1B67" w:rsidP="00CD1B67">
      <w:pPr>
        <w:tabs>
          <w:tab w:val="left" w:pos="7920"/>
        </w:tabs>
        <w:autoSpaceDE w:val="0"/>
        <w:autoSpaceDN w:val="0"/>
        <w:adjustRightInd w:val="0"/>
        <w:jc w:val="right"/>
      </w:pPr>
      <w:r>
        <w:t xml:space="preserve"> на 2021 год и на плановый период 2022 и 2023 годов                                                                            </w:t>
      </w:r>
    </w:p>
    <w:p w:rsidR="00CD1B67" w:rsidRDefault="00CD1B67" w:rsidP="00CD1B67">
      <w:pPr>
        <w:tabs>
          <w:tab w:val="left" w:pos="7920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от «15» декабря 2020 года №11     </w:t>
      </w:r>
    </w:p>
    <w:p w:rsidR="00CD1B67" w:rsidRDefault="00CD1B67" w:rsidP="00CD1B67">
      <w:pPr>
        <w:tabs>
          <w:tab w:val="left" w:pos="7920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1B67" w:rsidRDefault="00CD1B67" w:rsidP="00CD1B67">
      <w:pPr>
        <w:tabs>
          <w:tab w:val="left" w:pos="7920"/>
        </w:tabs>
        <w:autoSpaceDE w:val="0"/>
        <w:autoSpaceDN w:val="0"/>
        <w:adjustRightInd w:val="0"/>
        <w:jc w:val="right"/>
      </w:pPr>
    </w:p>
    <w:p w:rsidR="00CD1B67" w:rsidRDefault="00CD1B67" w:rsidP="00CD1B67">
      <w:pPr>
        <w:tabs>
          <w:tab w:val="left" w:pos="7920"/>
        </w:tabs>
        <w:autoSpaceDE w:val="0"/>
        <w:autoSpaceDN w:val="0"/>
        <w:adjustRightInd w:val="0"/>
        <w:jc w:val="center"/>
      </w:pPr>
      <w:r>
        <w:t>Перечень главных администраторов доходов бюджет сельского поселения сумон Ишкинский Сут-Хольского кожууна Республики Тыва на 2021 год и на плановый период</w:t>
      </w:r>
    </w:p>
    <w:p w:rsidR="00CD1B67" w:rsidRDefault="00CD1B67" w:rsidP="00CD1B67">
      <w:pPr>
        <w:tabs>
          <w:tab w:val="left" w:pos="7920"/>
        </w:tabs>
        <w:autoSpaceDE w:val="0"/>
        <w:autoSpaceDN w:val="0"/>
        <w:adjustRightInd w:val="0"/>
        <w:jc w:val="center"/>
      </w:pPr>
      <w:r>
        <w:t>2022 и 2023 годов</w:t>
      </w:r>
    </w:p>
    <w:p w:rsidR="00CD1B67" w:rsidRDefault="00CD1B67" w:rsidP="00CD1B67">
      <w:pPr>
        <w:tabs>
          <w:tab w:val="left" w:pos="7920"/>
        </w:tabs>
        <w:autoSpaceDE w:val="0"/>
        <w:autoSpaceDN w:val="0"/>
        <w:adjustRightInd w:val="0"/>
        <w:jc w:val="center"/>
      </w:pPr>
    </w:p>
    <w:p w:rsidR="00CD1B67" w:rsidRDefault="00CD1B67" w:rsidP="00CD1B67">
      <w:pPr>
        <w:tabs>
          <w:tab w:val="left" w:pos="7920"/>
        </w:tabs>
        <w:autoSpaceDE w:val="0"/>
        <w:autoSpaceDN w:val="0"/>
        <w:adjustRightInd w:val="0"/>
        <w:jc w:val="center"/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3265"/>
        <w:gridCol w:w="4678"/>
      </w:tblGrid>
      <w:tr w:rsidR="00CD1B67" w:rsidTr="00DB4DC2">
        <w:tc>
          <w:tcPr>
            <w:tcW w:w="6096" w:type="dxa"/>
            <w:gridSpan w:val="2"/>
          </w:tcPr>
          <w:p w:rsidR="00CD1B67" w:rsidRDefault="00CD1B67" w:rsidP="00DB4DC2">
            <w:pPr>
              <w:jc w:val="both"/>
            </w:pPr>
            <w:r w:rsidRPr="00185A8D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</w:tcPr>
          <w:p w:rsidR="00CD1B67" w:rsidRPr="00185A8D" w:rsidRDefault="00CD1B67" w:rsidP="00DB4DC2">
            <w:pPr>
              <w:jc w:val="center"/>
              <w:rPr>
                <w:b/>
                <w:color w:val="FF0000"/>
              </w:rPr>
            </w:pPr>
            <w:r w:rsidRPr="00185A8D">
              <w:rPr>
                <w:b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CD1B67" w:rsidTr="00DB4DC2">
        <w:tc>
          <w:tcPr>
            <w:tcW w:w="2831" w:type="dxa"/>
            <w:tcBorders>
              <w:right w:val="single" w:sz="2" w:space="0" w:color="auto"/>
            </w:tcBorders>
          </w:tcPr>
          <w:p w:rsidR="00CD1B67" w:rsidRPr="00D6584B" w:rsidRDefault="00CD1B67" w:rsidP="00DB4DC2">
            <w:pPr>
              <w:pStyle w:val="ConsPlusTitle"/>
              <w:widowControl/>
              <w:jc w:val="center"/>
            </w:pPr>
            <w:r w:rsidRPr="00D6584B">
              <w:t>г</w:t>
            </w:r>
            <w:r>
              <w:t>лавного    админист</w:t>
            </w:r>
            <w:r w:rsidRPr="00D6584B">
              <w:t xml:space="preserve">ратора </w:t>
            </w:r>
            <w:r>
              <w:t xml:space="preserve">   </w:t>
            </w:r>
            <w:r w:rsidRPr="00D6584B">
              <w:t>доходов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CD1B67" w:rsidRDefault="00CD1B67" w:rsidP="00DB4DC2">
            <w:pPr>
              <w:jc w:val="both"/>
            </w:pPr>
            <w:r w:rsidRPr="00185A8D">
              <w:rPr>
                <w:b/>
              </w:rPr>
              <w:t xml:space="preserve">доходов  бюджета муниципального района </w:t>
            </w:r>
          </w:p>
        </w:tc>
        <w:tc>
          <w:tcPr>
            <w:tcW w:w="4678" w:type="dxa"/>
            <w:vMerge/>
          </w:tcPr>
          <w:p w:rsidR="00CD1B67" w:rsidRPr="00185A8D" w:rsidRDefault="00CD1B67" w:rsidP="00DB4DC2">
            <w:pPr>
              <w:jc w:val="center"/>
              <w:rPr>
                <w:color w:val="FF0000"/>
              </w:rPr>
            </w:pPr>
          </w:p>
        </w:tc>
      </w:tr>
      <w:tr w:rsidR="00CD1B67" w:rsidTr="00DB4DC2">
        <w:tc>
          <w:tcPr>
            <w:tcW w:w="2831" w:type="dxa"/>
            <w:tcBorders>
              <w:right w:val="single" w:sz="2" w:space="0" w:color="auto"/>
            </w:tcBorders>
          </w:tcPr>
          <w:p w:rsidR="00CD1B67" w:rsidRPr="00185A8D" w:rsidRDefault="00CD1B67" w:rsidP="00DB4DC2">
            <w:pPr>
              <w:jc w:val="center"/>
              <w:rPr>
                <w:b/>
              </w:rPr>
            </w:pPr>
            <w:r>
              <w:rPr>
                <w:b/>
              </w:rPr>
              <w:t>883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CD1B67" w:rsidRPr="00533A5E" w:rsidRDefault="00CD1B67" w:rsidP="00DB4DC2">
            <w:pPr>
              <w:jc w:val="center"/>
            </w:pPr>
          </w:p>
        </w:tc>
        <w:tc>
          <w:tcPr>
            <w:tcW w:w="4678" w:type="dxa"/>
          </w:tcPr>
          <w:p w:rsidR="00CD1B67" w:rsidRPr="00185A8D" w:rsidRDefault="00CD1B67" w:rsidP="00DB4DC2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сельского поселения сумон Ишкинский Сут-Хольского кожууна Республики Тыва</w:t>
            </w:r>
          </w:p>
        </w:tc>
      </w:tr>
      <w:tr w:rsidR="00CD1B67" w:rsidTr="00DB4DC2">
        <w:tc>
          <w:tcPr>
            <w:tcW w:w="2831" w:type="dxa"/>
            <w:tcBorders>
              <w:right w:val="single" w:sz="2" w:space="0" w:color="auto"/>
            </w:tcBorders>
          </w:tcPr>
          <w:p w:rsidR="00CD1B67" w:rsidRDefault="00CD1B67" w:rsidP="00DB4DC2">
            <w:pPr>
              <w:jc w:val="center"/>
            </w:pPr>
            <w:r>
              <w:t>883</w:t>
            </w:r>
          </w:p>
          <w:p w:rsidR="00CD1B67" w:rsidRDefault="00CD1B67" w:rsidP="00DB4DC2">
            <w:pPr>
              <w:jc w:val="center"/>
            </w:pP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CD1B67" w:rsidRDefault="00CD1B67" w:rsidP="00DB4DC2">
            <w:pPr>
              <w:jc w:val="center"/>
            </w:pPr>
            <w:r>
              <w:t>1 11 05025 10 0000 120</w:t>
            </w:r>
          </w:p>
        </w:tc>
        <w:tc>
          <w:tcPr>
            <w:tcW w:w="4678" w:type="dxa"/>
          </w:tcPr>
          <w:p w:rsidR="00CD1B67" w:rsidRDefault="00CD1B67" w:rsidP="00DB4DC2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D1B67" w:rsidTr="00DB4DC2">
        <w:tc>
          <w:tcPr>
            <w:tcW w:w="2831" w:type="dxa"/>
            <w:tcBorders>
              <w:right w:val="single" w:sz="2" w:space="0" w:color="auto"/>
            </w:tcBorders>
          </w:tcPr>
          <w:p w:rsidR="00CD1B67" w:rsidRPr="00B53D68" w:rsidRDefault="00CD1B67" w:rsidP="00DB4DC2">
            <w:pPr>
              <w:jc w:val="center"/>
            </w:pPr>
            <w:r>
              <w:t>883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CD1B67" w:rsidRPr="00B53D68" w:rsidRDefault="00CD1B67" w:rsidP="00DB4DC2">
            <w:pPr>
              <w:jc w:val="center"/>
            </w:pPr>
            <w:r w:rsidRPr="00B53D68">
              <w:t>1</w:t>
            </w:r>
            <w:r>
              <w:t xml:space="preserve"> </w:t>
            </w:r>
            <w:r w:rsidRPr="00B53D68">
              <w:t>11 09045 10 0000 120</w:t>
            </w:r>
          </w:p>
        </w:tc>
        <w:tc>
          <w:tcPr>
            <w:tcW w:w="4678" w:type="dxa"/>
          </w:tcPr>
          <w:p w:rsidR="00CD1B67" w:rsidRDefault="00CD1B67" w:rsidP="00DB4DC2">
            <w:pPr>
              <w:jc w:val="both"/>
            </w:pPr>
            <w:r w:rsidRPr="0037469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D1B67" w:rsidRPr="00C87402" w:rsidTr="00DB4DC2">
        <w:tc>
          <w:tcPr>
            <w:tcW w:w="2831" w:type="dxa"/>
            <w:tcBorders>
              <w:right w:val="single" w:sz="2" w:space="0" w:color="auto"/>
            </w:tcBorders>
          </w:tcPr>
          <w:p w:rsidR="00CD1B67" w:rsidRDefault="00CD1B67" w:rsidP="00DB4DC2">
            <w:pPr>
              <w:jc w:val="center"/>
            </w:pPr>
            <w:r w:rsidRPr="00431433">
              <w:t>88</w:t>
            </w:r>
            <w:r>
              <w:t>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CD1B67" w:rsidRPr="00541824" w:rsidRDefault="00CD1B67" w:rsidP="00DB4DC2">
            <w:pPr>
              <w:jc w:val="center"/>
            </w:pPr>
            <w:r>
              <w:t>1 13 01995 10</w:t>
            </w:r>
            <w:r w:rsidRPr="00541824">
              <w:t xml:space="preserve"> 0000 130</w:t>
            </w:r>
          </w:p>
        </w:tc>
        <w:tc>
          <w:tcPr>
            <w:tcW w:w="4678" w:type="dxa"/>
          </w:tcPr>
          <w:p w:rsidR="00CD1B67" w:rsidRPr="00541824" w:rsidRDefault="00CD1B67" w:rsidP="00DB4DC2">
            <w:pPr>
              <w:jc w:val="both"/>
            </w:pPr>
            <w:r w:rsidRPr="00541824">
              <w:t>Прочие доходы от оказания платных услуг (работ) пол</w:t>
            </w:r>
            <w:r>
              <w:t>учателями средств бюджетов сельских поселений</w:t>
            </w:r>
            <w:r w:rsidRPr="00541824">
              <w:t xml:space="preserve"> </w:t>
            </w:r>
          </w:p>
        </w:tc>
      </w:tr>
      <w:tr w:rsidR="00CD1B67" w:rsidTr="00DB4DC2">
        <w:tc>
          <w:tcPr>
            <w:tcW w:w="2831" w:type="dxa"/>
            <w:tcBorders>
              <w:right w:val="single" w:sz="2" w:space="0" w:color="auto"/>
            </w:tcBorders>
          </w:tcPr>
          <w:p w:rsidR="00CD1B67" w:rsidRDefault="00CD1B67" w:rsidP="00DB4DC2">
            <w:pPr>
              <w:jc w:val="center"/>
            </w:pPr>
            <w:r w:rsidRPr="00431433">
              <w:t>88</w:t>
            </w:r>
            <w:r>
              <w:t>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CD1B67" w:rsidRPr="00541824" w:rsidRDefault="00CD1B67" w:rsidP="00DB4DC2">
            <w:pPr>
              <w:jc w:val="center"/>
            </w:pPr>
            <w:r>
              <w:t>1 13 02995 10</w:t>
            </w:r>
            <w:r w:rsidRPr="00541824">
              <w:t xml:space="preserve"> 0000 130</w:t>
            </w:r>
          </w:p>
        </w:tc>
        <w:tc>
          <w:tcPr>
            <w:tcW w:w="4678" w:type="dxa"/>
          </w:tcPr>
          <w:p w:rsidR="00CD1B67" w:rsidRPr="00541824" w:rsidRDefault="00CD1B67" w:rsidP="00DB4DC2">
            <w:pPr>
              <w:jc w:val="both"/>
            </w:pPr>
            <w:r w:rsidRPr="00541824">
              <w:t>Прочие доходы от компенсации затра</w:t>
            </w:r>
            <w:r>
              <w:t>т бюджетов сельских поселений</w:t>
            </w:r>
          </w:p>
        </w:tc>
      </w:tr>
      <w:tr w:rsidR="00CD1B67" w:rsidTr="00DB4DC2">
        <w:tc>
          <w:tcPr>
            <w:tcW w:w="2831" w:type="dxa"/>
            <w:tcBorders>
              <w:right w:val="single" w:sz="2" w:space="0" w:color="auto"/>
            </w:tcBorders>
          </w:tcPr>
          <w:p w:rsidR="00CD1B67" w:rsidRDefault="00CD1B67" w:rsidP="00DB4DC2">
            <w:pPr>
              <w:jc w:val="center"/>
            </w:pPr>
            <w:r w:rsidRPr="00431433">
              <w:t>88</w:t>
            </w:r>
            <w:r>
              <w:t>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CD1B67" w:rsidRDefault="00CD1B67" w:rsidP="00DB4DC2">
            <w:pPr>
              <w:jc w:val="center"/>
            </w:pPr>
            <w:r>
              <w:t>1 14 06025 10 0000 430</w:t>
            </w:r>
          </w:p>
        </w:tc>
        <w:tc>
          <w:tcPr>
            <w:tcW w:w="4678" w:type="dxa"/>
          </w:tcPr>
          <w:p w:rsidR="00CD1B67" w:rsidRPr="00541824" w:rsidRDefault="00CD1B67" w:rsidP="00DB4DC2">
            <w:pPr>
              <w:jc w:val="both"/>
            </w:pPr>
            <w:r w:rsidRPr="00541824">
              <w:t>Доходы от продажи земельных участков, находящихся в соб</w:t>
            </w:r>
            <w:r>
              <w:t>ственности сельских поселений</w:t>
            </w:r>
            <w:r w:rsidRPr="00541824"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CD1B67" w:rsidTr="00DB4DC2">
        <w:tc>
          <w:tcPr>
            <w:tcW w:w="2831" w:type="dxa"/>
            <w:tcBorders>
              <w:right w:val="single" w:sz="2" w:space="0" w:color="auto"/>
            </w:tcBorders>
          </w:tcPr>
          <w:p w:rsidR="00CD1B67" w:rsidRPr="00431433" w:rsidRDefault="00CD1B67" w:rsidP="00DB4DC2">
            <w:pPr>
              <w:jc w:val="center"/>
            </w:pPr>
            <w:r>
              <w:t>883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CD1B67" w:rsidRDefault="00CD1B67" w:rsidP="00DB4DC2">
            <w:pPr>
              <w:jc w:val="center"/>
            </w:pPr>
            <w:r>
              <w:t>1 16 90050 10 0000 430</w:t>
            </w:r>
          </w:p>
        </w:tc>
        <w:tc>
          <w:tcPr>
            <w:tcW w:w="4678" w:type="dxa"/>
          </w:tcPr>
          <w:p w:rsidR="00CD1B67" w:rsidRPr="00541824" w:rsidRDefault="00CD1B67" w:rsidP="00DB4DC2">
            <w:pPr>
              <w:jc w:val="both"/>
            </w:pPr>
            <w:r w:rsidRPr="007B3579">
              <w:t xml:space="preserve">Прочие поступления от денежных взысканий (штрафов) и иных сумм в возмещение ущерба, зачисляемые в </w:t>
            </w:r>
            <w:r w:rsidRPr="007B3579">
              <w:lastRenderedPageBreak/>
              <w:t>бюджеты сельских поселений</w:t>
            </w:r>
          </w:p>
        </w:tc>
      </w:tr>
      <w:tr w:rsidR="00CD1B67" w:rsidTr="00DB4DC2">
        <w:tc>
          <w:tcPr>
            <w:tcW w:w="2831" w:type="dxa"/>
            <w:tcBorders>
              <w:right w:val="single" w:sz="2" w:space="0" w:color="auto"/>
            </w:tcBorders>
          </w:tcPr>
          <w:p w:rsidR="00CD1B67" w:rsidRDefault="00CD1B67" w:rsidP="00DB4DC2">
            <w:pPr>
              <w:jc w:val="center"/>
            </w:pPr>
            <w:r w:rsidRPr="00431433">
              <w:lastRenderedPageBreak/>
              <w:t>88</w:t>
            </w:r>
            <w:r>
              <w:t>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CD1B67" w:rsidRDefault="00CD1B67" w:rsidP="00DB4DC2">
            <w:pPr>
              <w:jc w:val="center"/>
            </w:pPr>
            <w:r>
              <w:t>1 17 01050 10 0000 180</w:t>
            </w:r>
          </w:p>
        </w:tc>
        <w:tc>
          <w:tcPr>
            <w:tcW w:w="4678" w:type="dxa"/>
          </w:tcPr>
          <w:p w:rsidR="00CD1B67" w:rsidRPr="00541824" w:rsidRDefault="00CD1B67" w:rsidP="00DB4DC2">
            <w:pPr>
              <w:jc w:val="both"/>
            </w:pPr>
            <w:r w:rsidRPr="00541824">
              <w:t>Невыясненные поступления, зачисляемые</w:t>
            </w:r>
            <w:r>
              <w:t xml:space="preserve"> в бюджеты сельских поселений</w:t>
            </w:r>
          </w:p>
        </w:tc>
      </w:tr>
      <w:tr w:rsidR="00CD1B67" w:rsidTr="00DB4DC2">
        <w:tc>
          <w:tcPr>
            <w:tcW w:w="2831" w:type="dxa"/>
            <w:tcBorders>
              <w:right w:val="single" w:sz="2" w:space="0" w:color="auto"/>
            </w:tcBorders>
          </w:tcPr>
          <w:p w:rsidR="00CD1B67" w:rsidRDefault="00CD1B67" w:rsidP="00DB4DC2">
            <w:pPr>
              <w:jc w:val="center"/>
            </w:pPr>
            <w:r w:rsidRPr="00431433">
              <w:t>88</w:t>
            </w:r>
            <w:r>
              <w:t>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CD1B67" w:rsidRDefault="00CD1B67" w:rsidP="00DB4DC2">
            <w:pPr>
              <w:jc w:val="center"/>
            </w:pPr>
            <w:r>
              <w:t>1 17 05050 10 0000 180</w:t>
            </w:r>
          </w:p>
        </w:tc>
        <w:tc>
          <w:tcPr>
            <w:tcW w:w="4678" w:type="dxa"/>
          </w:tcPr>
          <w:p w:rsidR="00CD1B67" w:rsidRDefault="00CD1B67" w:rsidP="00DB4DC2">
            <w:pPr>
              <w:jc w:val="both"/>
            </w:pPr>
            <w:r>
              <w:t>Прочие сельских поселений неналоговые доходы бюджеты сельских поселений</w:t>
            </w:r>
          </w:p>
        </w:tc>
      </w:tr>
      <w:tr w:rsidR="00CD1B67" w:rsidTr="00DB4DC2">
        <w:tc>
          <w:tcPr>
            <w:tcW w:w="2831" w:type="dxa"/>
            <w:tcBorders>
              <w:right w:val="single" w:sz="2" w:space="0" w:color="auto"/>
            </w:tcBorders>
          </w:tcPr>
          <w:p w:rsidR="00CD1B67" w:rsidRPr="00431433" w:rsidRDefault="00CD1B67" w:rsidP="00DB4DC2">
            <w:pPr>
              <w:jc w:val="center"/>
            </w:pPr>
            <w:r>
              <w:t>883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CD1B67" w:rsidRDefault="00CD1B67" w:rsidP="00DB4DC2">
            <w:pPr>
              <w:jc w:val="center"/>
            </w:pPr>
            <w:r>
              <w:t>1 17 14030 10 0000 150</w:t>
            </w:r>
          </w:p>
        </w:tc>
        <w:tc>
          <w:tcPr>
            <w:tcW w:w="4678" w:type="dxa"/>
          </w:tcPr>
          <w:p w:rsidR="00CD1B67" w:rsidRDefault="00CD1B67" w:rsidP="00DB4DC2">
            <w:pPr>
              <w:jc w:val="both"/>
            </w:pPr>
            <w:r w:rsidRPr="00425F5F">
              <w:t>Средства самообложения граждан, зачисляемые в бюджеты сельских поселений</w:t>
            </w:r>
          </w:p>
        </w:tc>
      </w:tr>
      <w:tr w:rsidR="00CD1B67" w:rsidTr="00DB4DC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D1B67" w:rsidRDefault="00CD1B67" w:rsidP="00DB4DC2">
            <w:pPr>
              <w:jc w:val="center"/>
            </w:pPr>
            <w:r w:rsidRPr="00431433">
              <w:t>88</w:t>
            </w:r>
            <w: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67" w:rsidRDefault="00CD1B67" w:rsidP="00DB4DC2">
            <w:pPr>
              <w:jc w:val="center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67" w:rsidRDefault="00CD1B67" w:rsidP="00DB4DC2">
            <w:pPr>
              <w:jc w:val="center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</w:tr>
      <w:tr w:rsidR="00CD1B67" w:rsidTr="00DB4DC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D1B67" w:rsidRDefault="00CD1B67" w:rsidP="00DB4DC2">
            <w:pPr>
              <w:jc w:val="center"/>
            </w:pPr>
            <w:r w:rsidRPr="00431433">
              <w:t>88</w:t>
            </w:r>
            <w: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67" w:rsidRPr="00C47BA2" w:rsidRDefault="00CD1B67" w:rsidP="00DB4DC2">
            <w:pPr>
              <w:jc w:val="center"/>
            </w:pPr>
            <w:r>
              <w:t>2 02 15001 10 0000 150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67" w:rsidRPr="00326082" w:rsidRDefault="00CD1B67" w:rsidP="00DB4DC2">
            <w:r w:rsidRPr="00326082">
              <w:t>Дотации бюджетам сельских поселений на выравнивание  бюджетной обеспеченности</w:t>
            </w:r>
          </w:p>
        </w:tc>
      </w:tr>
      <w:tr w:rsidR="00CD1B67" w:rsidTr="00DB4DC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D1B67" w:rsidRDefault="00CD1B67" w:rsidP="00DB4DC2">
            <w:pPr>
              <w:jc w:val="center"/>
            </w:pPr>
            <w:r w:rsidRPr="00431433">
              <w:t>88</w:t>
            </w:r>
            <w: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67" w:rsidRPr="00C47BA2" w:rsidRDefault="00CD1B67" w:rsidP="00DB4DC2">
            <w:pPr>
              <w:jc w:val="center"/>
            </w:pPr>
            <w:r>
              <w:t>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67" w:rsidRPr="00326082" w:rsidRDefault="00CD1B67" w:rsidP="00DB4DC2">
            <w:r w:rsidRPr="00326082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D1B67" w:rsidTr="00DB4DC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D1B67" w:rsidRDefault="00CD1B67" w:rsidP="00DB4DC2">
            <w:pPr>
              <w:jc w:val="center"/>
            </w:pPr>
            <w:r w:rsidRPr="00431433">
              <w:t>88</w:t>
            </w:r>
            <w: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67" w:rsidRPr="00C47BA2" w:rsidRDefault="00CD1B67" w:rsidP="00DB4DC2">
            <w:pPr>
              <w:jc w:val="center"/>
            </w:pPr>
            <w:r>
              <w:t>2 02 29999 10 0000 150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67" w:rsidRPr="00326082" w:rsidRDefault="00CD1B67" w:rsidP="00DB4DC2">
            <w:r w:rsidRPr="00326082">
              <w:t>Прочие субсидии бюджетам сельских поселений</w:t>
            </w:r>
          </w:p>
        </w:tc>
      </w:tr>
      <w:tr w:rsidR="00CD1B67" w:rsidTr="00DB4DC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1B67" w:rsidRDefault="00CD1B67" w:rsidP="00DB4DC2">
            <w:pPr>
              <w:jc w:val="center"/>
            </w:pPr>
            <w:r w:rsidRPr="00431433">
              <w:t>88</w:t>
            </w:r>
            <w: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D1B67" w:rsidRPr="00500283" w:rsidRDefault="00CD1B67" w:rsidP="00DB4DC2">
            <w:pPr>
              <w:jc w:val="center"/>
            </w:pPr>
            <w:r>
              <w:t>2 02 30024 10 0000 150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67" w:rsidRDefault="00CD1B67" w:rsidP="00DB4DC2">
            <w:r w:rsidRPr="00500283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D1B67" w:rsidTr="00DB4DC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D1B67" w:rsidRDefault="00CD1B67" w:rsidP="00DB4DC2">
            <w:pPr>
              <w:jc w:val="center"/>
            </w:pPr>
            <w:r w:rsidRPr="00431433">
              <w:t>88</w:t>
            </w:r>
            <w: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67" w:rsidRPr="00C47BA2" w:rsidRDefault="00CD1B67" w:rsidP="00DB4DC2">
            <w:pPr>
              <w:jc w:val="center"/>
            </w:pPr>
            <w:r>
              <w:t>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67" w:rsidRPr="00326082" w:rsidRDefault="00CD1B67" w:rsidP="00DB4DC2">
            <w:r w:rsidRPr="00326082">
              <w:t>Субвенции бюджетам сельских поселений на осуществление первичного воинского  учета на территориях, где отсутствуют военные комиссариаты</w:t>
            </w:r>
          </w:p>
        </w:tc>
      </w:tr>
      <w:tr w:rsidR="00CD1B67" w:rsidTr="00DB4DC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1B67" w:rsidRDefault="00CD1B67" w:rsidP="00DB4DC2">
            <w:pPr>
              <w:jc w:val="center"/>
            </w:pPr>
            <w:r>
              <w:t>883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D1B67" w:rsidRPr="00C47BA2" w:rsidRDefault="00CD1B67" w:rsidP="00DB4DC2">
            <w:pPr>
              <w:jc w:val="center"/>
            </w:pPr>
            <w:r>
              <w:t>2 02 49999 10 0000 150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67" w:rsidRDefault="00CD1B67" w:rsidP="00DB4DC2">
            <w:r w:rsidRPr="00326082">
              <w:t>Прочие межбюджетные трансферты, передаваемые бюджетам сельских поселений</w:t>
            </w:r>
          </w:p>
        </w:tc>
      </w:tr>
      <w:tr w:rsidR="00CD1B67" w:rsidTr="00DB4DC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D1B67" w:rsidRDefault="00CD1B67" w:rsidP="00DB4DC2">
            <w:pPr>
              <w:jc w:val="center"/>
            </w:pPr>
            <w:r w:rsidRPr="00431433">
              <w:t>88</w:t>
            </w:r>
            <w: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67" w:rsidRDefault="00CD1B67" w:rsidP="00DB4DC2">
            <w:pPr>
              <w:jc w:val="center"/>
            </w:pPr>
            <w:r>
              <w:t>2 08 05000 10 0000 180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67" w:rsidRDefault="00CD1B67" w:rsidP="00DB4DC2">
            <w:pPr>
              <w:jc w:val="both"/>
            </w:pPr>
            <w:r w:rsidRPr="004729DC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D1B67" w:rsidTr="00DB4DC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1B67" w:rsidRDefault="00CD1B67" w:rsidP="00DB4DC2">
            <w:pPr>
              <w:jc w:val="center"/>
            </w:pPr>
            <w:r w:rsidRPr="00431433">
              <w:t>88</w:t>
            </w:r>
            <w: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67" w:rsidRDefault="00CD1B67" w:rsidP="00DB4DC2">
            <w:pPr>
              <w:jc w:val="center"/>
            </w:pPr>
            <w:r>
              <w:t>2 19 60010 10 0000 150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67" w:rsidRDefault="00CD1B67" w:rsidP="00DB4DC2">
            <w:pPr>
              <w:jc w:val="both"/>
            </w:pPr>
            <w: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D7306">
              <w:t xml:space="preserve">сельских поселений </w:t>
            </w:r>
          </w:p>
        </w:tc>
      </w:tr>
    </w:tbl>
    <w:p w:rsidR="00CD1B67" w:rsidRDefault="00CD1B67" w:rsidP="00CD1B67">
      <w:pPr>
        <w:jc w:val="both"/>
      </w:pPr>
    </w:p>
    <w:p w:rsidR="00CD1B67" w:rsidRDefault="00CD1B67" w:rsidP="00CD1B67">
      <w:pPr>
        <w:autoSpaceDE w:val="0"/>
        <w:autoSpaceDN w:val="0"/>
        <w:adjustRightInd w:val="0"/>
      </w:pPr>
    </w:p>
    <w:p w:rsidR="00CD1B67" w:rsidRDefault="00CD1B67" w:rsidP="00CD1B67"/>
    <w:p w:rsidR="00CD1B67" w:rsidRDefault="00CD1B67"/>
    <w:p w:rsidR="00DB4DC2" w:rsidRDefault="00DB4DC2"/>
    <w:p w:rsidR="00DB4DC2" w:rsidRDefault="00DB4DC2"/>
    <w:p w:rsidR="00DB4DC2" w:rsidRDefault="00DB4DC2"/>
    <w:p w:rsidR="00DB4DC2" w:rsidRDefault="00DB4DC2"/>
    <w:p w:rsidR="00DB4DC2" w:rsidRDefault="00DB4DC2"/>
    <w:p w:rsidR="00DB4DC2" w:rsidRDefault="00DB4DC2"/>
    <w:p w:rsidR="00DB4DC2" w:rsidRDefault="00DB4DC2"/>
    <w:tbl>
      <w:tblPr>
        <w:tblpPr w:leftFromText="180" w:rightFromText="180" w:horzAnchor="margin" w:tblpXSpec="center" w:tblpY="-1135"/>
        <w:tblW w:w="12424" w:type="dxa"/>
        <w:tblLook w:val="04A0"/>
      </w:tblPr>
      <w:tblGrid>
        <w:gridCol w:w="4402"/>
        <w:gridCol w:w="470"/>
        <w:gridCol w:w="851"/>
        <w:gridCol w:w="1984"/>
        <w:gridCol w:w="576"/>
        <w:gridCol w:w="3483"/>
        <w:gridCol w:w="658"/>
      </w:tblGrid>
      <w:tr w:rsidR="00DB4DC2" w:rsidRPr="00DB4DC2" w:rsidTr="006721E4">
        <w:trPr>
          <w:gridAfter w:val="1"/>
          <w:wAfter w:w="658" w:type="dxa"/>
          <w:trHeight w:val="312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DC2" w:rsidRPr="00DB4DC2" w:rsidRDefault="00DB4DC2" w:rsidP="00DB4DC2">
            <w:pPr>
              <w:jc w:val="right"/>
            </w:pPr>
          </w:p>
        </w:tc>
        <w:tc>
          <w:tcPr>
            <w:tcW w:w="7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DC2" w:rsidRPr="00DB4DC2" w:rsidRDefault="00DB4DC2" w:rsidP="00DB4DC2">
            <w:r w:rsidRPr="00DB4DC2">
              <w:t>Приложение 5</w:t>
            </w:r>
          </w:p>
        </w:tc>
      </w:tr>
      <w:tr w:rsidR="00DB4DC2" w:rsidRPr="00DB4DC2" w:rsidTr="006721E4">
        <w:trPr>
          <w:gridAfter w:val="1"/>
          <w:wAfter w:w="658" w:type="dxa"/>
          <w:trHeight w:val="1096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DC2" w:rsidRPr="00DB4DC2" w:rsidRDefault="00DB4DC2" w:rsidP="006721E4"/>
        </w:tc>
        <w:tc>
          <w:tcPr>
            <w:tcW w:w="7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4DC2" w:rsidRPr="00DB4DC2" w:rsidRDefault="00DB4DC2" w:rsidP="006721E4">
            <w:pPr>
              <w:jc w:val="both"/>
            </w:pPr>
            <w:r w:rsidRPr="00DB4DC2">
              <w:t xml:space="preserve">к решению Хурала представителей сельского поселения сумон Ишкинский Сут-Хольского кожууна Республики Тыва "О проекте бюджета сельского поселения сумон Ишкинский Сут-Хольского кожууна Республики Тыва  на 2021 год и на плановый период 2022 и 2023 годов"    </w:t>
            </w:r>
          </w:p>
        </w:tc>
      </w:tr>
      <w:tr w:rsidR="00DB4DC2" w:rsidRPr="00DB4DC2" w:rsidTr="006721E4">
        <w:trPr>
          <w:gridAfter w:val="1"/>
          <w:wAfter w:w="658" w:type="dxa"/>
          <w:trHeight w:val="33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DC2" w:rsidRPr="00DB4DC2" w:rsidRDefault="00DB4DC2" w:rsidP="006721E4"/>
        </w:tc>
        <w:tc>
          <w:tcPr>
            <w:tcW w:w="7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DC2" w:rsidRPr="00DB4DC2" w:rsidRDefault="00DB4DC2" w:rsidP="006721E4">
            <w:r>
              <w:t xml:space="preserve">"15" декабря  2020 года   № 11                                                                   </w:t>
            </w:r>
          </w:p>
        </w:tc>
      </w:tr>
      <w:tr w:rsidR="00DB4DC2" w:rsidRPr="00DB4DC2" w:rsidTr="006721E4">
        <w:trPr>
          <w:gridAfter w:val="1"/>
          <w:wAfter w:w="658" w:type="dxa"/>
          <w:trHeight w:val="885"/>
        </w:trPr>
        <w:tc>
          <w:tcPr>
            <w:tcW w:w="11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РАСПРЕДЕЛЕНИЕ АССИГНОВАНИЙ ИЗ БЮДЖЕТА СЕЛЬСКОГО ПОСЕЛЕНИЯ СУМОН ИШКИНСКИЙ СУТ-ХОЛЬСКОГО КОЖУУНА РЕСПУБЛИКИ ТЫВА НА 2021 ГОД ПО РАЗДЕЛАМ, ПОДРАЗДЕЛАМ, ЦЕЛЕВЫМ СТАТЬЯМ И ВИДАМ РАСХОДОВ</w:t>
            </w:r>
          </w:p>
        </w:tc>
      </w:tr>
      <w:tr w:rsidR="00DB4DC2" w:rsidRPr="00DB4DC2" w:rsidTr="006721E4">
        <w:trPr>
          <w:trHeight w:val="312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DC2" w:rsidRPr="00DB4DC2" w:rsidRDefault="00DB4DC2" w:rsidP="006721E4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DC2" w:rsidRPr="00DB4DC2" w:rsidRDefault="00DB4DC2" w:rsidP="006721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DC2" w:rsidRPr="00DB4DC2" w:rsidRDefault="00DB4DC2" w:rsidP="006721E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DC2" w:rsidRPr="00DB4DC2" w:rsidRDefault="00DB4DC2" w:rsidP="006721E4">
            <w:pPr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(тыс.рублей)</w:t>
            </w:r>
          </w:p>
        </w:tc>
      </w:tr>
      <w:tr w:rsidR="00DB4DC2" w:rsidRPr="00DB4DC2" w:rsidTr="006721E4">
        <w:trPr>
          <w:trHeight w:val="276"/>
        </w:trPr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ВР</w:t>
            </w:r>
          </w:p>
        </w:tc>
        <w:tc>
          <w:tcPr>
            <w:tcW w:w="41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Сумма на год</w:t>
            </w:r>
          </w:p>
        </w:tc>
      </w:tr>
      <w:tr w:rsidR="00DB4DC2" w:rsidRPr="00DB4DC2" w:rsidTr="006721E4">
        <w:trPr>
          <w:trHeight w:val="375"/>
        </w:trPr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DC2" w:rsidRPr="00DB4DC2" w:rsidRDefault="00DB4DC2" w:rsidP="006721E4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DC2" w:rsidRPr="00DB4DC2" w:rsidRDefault="00DB4DC2" w:rsidP="006721E4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DC2" w:rsidRPr="00DB4DC2" w:rsidRDefault="00DB4DC2" w:rsidP="006721E4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DC2" w:rsidRPr="00DB4DC2" w:rsidRDefault="00DB4DC2" w:rsidP="006721E4"/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DC2" w:rsidRPr="00DB4DC2" w:rsidRDefault="00DB4DC2" w:rsidP="006721E4"/>
        </w:tc>
        <w:tc>
          <w:tcPr>
            <w:tcW w:w="41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DC2" w:rsidRPr="00DB4DC2" w:rsidRDefault="00DB4DC2" w:rsidP="006721E4"/>
        </w:tc>
      </w:tr>
      <w:tr w:rsidR="00DB4DC2" w:rsidRPr="00DB4DC2" w:rsidTr="006721E4">
        <w:trPr>
          <w:trHeight w:val="312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6</w:t>
            </w:r>
          </w:p>
        </w:tc>
      </w:tr>
      <w:tr w:rsidR="00DB4DC2" w:rsidRPr="00DB4DC2" w:rsidTr="006721E4">
        <w:trPr>
          <w:trHeight w:val="312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В С Е Г 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DC2" w:rsidRPr="00DB4DC2" w:rsidRDefault="00DB4DC2" w:rsidP="006721E4">
            <w:r w:rsidRPr="00DB4DC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DC2" w:rsidRPr="00DB4DC2" w:rsidRDefault="00DB4DC2" w:rsidP="006721E4">
            <w:r w:rsidRPr="00DB4DC2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DC2" w:rsidRPr="00DB4DC2" w:rsidRDefault="00DB4DC2" w:rsidP="006721E4">
            <w:r w:rsidRPr="00DB4DC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DC2" w:rsidRPr="00DB4DC2" w:rsidRDefault="00DB4DC2" w:rsidP="006721E4">
            <w:r w:rsidRPr="00DB4DC2"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3 666,1</w:t>
            </w:r>
          </w:p>
        </w:tc>
      </w:tr>
      <w:tr w:rsidR="00DB4DC2" w:rsidRPr="00DB4DC2" w:rsidTr="006721E4">
        <w:trPr>
          <w:trHeight w:val="312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C2" w:rsidRPr="00DB4DC2" w:rsidRDefault="00DB4DC2" w:rsidP="006721E4">
            <w:r w:rsidRPr="00DB4DC2">
              <w:t>3 473,7</w:t>
            </w:r>
          </w:p>
        </w:tc>
      </w:tr>
      <w:tr w:rsidR="00DB4DC2" w:rsidRPr="00DB4DC2" w:rsidTr="006721E4">
        <w:trPr>
          <w:trHeight w:val="960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195,2</w:t>
            </w:r>
          </w:p>
        </w:tc>
      </w:tr>
      <w:tr w:rsidR="00DB4DC2" w:rsidRPr="00DB4DC2" w:rsidTr="006721E4">
        <w:trPr>
          <w:trHeight w:val="615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Председатель представительного органа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195,2</w:t>
            </w:r>
          </w:p>
        </w:tc>
      </w:tr>
      <w:tr w:rsidR="00DB4DC2" w:rsidRPr="00DB4DC2" w:rsidTr="006721E4">
        <w:trPr>
          <w:trHeight w:val="1248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79 6 00 00190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195,2</w:t>
            </w:r>
          </w:p>
        </w:tc>
      </w:tr>
      <w:tr w:rsidR="00DB4DC2" w:rsidRPr="00DB4DC2" w:rsidTr="006721E4">
        <w:trPr>
          <w:trHeight w:val="1035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3 262,5</w:t>
            </w:r>
          </w:p>
        </w:tc>
      </w:tr>
      <w:tr w:rsidR="00DB4DC2" w:rsidRPr="00DB4DC2" w:rsidTr="006721E4">
        <w:trPr>
          <w:trHeight w:val="630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pPr>
              <w:rPr>
                <w:b/>
                <w:bCs/>
              </w:rPr>
            </w:pPr>
            <w:r w:rsidRPr="00DB4DC2">
              <w:rPr>
                <w:b/>
                <w:bCs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pPr>
              <w:rPr>
                <w:b/>
                <w:bCs/>
              </w:rPr>
            </w:pPr>
            <w:r w:rsidRPr="00DB4DC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pPr>
              <w:rPr>
                <w:b/>
                <w:bCs/>
              </w:rPr>
            </w:pPr>
            <w:r w:rsidRPr="00DB4DC2">
              <w:rPr>
                <w:b/>
                <w:bCs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pPr>
              <w:rPr>
                <w:b/>
                <w:bCs/>
              </w:rPr>
            </w:pPr>
            <w:r w:rsidRPr="00DB4DC2">
              <w:rPr>
                <w:b/>
                <w:bCs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pPr>
              <w:rPr>
                <w:b/>
                <w:bCs/>
              </w:rPr>
            </w:pPr>
            <w:r w:rsidRPr="00DB4DC2">
              <w:rPr>
                <w:b/>
                <w:bCs/>
              </w:rPr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pPr>
              <w:rPr>
                <w:b/>
                <w:bCs/>
              </w:rPr>
            </w:pPr>
            <w:r w:rsidRPr="00DB4DC2">
              <w:rPr>
                <w:b/>
                <w:bCs/>
              </w:rPr>
              <w:t>582,0</w:t>
            </w:r>
          </w:p>
        </w:tc>
      </w:tr>
      <w:tr w:rsidR="00DB4DC2" w:rsidRPr="00DB4DC2" w:rsidTr="006721E4">
        <w:trPr>
          <w:trHeight w:val="660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78 5 00 00110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582,0</w:t>
            </w:r>
          </w:p>
        </w:tc>
      </w:tr>
      <w:tr w:rsidR="00DB4DC2" w:rsidRPr="00DB4DC2" w:rsidTr="006721E4">
        <w:trPr>
          <w:trHeight w:val="1248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78 5 00 00110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582,0</w:t>
            </w:r>
          </w:p>
        </w:tc>
      </w:tr>
      <w:tr w:rsidR="00DB4DC2" w:rsidRPr="00DB4DC2" w:rsidTr="006721E4">
        <w:trPr>
          <w:trHeight w:val="375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pPr>
              <w:rPr>
                <w:b/>
                <w:bCs/>
              </w:rPr>
            </w:pPr>
            <w:r w:rsidRPr="00DB4DC2">
              <w:rPr>
                <w:b/>
                <w:bCs/>
              </w:rPr>
              <w:t>Центральный аппарат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pPr>
              <w:rPr>
                <w:b/>
                <w:bCs/>
              </w:rPr>
            </w:pPr>
            <w:r w:rsidRPr="00DB4DC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pPr>
              <w:rPr>
                <w:b/>
                <w:bCs/>
              </w:rPr>
            </w:pPr>
            <w:r w:rsidRPr="00DB4DC2">
              <w:rPr>
                <w:b/>
                <w:bCs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pPr>
              <w:rPr>
                <w:b/>
                <w:bCs/>
              </w:rPr>
            </w:pPr>
            <w:r w:rsidRPr="00DB4DC2">
              <w:rPr>
                <w:b/>
                <w:bCs/>
              </w:rPr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pPr>
              <w:rPr>
                <w:b/>
                <w:bCs/>
              </w:rPr>
            </w:pPr>
            <w:r w:rsidRPr="00DB4DC2">
              <w:rPr>
                <w:b/>
                <w:bCs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pPr>
              <w:rPr>
                <w:b/>
                <w:bCs/>
              </w:rPr>
            </w:pPr>
            <w:r w:rsidRPr="00DB4DC2">
              <w:rPr>
                <w:b/>
                <w:bCs/>
              </w:rPr>
              <w:t>2 680,5</w:t>
            </w:r>
          </w:p>
        </w:tc>
      </w:tr>
      <w:tr w:rsidR="00DB4DC2" w:rsidRPr="00DB4DC2" w:rsidTr="006721E4">
        <w:trPr>
          <w:trHeight w:val="624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lastRenderedPageBreak/>
              <w:t>Обеспечение функционирования Администрации сельского поселения и Аппарата сельского поселения Республики Тыва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89 0 00 00110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2 265,2</w:t>
            </w:r>
          </w:p>
        </w:tc>
      </w:tr>
      <w:tr w:rsidR="00DB4DC2" w:rsidRPr="00DB4DC2" w:rsidTr="006721E4">
        <w:trPr>
          <w:trHeight w:val="1248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89 0 00 00110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2 265,2</w:t>
            </w:r>
          </w:p>
        </w:tc>
      </w:tr>
      <w:tr w:rsidR="00DB4DC2" w:rsidRPr="00DB4DC2" w:rsidTr="006721E4">
        <w:trPr>
          <w:trHeight w:val="330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370,6</w:t>
            </w:r>
          </w:p>
        </w:tc>
      </w:tr>
      <w:tr w:rsidR="00DB4DC2" w:rsidRPr="00DB4DC2" w:rsidTr="006721E4">
        <w:trPr>
          <w:trHeight w:val="375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800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44,7</w:t>
            </w:r>
          </w:p>
        </w:tc>
      </w:tr>
      <w:tr w:rsidR="00DB4DC2" w:rsidRPr="00DB4DC2" w:rsidTr="006721E4">
        <w:trPr>
          <w:trHeight w:val="312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Фундаментальные исследования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5,0</w:t>
            </w:r>
          </w:p>
        </w:tc>
      </w:tr>
      <w:tr w:rsidR="00DB4DC2" w:rsidRPr="00DB4DC2" w:rsidTr="006721E4">
        <w:trPr>
          <w:trHeight w:val="312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5,0</w:t>
            </w:r>
          </w:p>
        </w:tc>
      </w:tr>
      <w:tr w:rsidR="00DB4DC2" w:rsidRPr="00DB4DC2" w:rsidTr="006721E4">
        <w:trPr>
          <w:trHeight w:val="270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97 0 00 00000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5,0</w:t>
            </w:r>
          </w:p>
        </w:tc>
      </w:tr>
      <w:tr w:rsidR="00DB4DC2" w:rsidRPr="00DB4DC2" w:rsidTr="006721E4">
        <w:trPr>
          <w:trHeight w:val="375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97 0 00 04000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5,0</w:t>
            </w:r>
          </w:p>
        </w:tc>
      </w:tr>
      <w:tr w:rsidR="00DB4DC2" w:rsidRPr="00DB4DC2" w:rsidTr="006721E4">
        <w:trPr>
          <w:trHeight w:val="360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97 0 00 04000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800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5,0</w:t>
            </w:r>
          </w:p>
        </w:tc>
      </w:tr>
      <w:tr w:rsidR="00DB4DC2" w:rsidRPr="00DB4DC2" w:rsidTr="006721E4">
        <w:trPr>
          <w:trHeight w:val="312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11,0</w:t>
            </w:r>
          </w:p>
        </w:tc>
      </w:tr>
      <w:tr w:rsidR="00DB4DC2" w:rsidRPr="00DB4DC2" w:rsidTr="006721E4">
        <w:trPr>
          <w:trHeight w:val="330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Управление муниципальным имуществом сумона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10,0</w:t>
            </w:r>
          </w:p>
        </w:tc>
      </w:tr>
      <w:tr w:rsidR="00DB4DC2" w:rsidRPr="00DB4DC2" w:rsidTr="006721E4">
        <w:trPr>
          <w:trHeight w:val="624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Обеспечение деятельности органов государтсвенной власти Республики Тыва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10,0</w:t>
            </w:r>
          </w:p>
        </w:tc>
      </w:tr>
      <w:tr w:rsidR="00DB4DC2" w:rsidRPr="00DB4DC2" w:rsidTr="006721E4">
        <w:trPr>
          <w:trHeight w:val="405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Расходы на обеспечение функций органов государственной власти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04 3 00 00190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10,0</w:t>
            </w:r>
          </w:p>
        </w:tc>
      </w:tr>
      <w:tr w:rsidR="00DB4DC2" w:rsidRPr="00DB4DC2" w:rsidTr="006721E4">
        <w:trPr>
          <w:trHeight w:val="315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04 3 00 00190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10,0</w:t>
            </w:r>
          </w:p>
        </w:tc>
      </w:tr>
      <w:tr w:rsidR="00DB4DC2" w:rsidRPr="00DB4DC2" w:rsidTr="006721E4">
        <w:trPr>
          <w:trHeight w:val="315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97 0 00 00000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1,0</w:t>
            </w:r>
          </w:p>
        </w:tc>
      </w:tr>
      <w:tr w:rsidR="00DB4DC2" w:rsidRPr="00DB4DC2" w:rsidTr="006721E4">
        <w:trPr>
          <w:trHeight w:val="936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97 0 00 76050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1,0</w:t>
            </w:r>
          </w:p>
        </w:tc>
      </w:tr>
      <w:tr w:rsidR="00DB4DC2" w:rsidRPr="00DB4DC2" w:rsidTr="006721E4">
        <w:trPr>
          <w:trHeight w:val="312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166,4</w:t>
            </w:r>
          </w:p>
        </w:tc>
      </w:tr>
      <w:tr w:rsidR="00DB4DC2" w:rsidRPr="00DB4DC2" w:rsidTr="006721E4">
        <w:trPr>
          <w:trHeight w:val="312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166,4</w:t>
            </w:r>
          </w:p>
        </w:tc>
      </w:tr>
      <w:tr w:rsidR="00DB4DC2" w:rsidRPr="00DB4DC2" w:rsidTr="006721E4">
        <w:trPr>
          <w:trHeight w:val="624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166,4</w:t>
            </w:r>
          </w:p>
        </w:tc>
      </w:tr>
      <w:tr w:rsidR="00DB4DC2" w:rsidRPr="00DB4DC2" w:rsidTr="006721E4">
        <w:trPr>
          <w:trHeight w:val="624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166,4</w:t>
            </w:r>
          </w:p>
        </w:tc>
      </w:tr>
      <w:tr w:rsidR="00DB4DC2" w:rsidRPr="00DB4DC2" w:rsidTr="006721E4">
        <w:trPr>
          <w:trHeight w:val="270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НАЦИОНАЛЬНАЯ БЕЗОПАСНОСТЬ </w:t>
            </w:r>
            <w:r w:rsidRPr="00DB4DC2">
              <w:lastRenderedPageBreak/>
              <w:t>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6,0</w:t>
            </w:r>
          </w:p>
        </w:tc>
      </w:tr>
      <w:tr w:rsidR="00DB4DC2" w:rsidRPr="00DB4DC2" w:rsidTr="006721E4">
        <w:trPr>
          <w:trHeight w:val="675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2,0</w:t>
            </w:r>
          </w:p>
        </w:tc>
      </w:tr>
      <w:tr w:rsidR="00DB4DC2" w:rsidRPr="00DB4DC2" w:rsidTr="006721E4">
        <w:trPr>
          <w:trHeight w:val="312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Обеспечение безопасности жизнедеятельности населения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2,0</w:t>
            </w:r>
          </w:p>
        </w:tc>
      </w:tr>
      <w:tr w:rsidR="00DB4DC2" w:rsidRPr="00DB4DC2" w:rsidTr="006721E4">
        <w:trPr>
          <w:trHeight w:val="600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Мероприятия по обеспечению безоопасности людей на водных объектах,охране их жизни и здоровья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06 1 00 70080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2,0</w:t>
            </w:r>
          </w:p>
        </w:tc>
      </w:tr>
      <w:tr w:rsidR="00DB4DC2" w:rsidRPr="00DB4DC2" w:rsidTr="006721E4">
        <w:trPr>
          <w:trHeight w:val="600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06 1 00 70080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2,0</w:t>
            </w:r>
          </w:p>
        </w:tc>
      </w:tr>
      <w:tr w:rsidR="00DB4DC2" w:rsidRPr="00DB4DC2" w:rsidTr="006721E4">
        <w:trPr>
          <w:trHeight w:val="312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pPr>
              <w:rPr>
                <w:b/>
                <w:bCs/>
              </w:rPr>
            </w:pPr>
            <w:r w:rsidRPr="00DB4DC2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2,0</w:t>
            </w:r>
          </w:p>
        </w:tc>
      </w:tr>
      <w:tr w:rsidR="00DB4DC2" w:rsidRPr="00DB4DC2" w:rsidTr="006721E4">
        <w:trPr>
          <w:trHeight w:val="936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2,0</w:t>
            </w:r>
          </w:p>
        </w:tc>
      </w:tr>
      <w:tr w:rsidR="00DB4DC2" w:rsidRPr="00DB4DC2" w:rsidTr="006721E4">
        <w:trPr>
          <w:trHeight w:val="345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Пожарная безопасность в сумоне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06 1 00 70080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2,0</w:t>
            </w:r>
          </w:p>
        </w:tc>
      </w:tr>
      <w:tr w:rsidR="00DB4DC2" w:rsidRPr="00DB4DC2" w:rsidTr="006721E4">
        <w:trPr>
          <w:trHeight w:val="675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06 1 00 70080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2,0</w:t>
            </w:r>
          </w:p>
        </w:tc>
      </w:tr>
      <w:tr w:rsidR="00DB4DC2" w:rsidRPr="00DB4DC2" w:rsidTr="006721E4">
        <w:trPr>
          <w:trHeight w:val="624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2,0</w:t>
            </w:r>
          </w:p>
        </w:tc>
      </w:tr>
      <w:tr w:rsidR="00DB4DC2" w:rsidRPr="00DB4DC2" w:rsidTr="006721E4">
        <w:trPr>
          <w:trHeight w:val="624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2,0</w:t>
            </w:r>
          </w:p>
        </w:tc>
      </w:tr>
      <w:tr w:rsidR="00DB4DC2" w:rsidRPr="00DB4DC2" w:rsidTr="006721E4">
        <w:trPr>
          <w:trHeight w:val="390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Мероприятия антитерристической и противоправной зашищенности на территории сумона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06 1 00 70080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2,0</w:t>
            </w:r>
          </w:p>
        </w:tc>
      </w:tr>
      <w:tr w:rsidR="00DB4DC2" w:rsidRPr="00DB4DC2" w:rsidTr="006721E4">
        <w:trPr>
          <w:trHeight w:val="300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06 1 00 70080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2,0</w:t>
            </w:r>
          </w:p>
        </w:tc>
      </w:tr>
      <w:tr w:rsidR="00DB4DC2" w:rsidRPr="00DB4DC2" w:rsidTr="006721E4">
        <w:trPr>
          <w:trHeight w:val="285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pPr>
              <w:rPr>
                <w:b/>
                <w:bCs/>
              </w:rPr>
            </w:pPr>
            <w:r w:rsidRPr="00DB4DC2">
              <w:rPr>
                <w:b/>
                <w:bCs/>
              </w:rPr>
              <w:t>20,0</w:t>
            </w:r>
          </w:p>
        </w:tc>
      </w:tr>
      <w:tr w:rsidR="00DB4DC2" w:rsidRPr="00DB4DC2" w:rsidTr="006721E4">
        <w:trPr>
          <w:trHeight w:val="312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20,0</w:t>
            </w:r>
          </w:p>
        </w:tc>
      </w:tr>
      <w:tr w:rsidR="00DB4DC2" w:rsidRPr="00DB4DC2" w:rsidTr="006721E4">
        <w:trPr>
          <w:trHeight w:val="645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Повышение эффективности и надежности функционирования жилищно-коммунального хозяйства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07 4 00 00000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20,0</w:t>
            </w:r>
          </w:p>
        </w:tc>
      </w:tr>
      <w:tr w:rsidR="00DB4DC2" w:rsidRPr="00DB4DC2" w:rsidTr="006721E4">
        <w:trPr>
          <w:trHeight w:val="624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Формирование современной среды на территории муниципальных образований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07 4 00 70150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20,0</w:t>
            </w:r>
          </w:p>
        </w:tc>
      </w:tr>
      <w:tr w:rsidR="00DB4DC2" w:rsidRPr="00DB4DC2" w:rsidTr="006721E4">
        <w:trPr>
          <w:trHeight w:val="624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Прочие мероприятия по благоустройству городских округов и поселений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07 4 00 70150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 xml:space="preserve">   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C2" w:rsidRPr="00DB4DC2" w:rsidRDefault="00DB4DC2" w:rsidP="006721E4">
            <w:r w:rsidRPr="00DB4DC2">
              <w:t>20,0</w:t>
            </w:r>
          </w:p>
        </w:tc>
      </w:tr>
    </w:tbl>
    <w:p w:rsidR="00DB4DC2" w:rsidRDefault="00DB4DC2" w:rsidP="006721E4"/>
    <w:p w:rsidR="00DB4DC2" w:rsidRDefault="00DB4DC2" w:rsidP="006721E4"/>
    <w:p w:rsidR="00DB4DC2" w:rsidRDefault="00DB4DC2" w:rsidP="006721E4"/>
    <w:p w:rsidR="00CD1B67" w:rsidRDefault="00CD1B67" w:rsidP="006721E4"/>
    <w:tbl>
      <w:tblPr>
        <w:tblpPr w:leftFromText="180" w:rightFromText="180" w:horzAnchor="margin" w:tblpXSpec="right" w:tblpY="-1128"/>
        <w:tblW w:w="10760" w:type="dxa"/>
        <w:tblLook w:val="04A0"/>
      </w:tblPr>
      <w:tblGrid>
        <w:gridCol w:w="6511"/>
        <w:gridCol w:w="500"/>
        <w:gridCol w:w="523"/>
        <w:gridCol w:w="1700"/>
        <w:gridCol w:w="586"/>
        <w:gridCol w:w="940"/>
      </w:tblGrid>
      <w:tr w:rsidR="008E78BA" w:rsidRPr="008E78BA" w:rsidTr="008E78BA">
        <w:trPr>
          <w:trHeight w:val="312"/>
        </w:trPr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8BA" w:rsidRPr="008E78BA" w:rsidRDefault="008E78BA" w:rsidP="008E78BA">
            <w:pPr>
              <w:rPr>
                <w:sz w:val="20"/>
                <w:szCs w:val="20"/>
              </w:rPr>
            </w:pPr>
          </w:p>
        </w:tc>
        <w:tc>
          <w:tcPr>
            <w:tcW w:w="4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Приложение 6</w:t>
            </w:r>
          </w:p>
        </w:tc>
      </w:tr>
      <w:tr w:rsidR="008E78BA" w:rsidRPr="008E78BA" w:rsidTr="008E78BA">
        <w:trPr>
          <w:trHeight w:val="2130"/>
        </w:trPr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8BA" w:rsidRPr="008E78BA" w:rsidRDefault="008E78BA" w:rsidP="008E78BA">
            <w:pPr>
              <w:jc w:val="right"/>
            </w:pPr>
          </w:p>
        </w:tc>
        <w:tc>
          <w:tcPr>
            <w:tcW w:w="4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 xml:space="preserve"> к решению Хурала представителей сельского поселения сумон Ишкинский Сут-Хольского кожууна Республики Тыва "О проекте бюджета сельского поселения сумон Ишкинский Сут-Хольского кожууна Республики Тыва  на 2021 год и на плановый период 2022 и 2023 годов"    </w:t>
            </w:r>
          </w:p>
        </w:tc>
      </w:tr>
      <w:tr w:rsidR="008E78BA" w:rsidRPr="008E78BA" w:rsidTr="008E78BA">
        <w:trPr>
          <w:trHeight w:val="300"/>
        </w:trPr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8BA" w:rsidRPr="008E78BA" w:rsidRDefault="008E78BA" w:rsidP="008E78BA">
            <w:pPr>
              <w:jc w:val="right"/>
            </w:pPr>
          </w:p>
        </w:tc>
        <w:tc>
          <w:tcPr>
            <w:tcW w:w="4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"15" декабря  2020 года   №11</w:t>
            </w:r>
          </w:p>
        </w:tc>
      </w:tr>
      <w:tr w:rsidR="008E78BA" w:rsidRPr="008E78BA" w:rsidTr="008E78BA">
        <w:trPr>
          <w:trHeight w:val="1215"/>
        </w:trPr>
        <w:tc>
          <w:tcPr>
            <w:tcW w:w="10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РАСПРЕДЕЛЕНИЕ АССИГНОВАНИЙ ИЗ БЮДЖЕТА СЕЛЬСКОГО ПОСЕЛЕНИЯ СУМОН ИШКИНСКИЙ СУТ-ХОЛЬСКОГО КОЖУУНА РЕСПУБЛИКИ ТЫВА НА ПЛАНОВЫЙ ПЕРИОД 2022 И 2023 ГОДОВ ПО РАЗДЕЛАМ, ПОДРАЗДЕЛАМ, ЦЕЛЕВЫМ СТАТЬЯМ И ВИДАМ РАСХОДОВ</w:t>
            </w:r>
          </w:p>
        </w:tc>
      </w:tr>
      <w:tr w:rsidR="008E78BA" w:rsidRPr="008E78BA" w:rsidTr="008E78BA">
        <w:trPr>
          <w:trHeight w:val="312"/>
        </w:trPr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8BA" w:rsidRPr="008E78BA" w:rsidRDefault="008E78BA" w:rsidP="008E78BA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8BA" w:rsidRPr="008E78BA" w:rsidRDefault="008E78BA" w:rsidP="008E78BA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8BA" w:rsidRPr="008E78BA" w:rsidRDefault="008E78BA" w:rsidP="008E78B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8BA" w:rsidRPr="008E78BA" w:rsidRDefault="008E78BA" w:rsidP="008E78B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(тыс.рублей)</w:t>
            </w:r>
          </w:p>
        </w:tc>
      </w:tr>
      <w:tr w:rsidR="008E78BA" w:rsidRPr="008E78BA" w:rsidTr="008E78BA">
        <w:trPr>
          <w:trHeight w:val="276"/>
        </w:trPr>
        <w:tc>
          <w:tcPr>
            <w:tcW w:w="6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ЦСР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ВР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Сумма на 2022 год</w:t>
            </w:r>
          </w:p>
        </w:tc>
      </w:tr>
      <w:tr w:rsidR="008E78BA" w:rsidRPr="008E78BA" w:rsidTr="008E78BA">
        <w:trPr>
          <w:trHeight w:val="735"/>
        </w:trPr>
        <w:tc>
          <w:tcPr>
            <w:tcW w:w="6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BA" w:rsidRPr="008E78BA" w:rsidRDefault="008E78BA" w:rsidP="008E78BA"/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BA" w:rsidRPr="008E78BA" w:rsidRDefault="008E78BA" w:rsidP="008E78BA"/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BA" w:rsidRPr="008E78BA" w:rsidRDefault="008E78BA" w:rsidP="008E78BA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BA" w:rsidRPr="008E78BA" w:rsidRDefault="008E78BA" w:rsidP="008E78BA"/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BA" w:rsidRPr="008E78BA" w:rsidRDefault="008E78BA" w:rsidP="008E78BA"/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BA" w:rsidRPr="008E78BA" w:rsidRDefault="008E78BA" w:rsidP="008E78BA"/>
        </w:tc>
      </w:tr>
      <w:tr w:rsidR="008E78BA" w:rsidRPr="008E78BA" w:rsidTr="008E78BA">
        <w:trPr>
          <w:trHeight w:val="312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6</w:t>
            </w:r>
          </w:p>
        </w:tc>
      </w:tr>
      <w:tr w:rsidR="008E78BA" w:rsidRPr="008E78BA" w:rsidTr="008E78BA">
        <w:trPr>
          <w:trHeight w:val="312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r w:rsidRPr="008E78BA">
              <w:t>В С Е Г 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3 688,1</w:t>
            </w:r>
          </w:p>
        </w:tc>
      </w:tr>
      <w:tr w:rsidR="008E78BA" w:rsidRPr="008E78BA" w:rsidTr="008E78BA">
        <w:trPr>
          <w:trHeight w:val="312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r w:rsidRPr="008E78BA"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3 491,1</w:t>
            </w:r>
          </w:p>
        </w:tc>
      </w:tr>
      <w:tr w:rsidR="008E78BA" w:rsidRPr="008E78BA" w:rsidTr="008E78BA">
        <w:trPr>
          <w:trHeight w:val="100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201,1</w:t>
            </w:r>
          </w:p>
        </w:tc>
      </w:tr>
      <w:tr w:rsidR="008E78BA" w:rsidRPr="008E78BA" w:rsidTr="008E78BA">
        <w:trPr>
          <w:trHeight w:val="64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Председатель представительного органа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79 0 00 00000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201,1</w:t>
            </w:r>
          </w:p>
        </w:tc>
      </w:tr>
      <w:tr w:rsidR="008E78BA" w:rsidRPr="008E78BA" w:rsidTr="008E78BA">
        <w:trPr>
          <w:trHeight w:val="130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79 6 00 00190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201,1</w:t>
            </w:r>
          </w:p>
        </w:tc>
      </w:tr>
      <w:tr w:rsidR="008E78BA" w:rsidRPr="008E78BA" w:rsidTr="008E78BA">
        <w:trPr>
          <w:trHeight w:val="12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3 274,0</w:t>
            </w:r>
          </w:p>
        </w:tc>
      </w:tr>
      <w:tr w:rsidR="008E78BA" w:rsidRPr="008E78BA" w:rsidTr="008E78BA">
        <w:trPr>
          <w:trHeight w:val="936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rPr>
                <w:b/>
                <w:bCs/>
              </w:rPr>
            </w:pPr>
            <w:r w:rsidRPr="008E78BA">
              <w:rPr>
                <w:b/>
                <w:bCs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  <w:rPr>
                <w:b/>
                <w:bCs/>
              </w:rPr>
            </w:pPr>
            <w:r w:rsidRPr="008E78B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  <w:rPr>
                <w:b/>
                <w:bCs/>
              </w:rPr>
            </w:pPr>
            <w:r w:rsidRPr="008E78BA">
              <w:rPr>
                <w:b/>
                <w:bCs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  <w:rPr>
                <w:b/>
                <w:bCs/>
              </w:rPr>
            </w:pPr>
            <w:r w:rsidRPr="008E78BA">
              <w:rPr>
                <w:b/>
                <w:bCs/>
              </w:rPr>
              <w:t>78 0 00 00000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  <w:rPr>
                <w:b/>
                <w:bCs/>
              </w:rPr>
            </w:pPr>
            <w:r w:rsidRPr="008E78BA">
              <w:rPr>
                <w:b/>
                <w:bCs/>
              </w:rPr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  <w:rPr>
                <w:b/>
                <w:bCs/>
              </w:rPr>
            </w:pPr>
            <w:r w:rsidRPr="008E78BA">
              <w:rPr>
                <w:b/>
                <w:bCs/>
              </w:rPr>
              <w:t>582,0</w:t>
            </w:r>
          </w:p>
        </w:tc>
      </w:tr>
      <w:tr w:rsidR="008E78BA" w:rsidRPr="008E78BA" w:rsidTr="008E78BA">
        <w:trPr>
          <w:trHeight w:val="73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78 5 00 00110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582,0</w:t>
            </w:r>
          </w:p>
        </w:tc>
      </w:tr>
      <w:tr w:rsidR="008E78BA" w:rsidRPr="008E78BA" w:rsidTr="008E78BA">
        <w:trPr>
          <w:trHeight w:val="135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78 5 00 00110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582,0</w:t>
            </w:r>
          </w:p>
        </w:tc>
      </w:tr>
      <w:tr w:rsidR="008E78BA" w:rsidRPr="008E78BA" w:rsidTr="008E78BA">
        <w:trPr>
          <w:trHeight w:val="39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rPr>
                <w:b/>
                <w:bCs/>
              </w:rPr>
            </w:pPr>
            <w:r w:rsidRPr="008E78BA">
              <w:rPr>
                <w:b/>
                <w:bCs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  <w:rPr>
                <w:b/>
                <w:bCs/>
              </w:rPr>
            </w:pPr>
            <w:r w:rsidRPr="008E78B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  <w:rPr>
                <w:b/>
                <w:bCs/>
              </w:rPr>
            </w:pPr>
            <w:r w:rsidRPr="008E78BA">
              <w:rPr>
                <w:b/>
                <w:bCs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  <w:rPr>
                <w:b/>
                <w:bCs/>
              </w:rPr>
            </w:pPr>
            <w:r w:rsidRPr="008E78BA">
              <w:rPr>
                <w:b/>
                <w:bCs/>
              </w:rPr>
              <w:t>89 0 00 00000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  <w:rPr>
                <w:b/>
                <w:bCs/>
              </w:rPr>
            </w:pPr>
            <w:r w:rsidRPr="008E78BA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  <w:rPr>
                <w:b/>
                <w:bCs/>
              </w:rPr>
            </w:pPr>
            <w:r w:rsidRPr="008E78BA">
              <w:rPr>
                <w:b/>
                <w:bCs/>
              </w:rPr>
              <w:t>2 692,0</w:t>
            </w:r>
          </w:p>
        </w:tc>
      </w:tr>
      <w:tr w:rsidR="008E78BA" w:rsidRPr="008E78BA" w:rsidTr="008E78BA">
        <w:trPr>
          <w:trHeight w:val="70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 xml:space="preserve">Обеспечение функционирования Администрации сельского поселения и Аппарата сельского поселения Республики </w:t>
            </w:r>
            <w:r w:rsidRPr="008E78BA">
              <w:lastRenderedPageBreak/>
              <w:t>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89 0 00 00110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2 265,3</w:t>
            </w:r>
          </w:p>
        </w:tc>
      </w:tr>
      <w:tr w:rsidR="008E78BA" w:rsidRPr="008E78BA" w:rsidTr="008E78BA">
        <w:trPr>
          <w:trHeight w:val="132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89 0 00 00110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2 265,3</w:t>
            </w:r>
          </w:p>
        </w:tc>
      </w:tr>
      <w:tr w:rsidR="008E78BA" w:rsidRPr="008E78BA" w:rsidTr="008E78BA">
        <w:trPr>
          <w:trHeight w:val="73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89 0 00 00190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382,0</w:t>
            </w:r>
          </w:p>
        </w:tc>
      </w:tr>
      <w:tr w:rsidR="008E78BA" w:rsidRPr="008E78BA" w:rsidTr="008E78BA">
        <w:trPr>
          <w:trHeight w:val="33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89 0 00 00190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44,7</w:t>
            </w:r>
          </w:p>
        </w:tc>
      </w:tr>
      <w:tr w:rsidR="008E78BA" w:rsidRPr="008E78BA" w:rsidTr="008E78BA">
        <w:trPr>
          <w:trHeight w:val="312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Фундаментальные исследования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5,0</w:t>
            </w:r>
          </w:p>
        </w:tc>
      </w:tr>
      <w:tr w:rsidR="008E78BA" w:rsidRPr="008E78BA" w:rsidTr="008E78BA">
        <w:trPr>
          <w:trHeight w:val="312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5,0</w:t>
            </w:r>
          </w:p>
        </w:tc>
      </w:tr>
      <w:tr w:rsidR="008E78BA" w:rsidRPr="008E78BA" w:rsidTr="008E78BA">
        <w:trPr>
          <w:trHeight w:val="64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97 0 00 00000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5,0</w:t>
            </w:r>
          </w:p>
        </w:tc>
      </w:tr>
      <w:tr w:rsidR="008E78BA" w:rsidRPr="008E78BA" w:rsidTr="008E78BA">
        <w:trPr>
          <w:trHeight w:val="62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Резервный фонд исполнительного органа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97 0 00 04000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5,0</w:t>
            </w:r>
          </w:p>
        </w:tc>
      </w:tr>
      <w:tr w:rsidR="008E78BA" w:rsidRPr="008E78BA" w:rsidTr="008E78BA">
        <w:trPr>
          <w:trHeight w:val="40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97 0 00 04000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5,0</w:t>
            </w:r>
          </w:p>
        </w:tc>
      </w:tr>
      <w:tr w:rsidR="008E78BA" w:rsidRPr="008E78BA" w:rsidTr="008E78BA">
        <w:trPr>
          <w:trHeight w:val="312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11,0</w:t>
            </w:r>
          </w:p>
        </w:tc>
      </w:tr>
      <w:tr w:rsidR="008E78BA" w:rsidRPr="008E78BA" w:rsidTr="008E78BA">
        <w:trPr>
          <w:trHeight w:val="42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 xml:space="preserve">Управление муниципальным имуществом сумона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04 3 00 00000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10,0</w:t>
            </w:r>
          </w:p>
        </w:tc>
      </w:tr>
      <w:tr w:rsidR="008E78BA" w:rsidRPr="008E78BA" w:rsidTr="008E78BA">
        <w:trPr>
          <w:trHeight w:val="62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Обеспечение деятельности органов государтсвенной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04 3 00 00000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10,0</w:t>
            </w:r>
          </w:p>
        </w:tc>
      </w:tr>
      <w:tr w:rsidR="008E78BA" w:rsidRPr="008E78BA" w:rsidTr="008E78BA">
        <w:trPr>
          <w:trHeight w:val="62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Расходы на обеспечение функций органов государственной власти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04 3 00 00190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10,0</w:t>
            </w:r>
          </w:p>
        </w:tc>
      </w:tr>
      <w:tr w:rsidR="008E78BA" w:rsidRPr="008E78BA" w:rsidTr="008E78BA">
        <w:trPr>
          <w:trHeight w:val="69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04 3 00 00190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10,0</w:t>
            </w:r>
          </w:p>
        </w:tc>
      </w:tr>
      <w:tr w:rsidR="008E78BA" w:rsidRPr="008E78BA" w:rsidTr="008E78BA">
        <w:trPr>
          <w:trHeight w:val="6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97 0 00 00000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1,0</w:t>
            </w:r>
          </w:p>
        </w:tc>
      </w:tr>
      <w:tr w:rsidR="008E78BA" w:rsidRPr="008E78BA" w:rsidTr="008E78BA">
        <w:trPr>
          <w:trHeight w:val="936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97 0 00 76050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1,0</w:t>
            </w:r>
          </w:p>
        </w:tc>
      </w:tr>
      <w:tr w:rsidR="008E78BA" w:rsidRPr="008E78BA" w:rsidTr="008E78BA">
        <w:trPr>
          <w:trHeight w:val="312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170,0</w:t>
            </w:r>
          </w:p>
        </w:tc>
      </w:tr>
      <w:tr w:rsidR="008E78BA" w:rsidRPr="008E78BA" w:rsidTr="008E78BA">
        <w:trPr>
          <w:trHeight w:val="312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170,0</w:t>
            </w:r>
          </w:p>
        </w:tc>
      </w:tr>
      <w:tr w:rsidR="008E78BA" w:rsidRPr="008E78BA" w:rsidTr="008E78BA">
        <w:trPr>
          <w:trHeight w:val="62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99 0 00 00000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170,0</w:t>
            </w:r>
          </w:p>
        </w:tc>
      </w:tr>
      <w:tr w:rsidR="008E78BA" w:rsidRPr="008E78BA" w:rsidTr="008E78BA">
        <w:trPr>
          <w:trHeight w:val="6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99 0 00 51180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170,0</w:t>
            </w:r>
          </w:p>
        </w:tc>
      </w:tr>
      <w:tr w:rsidR="008E78BA" w:rsidRPr="008E78BA" w:rsidTr="008E78BA">
        <w:trPr>
          <w:trHeight w:val="27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6,0</w:t>
            </w:r>
          </w:p>
        </w:tc>
      </w:tr>
      <w:tr w:rsidR="008E78BA" w:rsidRPr="008E78BA" w:rsidTr="008E78BA">
        <w:trPr>
          <w:trHeight w:val="70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2,0</w:t>
            </w:r>
          </w:p>
        </w:tc>
      </w:tr>
      <w:tr w:rsidR="008E78BA" w:rsidRPr="008E78BA" w:rsidTr="008E78BA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Обеспечение безопасности жизнедеятельности населения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06 1 00 00000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2,0</w:t>
            </w:r>
          </w:p>
        </w:tc>
      </w:tr>
      <w:tr w:rsidR="008E78BA" w:rsidRPr="008E78BA" w:rsidTr="008E78BA">
        <w:trPr>
          <w:trHeight w:val="64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Мероприятия по обеспечению безоопасности людей на водных объектах,охране их жизни и здоровья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06 1 00 70080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2,0</w:t>
            </w:r>
          </w:p>
        </w:tc>
      </w:tr>
      <w:tr w:rsidR="008E78BA" w:rsidRPr="008E78BA" w:rsidTr="008E78BA">
        <w:trPr>
          <w:trHeight w:val="28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 xml:space="preserve">Закупка товаров, работ и услуг для обеспечения </w:t>
            </w:r>
            <w:r w:rsidRPr="008E78BA">
              <w:lastRenderedPageBreak/>
              <w:t>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06 1 00 70080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2,0</w:t>
            </w:r>
          </w:p>
        </w:tc>
      </w:tr>
      <w:tr w:rsidR="008E78BA" w:rsidRPr="008E78BA" w:rsidTr="008E78BA">
        <w:trPr>
          <w:trHeight w:val="312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rPr>
                <w:b/>
                <w:bCs/>
              </w:rPr>
            </w:pPr>
            <w:r w:rsidRPr="008E78BA">
              <w:rPr>
                <w:b/>
                <w:bCs/>
              </w:rPr>
              <w:lastRenderedPageBreak/>
              <w:t>Обеспечение пожарной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2,0</w:t>
            </w:r>
          </w:p>
        </w:tc>
      </w:tr>
      <w:tr w:rsidR="008E78BA" w:rsidRPr="008E78BA" w:rsidTr="008E78BA">
        <w:trPr>
          <w:trHeight w:val="94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06 1 00 00000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2,0</w:t>
            </w:r>
          </w:p>
        </w:tc>
      </w:tr>
      <w:tr w:rsidR="008E78BA" w:rsidRPr="008E78BA" w:rsidTr="008E78BA">
        <w:trPr>
          <w:trHeight w:val="34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Пожарная безопасность в сумоне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06 1 00 70080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2,0</w:t>
            </w:r>
          </w:p>
        </w:tc>
      </w:tr>
      <w:tr w:rsidR="008E78BA" w:rsidRPr="008E78BA" w:rsidTr="008E78BA">
        <w:trPr>
          <w:trHeight w:val="6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06 1 00 70080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2,0</w:t>
            </w:r>
          </w:p>
        </w:tc>
      </w:tr>
      <w:tr w:rsidR="008E78BA" w:rsidRPr="008E78BA" w:rsidTr="008E78BA">
        <w:trPr>
          <w:trHeight w:val="62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2,0</w:t>
            </w:r>
          </w:p>
        </w:tc>
      </w:tr>
      <w:tr w:rsidR="008E78BA" w:rsidRPr="008E78BA" w:rsidTr="008E78BA">
        <w:trPr>
          <w:trHeight w:val="62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06 1 00 00000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2,0</w:t>
            </w:r>
          </w:p>
        </w:tc>
      </w:tr>
      <w:tr w:rsidR="008E78BA" w:rsidRPr="008E78BA" w:rsidTr="008E78BA">
        <w:trPr>
          <w:trHeight w:val="6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Мероприятия антитерристической и противоправной зашищенности на территории сумона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06 1 00 70080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2,0</w:t>
            </w:r>
          </w:p>
        </w:tc>
      </w:tr>
      <w:tr w:rsidR="008E78BA" w:rsidRPr="008E78BA" w:rsidTr="008E78BA">
        <w:trPr>
          <w:trHeight w:val="69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06 1 00 70080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2,0</w:t>
            </w:r>
          </w:p>
        </w:tc>
      </w:tr>
      <w:tr w:rsidR="008E78BA" w:rsidRPr="008E78BA" w:rsidTr="008E78BA">
        <w:trPr>
          <w:trHeight w:val="42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  <w:rPr>
                <w:b/>
                <w:bCs/>
              </w:rPr>
            </w:pPr>
            <w:r w:rsidRPr="008E78BA">
              <w:rPr>
                <w:b/>
                <w:bCs/>
              </w:rPr>
              <w:t>21,0</w:t>
            </w:r>
          </w:p>
        </w:tc>
      </w:tr>
      <w:tr w:rsidR="008E78BA" w:rsidRPr="008E78BA" w:rsidTr="008E78BA">
        <w:trPr>
          <w:trHeight w:val="312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21,0</w:t>
            </w:r>
          </w:p>
        </w:tc>
      </w:tr>
      <w:tr w:rsidR="008E78BA" w:rsidRPr="008E78BA" w:rsidTr="008E78BA">
        <w:trPr>
          <w:trHeight w:val="69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 xml:space="preserve">Повышение эффективности и надежности функционирования жилищно-коммунального хозяйства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07 4 00 00000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21,0</w:t>
            </w:r>
          </w:p>
        </w:tc>
      </w:tr>
      <w:tr w:rsidR="008E78BA" w:rsidRPr="008E78BA" w:rsidTr="008E78BA">
        <w:trPr>
          <w:trHeight w:val="62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 xml:space="preserve">Формирование современной среды на территории муниципальных образований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07 4 00 70150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21,0</w:t>
            </w:r>
          </w:p>
        </w:tc>
      </w:tr>
      <w:tr w:rsidR="008E78BA" w:rsidRPr="008E78BA" w:rsidTr="008E78BA">
        <w:trPr>
          <w:trHeight w:val="6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r w:rsidRPr="008E78BA">
              <w:t>Прочие мероприятия по благоустройству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>07 4 00 70150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center"/>
            </w:pPr>
            <w:r w:rsidRPr="008E78BA"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BA" w:rsidRPr="008E78BA" w:rsidRDefault="008E78BA" w:rsidP="008E78BA">
            <w:pPr>
              <w:jc w:val="right"/>
            </w:pPr>
            <w:r w:rsidRPr="008E78BA">
              <w:t>21,0</w:t>
            </w:r>
          </w:p>
        </w:tc>
      </w:tr>
    </w:tbl>
    <w:p w:rsidR="008E78BA" w:rsidRDefault="008E78BA" w:rsidP="006721E4"/>
    <w:p w:rsidR="00CD1B67" w:rsidRDefault="00CD1B6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tbl>
      <w:tblPr>
        <w:tblpPr w:leftFromText="180" w:rightFromText="180" w:horzAnchor="margin" w:tblpXSpec="center" w:tblpY="-1128"/>
        <w:tblW w:w="11160" w:type="dxa"/>
        <w:tblLook w:val="04A0"/>
      </w:tblPr>
      <w:tblGrid>
        <w:gridCol w:w="6209"/>
        <w:gridCol w:w="576"/>
        <w:gridCol w:w="580"/>
        <w:gridCol w:w="540"/>
        <w:gridCol w:w="1700"/>
        <w:gridCol w:w="576"/>
        <w:gridCol w:w="979"/>
      </w:tblGrid>
      <w:tr w:rsidR="00895F07" w:rsidRPr="00895F07" w:rsidTr="00895F07">
        <w:trPr>
          <w:trHeight w:val="360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07" w:rsidRPr="00895F07" w:rsidRDefault="00895F07" w:rsidP="00895F07">
            <w:pPr>
              <w:rPr>
                <w:sz w:val="20"/>
                <w:szCs w:val="20"/>
              </w:rPr>
            </w:pPr>
          </w:p>
        </w:tc>
        <w:tc>
          <w:tcPr>
            <w:tcW w:w="4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Приложение 7</w:t>
            </w:r>
          </w:p>
        </w:tc>
      </w:tr>
      <w:tr w:rsidR="00895F07" w:rsidRPr="00895F07" w:rsidTr="00895F07">
        <w:trPr>
          <w:trHeight w:val="2220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07" w:rsidRPr="00895F07" w:rsidRDefault="00895F07" w:rsidP="00895F07">
            <w:pPr>
              <w:jc w:val="right"/>
            </w:pPr>
          </w:p>
        </w:tc>
        <w:tc>
          <w:tcPr>
            <w:tcW w:w="4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 xml:space="preserve"> к решению Хурала представителей сельского поселения сумон Ишкинский Сут-Хольского кожууна Республики Тыва "О проекте бюджета сельского поселения сумон Ишкинский Сут-Хольского кожууна Республики Тыва  на 2021 год и на плановый период 2022 и 2023 годов"    </w:t>
            </w:r>
          </w:p>
        </w:tc>
      </w:tr>
      <w:tr w:rsidR="00895F07" w:rsidRPr="00895F07" w:rsidTr="00895F07">
        <w:trPr>
          <w:trHeight w:val="345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07" w:rsidRPr="00895F07" w:rsidRDefault="00895F07" w:rsidP="00895F07">
            <w:pPr>
              <w:jc w:val="right"/>
            </w:pPr>
          </w:p>
        </w:tc>
        <w:tc>
          <w:tcPr>
            <w:tcW w:w="4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" 15" декабря 2020 года   № 11</w:t>
            </w:r>
          </w:p>
        </w:tc>
      </w:tr>
      <w:tr w:rsidR="00895F07" w:rsidRPr="00895F07" w:rsidTr="00895F07">
        <w:trPr>
          <w:trHeight w:val="660"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ВЕДОМСТВЕННАЯ СТРУКТУРА РАСХОДОВ БЮДЖЕТА СЕЛЬСКОГО ПОСЕЛЕНИЯ СУМОН ИШКИНСКИЙ СУТ-ХОЛСКОГО КОЖУУНА РЕСПУБЛИКИ ТЫВА НА 2021 ГОД</w:t>
            </w:r>
          </w:p>
        </w:tc>
      </w:tr>
      <w:tr w:rsidR="00895F07" w:rsidRPr="00895F07" w:rsidTr="00895F07">
        <w:trPr>
          <w:trHeight w:val="312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07" w:rsidRPr="00895F07" w:rsidRDefault="00895F07" w:rsidP="00895F0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07" w:rsidRPr="00895F07" w:rsidRDefault="00895F07" w:rsidP="00895F0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07" w:rsidRPr="00895F07" w:rsidRDefault="00895F07" w:rsidP="00895F0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07" w:rsidRPr="00895F07" w:rsidRDefault="00895F07" w:rsidP="00895F0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07" w:rsidRPr="00895F07" w:rsidRDefault="00895F07" w:rsidP="00895F07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(тыс.рублей)</w:t>
            </w:r>
          </w:p>
        </w:tc>
      </w:tr>
      <w:tr w:rsidR="00895F07" w:rsidRPr="00895F07" w:rsidTr="00895F07">
        <w:trPr>
          <w:trHeight w:val="276"/>
        </w:trPr>
        <w:tc>
          <w:tcPr>
            <w:tcW w:w="6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Гл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ВР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Сумма на 2021 год</w:t>
            </w:r>
          </w:p>
        </w:tc>
      </w:tr>
      <w:tr w:rsidR="00895F07" w:rsidRPr="00895F07" w:rsidTr="00895F07">
        <w:trPr>
          <w:trHeight w:val="780"/>
        </w:trPr>
        <w:tc>
          <w:tcPr>
            <w:tcW w:w="6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07" w:rsidRPr="00895F07" w:rsidRDefault="00895F07" w:rsidP="00895F07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07" w:rsidRPr="00895F07" w:rsidRDefault="00895F07" w:rsidP="00895F07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07" w:rsidRPr="00895F07" w:rsidRDefault="00895F07" w:rsidP="00895F07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07" w:rsidRPr="00895F07" w:rsidRDefault="00895F07" w:rsidP="00895F07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07" w:rsidRPr="00895F07" w:rsidRDefault="00895F07" w:rsidP="00895F07"/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07" w:rsidRPr="00895F07" w:rsidRDefault="00895F07" w:rsidP="00895F07"/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07" w:rsidRPr="00895F07" w:rsidRDefault="00895F07" w:rsidP="00895F07"/>
        </w:tc>
      </w:tr>
      <w:tr w:rsidR="00895F07" w:rsidRPr="00895F07" w:rsidTr="00895F07">
        <w:trPr>
          <w:trHeight w:val="25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7</w:t>
            </w:r>
          </w:p>
        </w:tc>
      </w:tr>
      <w:tr w:rsidR="00895F07" w:rsidRPr="00895F07" w:rsidTr="00895F07">
        <w:trPr>
          <w:trHeight w:val="312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В С Е Г 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3 666,1</w:t>
            </w:r>
          </w:p>
        </w:tc>
      </w:tr>
      <w:tr w:rsidR="00895F07" w:rsidRPr="00895F07" w:rsidTr="00895F07">
        <w:trPr>
          <w:trHeight w:val="312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3 473,7</w:t>
            </w:r>
          </w:p>
        </w:tc>
      </w:tr>
      <w:tr w:rsidR="00895F07" w:rsidRPr="00895F07" w:rsidTr="00895F07">
        <w:trPr>
          <w:trHeight w:val="99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195,2</w:t>
            </w:r>
          </w:p>
        </w:tc>
      </w:tr>
      <w:tr w:rsidR="00895F07" w:rsidRPr="00895F07" w:rsidTr="00895F07">
        <w:trPr>
          <w:trHeight w:val="97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Законодательных (представительных) органов государственной власти субъектов Российской Федерации и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195,2</w:t>
            </w:r>
          </w:p>
        </w:tc>
      </w:tr>
      <w:tr w:rsidR="00895F07" w:rsidRPr="00895F07" w:rsidTr="00895F07">
        <w:trPr>
          <w:trHeight w:val="13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79 6 00 00190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195,2</w:t>
            </w:r>
          </w:p>
        </w:tc>
      </w:tr>
      <w:tr w:rsidR="00895F07" w:rsidRPr="00895F07" w:rsidTr="00895F07">
        <w:trPr>
          <w:trHeight w:val="1248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  <w:rPr>
                <w:b/>
                <w:bCs/>
              </w:rPr>
            </w:pPr>
            <w:r w:rsidRPr="00895F07">
              <w:rPr>
                <w:b/>
                <w:bCs/>
              </w:rPr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3 262,5</w:t>
            </w:r>
          </w:p>
        </w:tc>
      </w:tr>
      <w:tr w:rsidR="00895F07" w:rsidRPr="00895F07" w:rsidTr="00895F07">
        <w:trPr>
          <w:trHeight w:val="1248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Высших органов исполнительной власти субъектов Российской Федерации, местных администраций и соответствующих аппаратов, 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582,0</w:t>
            </w:r>
          </w:p>
        </w:tc>
      </w:tr>
      <w:tr w:rsidR="00895F07" w:rsidRPr="00895F07" w:rsidTr="00895F07">
        <w:trPr>
          <w:trHeight w:val="624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78 5 00 00110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582,0</w:t>
            </w:r>
          </w:p>
        </w:tc>
      </w:tr>
      <w:tr w:rsidR="00895F07" w:rsidRPr="00895F07" w:rsidTr="00895F07">
        <w:trPr>
          <w:trHeight w:val="133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78 5 00 00110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582,0</w:t>
            </w:r>
          </w:p>
        </w:tc>
      </w:tr>
      <w:tr w:rsidR="00895F07" w:rsidRPr="00895F07" w:rsidTr="00895F07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2 680,5</w:t>
            </w:r>
          </w:p>
        </w:tc>
      </w:tr>
      <w:tr w:rsidR="00895F07" w:rsidRPr="00895F07" w:rsidTr="00895F07">
        <w:trPr>
          <w:trHeight w:val="936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lastRenderedPageBreak/>
              <w:t>Обеспечение функционирования Администрации сельского поселения и Аппарата сельского поселения Республики Тыва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89 0 00 00110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2 265,2</w:t>
            </w:r>
          </w:p>
        </w:tc>
      </w:tr>
      <w:tr w:rsidR="00895F07" w:rsidRPr="00895F07" w:rsidTr="00895F07">
        <w:trPr>
          <w:trHeight w:val="13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89 0 00 00110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2 265,2</w:t>
            </w:r>
          </w:p>
        </w:tc>
      </w:tr>
      <w:tr w:rsidR="00895F07" w:rsidRPr="00895F07" w:rsidTr="00895F07">
        <w:trPr>
          <w:trHeight w:val="3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370,6</w:t>
            </w:r>
          </w:p>
        </w:tc>
      </w:tr>
      <w:tr w:rsidR="00895F07" w:rsidRPr="00895F07" w:rsidTr="00895F07">
        <w:trPr>
          <w:trHeight w:val="37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44,7</w:t>
            </w:r>
          </w:p>
        </w:tc>
      </w:tr>
      <w:tr w:rsidR="00895F07" w:rsidRPr="00895F07" w:rsidTr="00895F07">
        <w:trPr>
          <w:trHeight w:val="312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Фундаментальные исследования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  <w:rPr>
                <w:b/>
                <w:bCs/>
              </w:rPr>
            </w:pPr>
            <w:r w:rsidRPr="00895F07">
              <w:rPr>
                <w:b/>
                <w:bCs/>
              </w:rPr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5,0</w:t>
            </w:r>
          </w:p>
        </w:tc>
      </w:tr>
      <w:tr w:rsidR="00895F07" w:rsidRPr="00895F07" w:rsidTr="00895F07">
        <w:trPr>
          <w:trHeight w:val="312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  <w:rPr>
                <w:b/>
                <w:bCs/>
              </w:rPr>
            </w:pPr>
            <w:r w:rsidRPr="00895F07">
              <w:rPr>
                <w:b/>
                <w:bCs/>
              </w:rPr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5,0</w:t>
            </w:r>
          </w:p>
        </w:tc>
      </w:tr>
      <w:tr w:rsidR="00895F07" w:rsidRPr="00895F07" w:rsidTr="00895F07">
        <w:trPr>
          <w:trHeight w:val="70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97 0 00 00000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5,0</w:t>
            </w:r>
          </w:p>
        </w:tc>
      </w:tr>
      <w:tr w:rsidR="00895F07" w:rsidRPr="00895F07" w:rsidTr="00895F07">
        <w:trPr>
          <w:trHeight w:val="69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Резервный фонд исполнительного органа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97 0 00 04000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5,0</w:t>
            </w:r>
          </w:p>
        </w:tc>
      </w:tr>
      <w:tr w:rsidR="00895F07" w:rsidRPr="00895F07" w:rsidTr="00895F07">
        <w:trPr>
          <w:trHeight w:val="3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97 0 00 04000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5,0</w:t>
            </w:r>
          </w:p>
        </w:tc>
      </w:tr>
      <w:tr w:rsidR="00895F07" w:rsidRPr="00895F07" w:rsidTr="00895F07">
        <w:trPr>
          <w:trHeight w:val="4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  <w:rPr>
                <w:b/>
                <w:bCs/>
              </w:rPr>
            </w:pPr>
            <w:r w:rsidRPr="00895F07">
              <w:rPr>
                <w:b/>
                <w:bCs/>
              </w:rPr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11,0</w:t>
            </w:r>
          </w:p>
        </w:tc>
      </w:tr>
      <w:tr w:rsidR="00895F07" w:rsidRPr="00895F07" w:rsidTr="00895F07">
        <w:trPr>
          <w:trHeight w:val="43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 xml:space="preserve">Управление муниципальным имуществом сумона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10,0</w:t>
            </w:r>
          </w:p>
        </w:tc>
      </w:tr>
      <w:tr w:rsidR="00895F07" w:rsidRPr="00895F07" w:rsidTr="00895F07">
        <w:trPr>
          <w:trHeight w:val="4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 xml:space="preserve">Обеспечение деятельности органов государтсвенной власти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10,0</w:t>
            </w:r>
          </w:p>
        </w:tc>
      </w:tr>
      <w:tr w:rsidR="00895F07" w:rsidRPr="00895F07" w:rsidTr="00895F07">
        <w:trPr>
          <w:trHeight w:val="6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Расходы на обеспечение функций органов государственной власти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04 3 00 00190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10,0</w:t>
            </w:r>
          </w:p>
        </w:tc>
      </w:tr>
      <w:tr w:rsidR="00895F07" w:rsidRPr="00895F07" w:rsidTr="00895F07">
        <w:trPr>
          <w:trHeight w:val="66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04 3 00 00190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10,0</w:t>
            </w:r>
          </w:p>
        </w:tc>
      </w:tr>
      <w:tr w:rsidR="00895F07" w:rsidRPr="00895F07" w:rsidTr="00895F07">
        <w:trPr>
          <w:trHeight w:val="7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97 0 00 00000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1,0</w:t>
            </w:r>
          </w:p>
        </w:tc>
      </w:tr>
      <w:tr w:rsidR="00895F07" w:rsidRPr="00895F07" w:rsidTr="00895F07">
        <w:trPr>
          <w:trHeight w:val="90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97 0 00 76050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1,0</w:t>
            </w:r>
          </w:p>
        </w:tc>
      </w:tr>
      <w:tr w:rsidR="00895F07" w:rsidRPr="00895F07" w:rsidTr="00895F07">
        <w:trPr>
          <w:trHeight w:val="75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97 0 00 76050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1,0</w:t>
            </w:r>
          </w:p>
        </w:tc>
      </w:tr>
      <w:tr w:rsidR="00895F07" w:rsidRPr="00895F07" w:rsidTr="00895F07">
        <w:trPr>
          <w:trHeight w:val="312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  <w:rPr>
                <w:b/>
                <w:bCs/>
              </w:rPr>
            </w:pPr>
            <w:r w:rsidRPr="00895F07">
              <w:rPr>
                <w:b/>
                <w:bCs/>
              </w:rPr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166,4</w:t>
            </w:r>
          </w:p>
        </w:tc>
      </w:tr>
      <w:tr w:rsidR="00895F07" w:rsidRPr="00895F07" w:rsidTr="00895F07">
        <w:trPr>
          <w:trHeight w:val="312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  <w:rPr>
                <w:b/>
                <w:bCs/>
              </w:rPr>
            </w:pPr>
            <w:r w:rsidRPr="00895F07">
              <w:rPr>
                <w:b/>
                <w:bCs/>
              </w:rPr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166,4</w:t>
            </w:r>
          </w:p>
        </w:tc>
      </w:tr>
      <w:tr w:rsidR="00895F07" w:rsidRPr="00895F07" w:rsidTr="00895F07">
        <w:trPr>
          <w:trHeight w:val="30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166,4</w:t>
            </w:r>
          </w:p>
        </w:tc>
      </w:tr>
      <w:tr w:rsidR="00895F07" w:rsidRPr="00895F07" w:rsidTr="00895F07">
        <w:trPr>
          <w:trHeight w:val="39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166,4</w:t>
            </w:r>
          </w:p>
        </w:tc>
      </w:tr>
      <w:tr w:rsidR="00895F07" w:rsidRPr="00895F07" w:rsidTr="00895F07">
        <w:trPr>
          <w:trHeight w:val="135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144,0</w:t>
            </w:r>
          </w:p>
        </w:tc>
      </w:tr>
      <w:tr w:rsidR="00895F07" w:rsidRPr="00895F07" w:rsidTr="00895F07">
        <w:trPr>
          <w:trHeight w:val="6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22,4</w:t>
            </w:r>
          </w:p>
        </w:tc>
      </w:tr>
      <w:tr w:rsidR="00895F07" w:rsidRPr="00895F07" w:rsidTr="00895F07">
        <w:trPr>
          <w:trHeight w:val="66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  <w:rPr>
                <w:b/>
                <w:bCs/>
              </w:rPr>
            </w:pPr>
            <w:r w:rsidRPr="00895F07">
              <w:rPr>
                <w:b/>
                <w:bCs/>
              </w:rPr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6,0</w:t>
            </w:r>
          </w:p>
        </w:tc>
      </w:tr>
      <w:tr w:rsidR="00895F07" w:rsidRPr="00895F07" w:rsidTr="00895F07">
        <w:trPr>
          <w:trHeight w:val="936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  <w:rPr>
                <w:b/>
                <w:bCs/>
              </w:rPr>
            </w:pPr>
            <w:r w:rsidRPr="00895F07">
              <w:rPr>
                <w:b/>
                <w:bCs/>
              </w:rPr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2,0</w:t>
            </w:r>
          </w:p>
        </w:tc>
      </w:tr>
      <w:tr w:rsidR="00895F07" w:rsidRPr="00895F07" w:rsidTr="00895F07">
        <w:trPr>
          <w:trHeight w:val="40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Обеспечение безопасности жизнедеятельности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2,0</w:t>
            </w:r>
          </w:p>
        </w:tc>
      </w:tr>
      <w:tr w:rsidR="00895F07" w:rsidRPr="00895F07" w:rsidTr="00895F07">
        <w:trPr>
          <w:trHeight w:val="66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Мероприятия по обеспечению безоопасности людей на водных объектах,охране их жизни и здоровья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06 1 00 70080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2,0</w:t>
            </w:r>
          </w:p>
        </w:tc>
      </w:tr>
      <w:tr w:rsidR="00895F07" w:rsidRPr="00895F07" w:rsidTr="00895F07">
        <w:trPr>
          <w:trHeight w:val="66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06 1 00 70080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2,0</w:t>
            </w:r>
          </w:p>
        </w:tc>
      </w:tr>
      <w:tr w:rsidR="00895F07" w:rsidRPr="00895F07" w:rsidTr="00895F07">
        <w:trPr>
          <w:trHeight w:val="4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rPr>
                <w:b/>
                <w:bCs/>
              </w:rPr>
            </w:pPr>
            <w:r w:rsidRPr="00895F07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2,0</w:t>
            </w:r>
          </w:p>
        </w:tc>
      </w:tr>
      <w:tr w:rsidR="00895F07" w:rsidRPr="00895F07" w:rsidTr="00895F07">
        <w:trPr>
          <w:trHeight w:val="97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2,0</w:t>
            </w:r>
          </w:p>
        </w:tc>
      </w:tr>
      <w:tr w:rsidR="00895F07" w:rsidRPr="00895F07" w:rsidTr="00895F07">
        <w:trPr>
          <w:trHeight w:val="45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Пожарная безопасность в сумоне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06 1 00 70080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2,0</w:t>
            </w:r>
          </w:p>
        </w:tc>
      </w:tr>
      <w:tr w:rsidR="00895F07" w:rsidRPr="00895F07" w:rsidTr="00895F07">
        <w:trPr>
          <w:trHeight w:val="60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06 1 00 70080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2,0</w:t>
            </w:r>
          </w:p>
        </w:tc>
      </w:tr>
      <w:tr w:rsidR="00895F07" w:rsidRPr="00895F07" w:rsidTr="00895F07">
        <w:trPr>
          <w:trHeight w:val="624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2,0</w:t>
            </w:r>
          </w:p>
        </w:tc>
      </w:tr>
      <w:tr w:rsidR="00895F07" w:rsidRPr="00895F07" w:rsidTr="00895F07">
        <w:trPr>
          <w:trHeight w:val="67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2,0</w:t>
            </w:r>
          </w:p>
        </w:tc>
      </w:tr>
      <w:tr w:rsidR="00895F07" w:rsidRPr="00895F07" w:rsidTr="00895F07">
        <w:trPr>
          <w:trHeight w:val="69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Мероприятия антитерристической и противоправной зашищенности на территории сумона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06 1 00 70080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2,0</w:t>
            </w:r>
          </w:p>
        </w:tc>
      </w:tr>
      <w:tr w:rsidR="00895F07" w:rsidRPr="00895F07" w:rsidTr="00895F07">
        <w:trPr>
          <w:trHeight w:val="70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06 1 00 70080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2,0</w:t>
            </w:r>
          </w:p>
        </w:tc>
      </w:tr>
      <w:tr w:rsidR="00895F07" w:rsidRPr="00895F07" w:rsidTr="00895F07">
        <w:trPr>
          <w:trHeight w:val="312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20,0</w:t>
            </w:r>
          </w:p>
        </w:tc>
      </w:tr>
      <w:tr w:rsidR="00895F07" w:rsidRPr="00895F07" w:rsidTr="00895F07">
        <w:trPr>
          <w:trHeight w:val="312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20,0</w:t>
            </w:r>
          </w:p>
        </w:tc>
      </w:tr>
      <w:tr w:rsidR="00895F07" w:rsidRPr="00895F07" w:rsidTr="00895F07">
        <w:trPr>
          <w:trHeight w:val="73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 xml:space="preserve">Повышение эффективности и надежности функционирования жилищно-коммунального хозяйства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07 4 00 00000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20,0</w:t>
            </w:r>
          </w:p>
        </w:tc>
      </w:tr>
      <w:tr w:rsidR="00895F07" w:rsidRPr="00895F07" w:rsidTr="00895F07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 xml:space="preserve">Формирование современной среды на территории муниципальных образований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07 4 00 70150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20,0</w:t>
            </w:r>
          </w:p>
        </w:tc>
      </w:tr>
      <w:tr w:rsidR="00895F07" w:rsidRPr="00895F07" w:rsidTr="00895F07">
        <w:trPr>
          <w:trHeight w:val="69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r w:rsidRPr="00895F07">
              <w:t>Прочие мероприятия по благоустройству городских округов 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07 4 00 70150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center"/>
            </w:pPr>
            <w:r w:rsidRPr="00895F07"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07" w:rsidRPr="00895F07" w:rsidRDefault="00895F07" w:rsidP="00895F07">
            <w:pPr>
              <w:jc w:val="right"/>
            </w:pPr>
            <w:r w:rsidRPr="00895F07">
              <w:t>20,0</w:t>
            </w:r>
          </w:p>
        </w:tc>
      </w:tr>
    </w:tbl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p w:rsidR="00895F07" w:rsidRDefault="00895F07" w:rsidP="006721E4"/>
    <w:tbl>
      <w:tblPr>
        <w:tblpPr w:leftFromText="180" w:rightFromText="180" w:horzAnchor="margin" w:tblpXSpec="center" w:tblpY="-1128"/>
        <w:tblW w:w="11140" w:type="dxa"/>
        <w:tblLook w:val="04A0"/>
      </w:tblPr>
      <w:tblGrid>
        <w:gridCol w:w="6197"/>
        <w:gridCol w:w="600"/>
        <w:gridCol w:w="480"/>
        <w:gridCol w:w="523"/>
        <w:gridCol w:w="1760"/>
        <w:gridCol w:w="580"/>
        <w:gridCol w:w="1000"/>
      </w:tblGrid>
      <w:tr w:rsidR="00A82FB5" w:rsidRPr="00A82FB5" w:rsidTr="00A82FB5">
        <w:trPr>
          <w:trHeight w:val="405"/>
        </w:trPr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FB5" w:rsidRPr="00A82FB5" w:rsidRDefault="00A82FB5" w:rsidP="00A82FB5">
            <w:pPr>
              <w:rPr>
                <w:sz w:val="20"/>
                <w:szCs w:val="20"/>
              </w:rPr>
            </w:pPr>
            <w:bookmarkStart w:id="0" w:name="RANGE!A1:H904"/>
            <w:bookmarkEnd w:id="0"/>
          </w:p>
        </w:tc>
        <w:tc>
          <w:tcPr>
            <w:tcW w:w="4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FB5" w:rsidRPr="00A82FB5" w:rsidRDefault="00A82FB5" w:rsidP="00A82FB5">
            <w:pPr>
              <w:jc w:val="right"/>
              <w:rPr>
                <w:color w:val="000000"/>
              </w:rPr>
            </w:pPr>
            <w:r w:rsidRPr="00A82FB5">
              <w:rPr>
                <w:color w:val="000000"/>
              </w:rPr>
              <w:t>Приложение 8</w:t>
            </w:r>
          </w:p>
        </w:tc>
      </w:tr>
      <w:tr w:rsidR="00A82FB5" w:rsidRPr="00A82FB5" w:rsidTr="00A82FB5">
        <w:trPr>
          <w:trHeight w:val="1935"/>
        </w:trPr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FB5" w:rsidRPr="00A82FB5" w:rsidRDefault="00A82FB5" w:rsidP="00A82FB5">
            <w:pPr>
              <w:jc w:val="right"/>
              <w:rPr>
                <w:color w:val="000000"/>
              </w:rPr>
            </w:pPr>
          </w:p>
        </w:tc>
        <w:tc>
          <w:tcPr>
            <w:tcW w:w="4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 xml:space="preserve"> к решению Хурала представителей сельского поселения сумон Ишкинский Сут-Хольского кожууна Республики Тыва "О бюджета сельского поселения сумон Ишкинский Сут-Хольского кожууна Республики Тыва  на 2021 год и на плановый период 2022 и 2023 годов"    </w:t>
            </w:r>
          </w:p>
        </w:tc>
      </w:tr>
      <w:tr w:rsidR="00A82FB5" w:rsidRPr="00A82FB5" w:rsidTr="00A82FB5">
        <w:trPr>
          <w:trHeight w:val="420"/>
        </w:trPr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FB5" w:rsidRPr="00A82FB5" w:rsidRDefault="00A82FB5" w:rsidP="00A82FB5">
            <w:pPr>
              <w:jc w:val="right"/>
            </w:pPr>
          </w:p>
        </w:tc>
        <w:tc>
          <w:tcPr>
            <w:tcW w:w="4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"15" декабря 2020 года   №11</w:t>
            </w:r>
          </w:p>
        </w:tc>
      </w:tr>
      <w:tr w:rsidR="00A82FB5" w:rsidRPr="00A82FB5" w:rsidTr="00A82FB5">
        <w:trPr>
          <w:trHeight w:val="960"/>
        </w:trPr>
        <w:tc>
          <w:tcPr>
            <w:tcW w:w="11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FB5" w:rsidRPr="00A82FB5" w:rsidRDefault="00A82FB5" w:rsidP="00A82FB5">
            <w:pPr>
              <w:jc w:val="center"/>
              <w:rPr>
                <w:color w:val="000000"/>
              </w:rPr>
            </w:pPr>
            <w:r w:rsidRPr="00A82FB5">
              <w:rPr>
                <w:color w:val="000000"/>
              </w:rPr>
              <w:t>ВЕДОМСТВЕННАЯ СТРУКТУРА РАСХОДОВ БЮДЖЕТА СЕЛЬСКОГО ПОСЕЛЕНИЯ СУМОН ИШКИНСКИЙ СУТ-ХОЛСКОГО КОЖУУНА РЕСПУБЛИКИ ТЫВА НА ПЛАНОВЫЙ ПЕРИОД 2022 И 2023 ГОДОВ</w:t>
            </w:r>
          </w:p>
        </w:tc>
      </w:tr>
      <w:tr w:rsidR="00A82FB5" w:rsidRPr="00A82FB5" w:rsidTr="00A82FB5">
        <w:trPr>
          <w:trHeight w:val="312"/>
        </w:trPr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FB5" w:rsidRPr="00A82FB5" w:rsidRDefault="00A82FB5" w:rsidP="00A82FB5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FB5" w:rsidRPr="00A82FB5" w:rsidRDefault="00A82FB5" w:rsidP="00A82FB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FB5" w:rsidRPr="00A82FB5" w:rsidRDefault="00A82FB5" w:rsidP="00A82FB5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FB5" w:rsidRPr="00A82FB5" w:rsidRDefault="00A82FB5" w:rsidP="00A82FB5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FB5" w:rsidRPr="00A82FB5" w:rsidRDefault="00A82FB5" w:rsidP="00A82FB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FB5" w:rsidRPr="00A82FB5" w:rsidRDefault="00A82FB5" w:rsidP="00A82FB5">
            <w:pPr>
              <w:jc w:val="right"/>
              <w:rPr>
                <w:color w:val="000000"/>
              </w:rPr>
            </w:pPr>
            <w:r w:rsidRPr="00A82FB5">
              <w:rPr>
                <w:color w:val="000000"/>
              </w:rPr>
              <w:t>(тыс.рублей)</w:t>
            </w:r>
          </w:p>
        </w:tc>
      </w:tr>
      <w:tr w:rsidR="00A82FB5" w:rsidRPr="00A82FB5" w:rsidTr="00A82FB5">
        <w:trPr>
          <w:trHeight w:val="276"/>
        </w:trPr>
        <w:tc>
          <w:tcPr>
            <w:tcW w:w="6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Гл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ВР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Сумма на 2022 год</w:t>
            </w:r>
          </w:p>
        </w:tc>
      </w:tr>
      <w:tr w:rsidR="00A82FB5" w:rsidRPr="00A82FB5" w:rsidTr="00A82FB5">
        <w:trPr>
          <w:trHeight w:val="696"/>
        </w:trPr>
        <w:tc>
          <w:tcPr>
            <w:tcW w:w="6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B5" w:rsidRPr="00A82FB5" w:rsidRDefault="00A82FB5" w:rsidP="00A82FB5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B5" w:rsidRPr="00A82FB5" w:rsidRDefault="00A82FB5" w:rsidP="00A82FB5"/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B5" w:rsidRPr="00A82FB5" w:rsidRDefault="00A82FB5" w:rsidP="00A82FB5"/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B5" w:rsidRPr="00A82FB5" w:rsidRDefault="00A82FB5" w:rsidP="00A82FB5"/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B5" w:rsidRPr="00A82FB5" w:rsidRDefault="00A82FB5" w:rsidP="00A82FB5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B5" w:rsidRPr="00A82FB5" w:rsidRDefault="00A82FB5" w:rsidP="00A82FB5"/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B5" w:rsidRPr="00A82FB5" w:rsidRDefault="00A82FB5" w:rsidP="00A82FB5"/>
        </w:tc>
      </w:tr>
      <w:tr w:rsidR="00A82FB5" w:rsidRPr="00A82FB5" w:rsidTr="00A82FB5">
        <w:trPr>
          <w:trHeight w:val="30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7</w:t>
            </w:r>
          </w:p>
        </w:tc>
      </w:tr>
      <w:tr w:rsidR="00A82FB5" w:rsidRPr="00A82FB5" w:rsidTr="00A82FB5">
        <w:trPr>
          <w:trHeight w:val="312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В С Е Г 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3 688,7</w:t>
            </w:r>
          </w:p>
        </w:tc>
      </w:tr>
      <w:tr w:rsidR="00A82FB5" w:rsidRPr="00A82FB5" w:rsidTr="00A82FB5">
        <w:trPr>
          <w:trHeight w:val="312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3 491,7</w:t>
            </w:r>
          </w:p>
        </w:tc>
      </w:tr>
      <w:tr w:rsidR="00A82FB5" w:rsidRPr="00A82FB5" w:rsidTr="00A82FB5">
        <w:trPr>
          <w:trHeight w:val="75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201,1</w:t>
            </w:r>
          </w:p>
        </w:tc>
      </w:tr>
      <w:tr w:rsidR="00A82FB5" w:rsidRPr="00A82FB5" w:rsidTr="00A82FB5">
        <w:trPr>
          <w:trHeight w:val="93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Законодательных (представительных) органов государственной власти субъектов Российской Федерации 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79 0 00 00000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201,1</w:t>
            </w:r>
          </w:p>
        </w:tc>
      </w:tr>
      <w:tr w:rsidR="00A82FB5" w:rsidRPr="00A82FB5" w:rsidTr="00A82FB5">
        <w:trPr>
          <w:trHeight w:val="133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79 6 00 00190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201,1</w:t>
            </w:r>
          </w:p>
        </w:tc>
      </w:tr>
      <w:tr w:rsidR="00A82FB5" w:rsidRPr="00A82FB5" w:rsidTr="00A82FB5">
        <w:trPr>
          <w:trHeight w:val="1248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  <w:rPr>
                <w:b/>
                <w:bCs/>
              </w:rPr>
            </w:pPr>
            <w:r w:rsidRPr="00A82FB5">
              <w:rPr>
                <w:b/>
                <w:bCs/>
              </w:rPr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3 274,6</w:t>
            </w:r>
          </w:p>
        </w:tc>
      </w:tr>
      <w:tr w:rsidR="00A82FB5" w:rsidRPr="00A82FB5" w:rsidTr="00A82FB5">
        <w:trPr>
          <w:trHeight w:val="132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Высших органов исполнительной власти субъектов Российской Федерации, местных администраций и соответствующих аппаратов, обеспечение деятельности подведомственных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78 0 00 00000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582,0</w:t>
            </w:r>
          </w:p>
        </w:tc>
      </w:tr>
      <w:tr w:rsidR="00A82FB5" w:rsidRPr="00A82FB5" w:rsidTr="00A82FB5">
        <w:trPr>
          <w:trHeight w:val="69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78 5 00 00110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582,0</w:t>
            </w:r>
          </w:p>
        </w:tc>
      </w:tr>
      <w:tr w:rsidR="00A82FB5" w:rsidRPr="00A82FB5" w:rsidTr="00A82FB5">
        <w:trPr>
          <w:trHeight w:val="132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78 5 00 00110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582,0</w:t>
            </w:r>
          </w:p>
        </w:tc>
      </w:tr>
      <w:tr w:rsidR="00A82FB5" w:rsidRPr="00A82FB5" w:rsidTr="00A82FB5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2 692,6</w:t>
            </w:r>
          </w:p>
        </w:tc>
      </w:tr>
      <w:tr w:rsidR="00A82FB5" w:rsidRPr="00A82FB5" w:rsidTr="00A82FB5">
        <w:trPr>
          <w:trHeight w:val="624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 xml:space="preserve">Обеспечение функционирования Администрации сельского поселения и Аппарата сельского поселения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89 0 00 00110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2 265,3</w:t>
            </w:r>
          </w:p>
        </w:tc>
      </w:tr>
      <w:tr w:rsidR="00A82FB5" w:rsidRPr="00A82FB5" w:rsidTr="00A82FB5">
        <w:trPr>
          <w:trHeight w:val="94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89 0 00 00110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2 265,3</w:t>
            </w:r>
          </w:p>
        </w:tc>
      </w:tr>
      <w:tr w:rsidR="00A82FB5" w:rsidRPr="00A82FB5" w:rsidTr="00A82FB5">
        <w:trPr>
          <w:trHeight w:val="73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89 0 00 00190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382,6</w:t>
            </w:r>
          </w:p>
        </w:tc>
      </w:tr>
      <w:tr w:rsidR="00A82FB5" w:rsidRPr="00A82FB5" w:rsidTr="00A82FB5">
        <w:trPr>
          <w:trHeight w:val="43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89 0 00 00190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44,7</w:t>
            </w:r>
          </w:p>
        </w:tc>
      </w:tr>
      <w:tr w:rsidR="00A82FB5" w:rsidRPr="00A82FB5" w:rsidTr="00A82FB5">
        <w:trPr>
          <w:trHeight w:val="43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Фундаментальные исследования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  <w:rPr>
                <w:b/>
                <w:bCs/>
              </w:rPr>
            </w:pPr>
            <w:r w:rsidRPr="00A82FB5">
              <w:rPr>
                <w:b/>
                <w:bCs/>
              </w:rPr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5,0</w:t>
            </w:r>
          </w:p>
        </w:tc>
      </w:tr>
      <w:tr w:rsidR="00A82FB5" w:rsidRPr="00A82FB5" w:rsidTr="00A82FB5">
        <w:trPr>
          <w:trHeight w:val="39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  <w:rPr>
                <w:b/>
                <w:bCs/>
              </w:rPr>
            </w:pPr>
            <w:r w:rsidRPr="00A82FB5">
              <w:rPr>
                <w:b/>
                <w:bCs/>
              </w:rPr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5,0</w:t>
            </w:r>
          </w:p>
        </w:tc>
      </w:tr>
      <w:tr w:rsidR="00A82FB5" w:rsidRPr="00A82FB5" w:rsidTr="00A82FB5">
        <w:trPr>
          <w:trHeight w:val="70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97 0 00 00000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5,0</w:t>
            </w:r>
          </w:p>
        </w:tc>
      </w:tr>
      <w:tr w:rsidR="00A82FB5" w:rsidRPr="00A82FB5" w:rsidTr="00A82FB5">
        <w:trPr>
          <w:trHeight w:val="63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Резервный фонд исполнительного органа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97 0 00 04000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5,0</w:t>
            </w:r>
          </w:p>
        </w:tc>
      </w:tr>
      <w:tr w:rsidR="00A82FB5" w:rsidRPr="00A82FB5" w:rsidTr="00A82FB5">
        <w:trPr>
          <w:trHeight w:val="33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97 0 00 04000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5,0</w:t>
            </w:r>
          </w:p>
        </w:tc>
      </w:tr>
      <w:tr w:rsidR="00A82FB5" w:rsidRPr="00A82FB5" w:rsidTr="00A82FB5">
        <w:trPr>
          <w:trHeight w:val="42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11,0</w:t>
            </w:r>
          </w:p>
        </w:tc>
      </w:tr>
      <w:tr w:rsidR="00A82FB5" w:rsidRPr="00A82FB5" w:rsidTr="00A82FB5">
        <w:trPr>
          <w:trHeight w:val="43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 xml:space="preserve">Управление муниципальным имуществом сумона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04 3 00 00000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10,0</w:t>
            </w:r>
          </w:p>
        </w:tc>
      </w:tr>
      <w:tr w:rsidR="00A82FB5" w:rsidRPr="00A82FB5" w:rsidTr="00A82FB5">
        <w:trPr>
          <w:trHeight w:val="45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Обеспечение деятельности органов государтсвенной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04 3 00 00000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10,0</w:t>
            </w:r>
          </w:p>
        </w:tc>
      </w:tr>
      <w:tr w:rsidR="00A82FB5" w:rsidRPr="00A82FB5" w:rsidTr="00A82FB5">
        <w:trPr>
          <w:trHeight w:val="66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Расходы на обеспечение функций органов государственной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04 3 00 00190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10,0</w:t>
            </w:r>
          </w:p>
        </w:tc>
      </w:tr>
      <w:tr w:rsidR="00A82FB5" w:rsidRPr="00A82FB5" w:rsidTr="00A82FB5">
        <w:trPr>
          <w:trHeight w:val="73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04 3 00 00190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10,0</w:t>
            </w:r>
          </w:p>
        </w:tc>
      </w:tr>
      <w:tr w:rsidR="00A82FB5" w:rsidRPr="00A82FB5" w:rsidTr="00A82FB5">
        <w:trPr>
          <w:trHeight w:val="75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97 0 00 00000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1,0</w:t>
            </w:r>
          </w:p>
        </w:tc>
      </w:tr>
      <w:tr w:rsidR="00A82FB5" w:rsidRPr="00A82FB5" w:rsidTr="00A82FB5">
        <w:trPr>
          <w:trHeight w:val="936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97 0 00 76050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1,0</w:t>
            </w:r>
          </w:p>
        </w:tc>
      </w:tr>
      <w:tr w:rsidR="00A82FB5" w:rsidRPr="00A82FB5" w:rsidTr="00A82FB5">
        <w:trPr>
          <w:trHeight w:val="37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97 0 00 76050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1,0</w:t>
            </w:r>
          </w:p>
        </w:tc>
      </w:tr>
      <w:tr w:rsidR="00A82FB5" w:rsidRPr="00A82FB5" w:rsidTr="00A82FB5">
        <w:trPr>
          <w:trHeight w:val="312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  <w:rPr>
                <w:b/>
                <w:bCs/>
              </w:rPr>
            </w:pPr>
            <w:r w:rsidRPr="00A82FB5">
              <w:rPr>
                <w:b/>
                <w:bCs/>
              </w:rPr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170,0</w:t>
            </w:r>
          </w:p>
        </w:tc>
      </w:tr>
      <w:tr w:rsidR="00A82FB5" w:rsidRPr="00A82FB5" w:rsidTr="00A82FB5">
        <w:trPr>
          <w:trHeight w:val="42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  <w:rPr>
                <w:b/>
                <w:bCs/>
              </w:rPr>
            </w:pPr>
            <w:r w:rsidRPr="00A82FB5">
              <w:rPr>
                <w:b/>
                <w:bCs/>
              </w:rPr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170,0</w:t>
            </w:r>
          </w:p>
        </w:tc>
      </w:tr>
      <w:tr w:rsidR="00A82FB5" w:rsidRPr="00A82FB5" w:rsidTr="00A82FB5">
        <w:trPr>
          <w:trHeight w:val="76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170,0</w:t>
            </w:r>
          </w:p>
        </w:tc>
      </w:tr>
      <w:tr w:rsidR="00A82FB5" w:rsidRPr="00A82FB5" w:rsidTr="00A82FB5">
        <w:trPr>
          <w:trHeight w:val="43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99 0 00 51180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170,0</w:t>
            </w:r>
          </w:p>
        </w:tc>
      </w:tr>
      <w:tr w:rsidR="00A82FB5" w:rsidRPr="00A82FB5" w:rsidTr="00A82FB5">
        <w:trPr>
          <w:trHeight w:val="129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99 0 00 51180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155,0</w:t>
            </w:r>
          </w:p>
        </w:tc>
      </w:tr>
      <w:tr w:rsidR="00A82FB5" w:rsidRPr="00A82FB5" w:rsidTr="00A82FB5">
        <w:trPr>
          <w:trHeight w:val="67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99 0 00 51180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15,0</w:t>
            </w:r>
          </w:p>
        </w:tc>
      </w:tr>
      <w:tr w:rsidR="00A82FB5" w:rsidRPr="00A82FB5" w:rsidTr="00A82FB5">
        <w:trPr>
          <w:trHeight w:val="27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  <w:rPr>
                <w:b/>
                <w:bCs/>
              </w:rPr>
            </w:pPr>
            <w:r w:rsidRPr="00A82FB5">
              <w:rPr>
                <w:b/>
                <w:bCs/>
              </w:rPr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6,0</w:t>
            </w:r>
          </w:p>
        </w:tc>
      </w:tr>
      <w:tr w:rsidR="00A82FB5" w:rsidRPr="00A82FB5" w:rsidTr="00A82FB5">
        <w:trPr>
          <w:trHeight w:val="936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2,0</w:t>
            </w:r>
          </w:p>
        </w:tc>
      </w:tr>
      <w:tr w:rsidR="00A82FB5" w:rsidRPr="00A82FB5" w:rsidTr="00A82FB5">
        <w:trPr>
          <w:trHeight w:val="45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Обеспечение безопасности жизнедеятельности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06 1 00 00000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2,0</w:t>
            </w:r>
          </w:p>
        </w:tc>
      </w:tr>
      <w:tr w:rsidR="00A82FB5" w:rsidRPr="00A82FB5" w:rsidTr="00A82FB5">
        <w:trPr>
          <w:trHeight w:val="67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Мероприятия по обеспечению безоопасности людей на водных объектах,охране их жизни и здоровья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06 1 00 70080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2,0</w:t>
            </w:r>
          </w:p>
        </w:tc>
      </w:tr>
      <w:tr w:rsidR="00A82FB5" w:rsidRPr="00A82FB5" w:rsidTr="00A82FB5">
        <w:trPr>
          <w:trHeight w:val="66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06 1 00 70080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2,0</w:t>
            </w:r>
          </w:p>
        </w:tc>
      </w:tr>
      <w:tr w:rsidR="00A82FB5" w:rsidRPr="00A82FB5" w:rsidTr="00A82FB5">
        <w:trPr>
          <w:trHeight w:val="42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rPr>
                <w:b/>
                <w:bCs/>
              </w:rPr>
            </w:pPr>
            <w:r w:rsidRPr="00A82FB5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  <w:rPr>
                <w:b/>
                <w:bCs/>
              </w:rPr>
            </w:pPr>
            <w:r w:rsidRPr="00A82FB5">
              <w:rPr>
                <w:b/>
                <w:bCs/>
              </w:rPr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2,0</w:t>
            </w:r>
          </w:p>
        </w:tc>
      </w:tr>
      <w:tr w:rsidR="00A82FB5" w:rsidRPr="00A82FB5" w:rsidTr="00A82FB5">
        <w:trPr>
          <w:trHeight w:val="70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06 1 00 00000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2,0</w:t>
            </w:r>
          </w:p>
        </w:tc>
      </w:tr>
      <w:tr w:rsidR="00A82FB5" w:rsidRPr="00A82FB5" w:rsidTr="00A82FB5">
        <w:trPr>
          <w:trHeight w:val="40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Пожарная безопасность в сумоне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06 1 00 70080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2,0</w:t>
            </w:r>
          </w:p>
        </w:tc>
      </w:tr>
      <w:tr w:rsidR="00A82FB5" w:rsidRPr="00A82FB5" w:rsidTr="00A82FB5">
        <w:trPr>
          <w:trHeight w:val="69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06 1 00 70080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2,0</w:t>
            </w:r>
          </w:p>
        </w:tc>
      </w:tr>
      <w:tr w:rsidR="00A82FB5" w:rsidRPr="00A82FB5" w:rsidTr="00A82FB5">
        <w:trPr>
          <w:trHeight w:val="67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  <w:rPr>
                <w:b/>
                <w:bCs/>
              </w:rPr>
            </w:pPr>
            <w:r w:rsidRPr="00A82FB5">
              <w:rPr>
                <w:b/>
                <w:bCs/>
              </w:rPr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2,0</w:t>
            </w:r>
          </w:p>
        </w:tc>
      </w:tr>
      <w:tr w:rsidR="00A82FB5" w:rsidRPr="00A82FB5" w:rsidTr="00A82FB5">
        <w:trPr>
          <w:trHeight w:val="60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06 1 00 00000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2,0</w:t>
            </w:r>
          </w:p>
        </w:tc>
      </w:tr>
      <w:tr w:rsidR="00A82FB5" w:rsidRPr="00A82FB5" w:rsidTr="00A82FB5">
        <w:trPr>
          <w:trHeight w:val="67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Мероприятия антитерристической и противоправной зашищенности на территории сумона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06 1 00 70080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2,0</w:t>
            </w:r>
          </w:p>
        </w:tc>
      </w:tr>
      <w:tr w:rsidR="00A82FB5" w:rsidRPr="00A82FB5" w:rsidTr="00A82FB5">
        <w:trPr>
          <w:trHeight w:val="57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06 1 00 70080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2,0</w:t>
            </w:r>
          </w:p>
        </w:tc>
      </w:tr>
      <w:tr w:rsidR="00A82FB5" w:rsidRPr="00A82FB5" w:rsidTr="00A82FB5">
        <w:trPr>
          <w:trHeight w:val="46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  <w:rPr>
                <w:b/>
                <w:bCs/>
              </w:rPr>
            </w:pPr>
            <w:r w:rsidRPr="00A82FB5">
              <w:rPr>
                <w:b/>
                <w:bCs/>
              </w:rPr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21,0</w:t>
            </w:r>
          </w:p>
        </w:tc>
      </w:tr>
      <w:tr w:rsidR="00A82FB5" w:rsidRPr="00A82FB5" w:rsidTr="00A82FB5">
        <w:trPr>
          <w:trHeight w:val="34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  <w:rPr>
                <w:b/>
                <w:bCs/>
              </w:rPr>
            </w:pPr>
            <w:r w:rsidRPr="00A82FB5">
              <w:rPr>
                <w:b/>
                <w:bCs/>
              </w:rPr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21,0</w:t>
            </w:r>
          </w:p>
        </w:tc>
      </w:tr>
      <w:tr w:rsidR="00A82FB5" w:rsidRPr="00A82FB5" w:rsidTr="00A82FB5">
        <w:trPr>
          <w:trHeight w:val="72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 xml:space="preserve">Повышение эффективности и надежности функционирования жилищно-коммунального хозяйства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07 4 00 00000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21,0</w:t>
            </w:r>
          </w:p>
        </w:tc>
      </w:tr>
      <w:tr w:rsidR="00A82FB5" w:rsidRPr="00A82FB5" w:rsidTr="00A82FB5">
        <w:trPr>
          <w:trHeight w:val="66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 xml:space="preserve">Формирование современной среды на территории муниципальных образований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07 4 00 70150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21,0</w:t>
            </w:r>
          </w:p>
        </w:tc>
      </w:tr>
      <w:tr w:rsidR="00A82FB5" w:rsidRPr="00A82FB5" w:rsidTr="00A82FB5">
        <w:trPr>
          <w:trHeight w:val="66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r w:rsidRPr="00A82FB5"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07 4 00 70150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center"/>
            </w:pPr>
            <w:r w:rsidRPr="00A82FB5"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B5" w:rsidRPr="00A82FB5" w:rsidRDefault="00A82FB5" w:rsidP="00A82FB5">
            <w:pPr>
              <w:jc w:val="right"/>
            </w:pPr>
            <w:r w:rsidRPr="00A82FB5">
              <w:t>21,0</w:t>
            </w:r>
          </w:p>
        </w:tc>
      </w:tr>
    </w:tbl>
    <w:p w:rsidR="00895F07" w:rsidRDefault="00895F07" w:rsidP="006721E4"/>
    <w:p w:rsidR="002A3B0F" w:rsidRDefault="002A3B0F" w:rsidP="006721E4"/>
    <w:p w:rsidR="002A3B0F" w:rsidRDefault="002A3B0F" w:rsidP="006721E4"/>
    <w:p w:rsidR="002A3B0F" w:rsidRDefault="002A3B0F" w:rsidP="006721E4"/>
    <w:p w:rsidR="002A3B0F" w:rsidRDefault="002A3B0F" w:rsidP="006721E4"/>
    <w:p w:rsidR="002A3B0F" w:rsidRDefault="002A3B0F" w:rsidP="006721E4"/>
    <w:p w:rsidR="002A3B0F" w:rsidRDefault="002A3B0F" w:rsidP="006721E4"/>
    <w:p w:rsidR="002A3B0F" w:rsidRDefault="002A3B0F" w:rsidP="006721E4"/>
    <w:p w:rsidR="002A3B0F" w:rsidRDefault="002A3B0F" w:rsidP="006721E4"/>
    <w:p w:rsidR="002A3B0F" w:rsidRDefault="002A3B0F" w:rsidP="006721E4"/>
    <w:p w:rsidR="002A3B0F" w:rsidRDefault="002A3B0F" w:rsidP="006721E4"/>
    <w:p w:rsidR="002A3B0F" w:rsidRDefault="002A3B0F" w:rsidP="006721E4"/>
    <w:p w:rsidR="002A3B0F" w:rsidRDefault="002A3B0F" w:rsidP="006721E4"/>
    <w:tbl>
      <w:tblPr>
        <w:tblW w:w="8280" w:type="dxa"/>
        <w:tblLook w:val="04A0"/>
      </w:tblPr>
      <w:tblGrid>
        <w:gridCol w:w="4220"/>
        <w:gridCol w:w="2080"/>
        <w:gridCol w:w="1980"/>
      </w:tblGrid>
      <w:tr w:rsidR="002A3B0F" w:rsidRPr="002A3B0F" w:rsidTr="002A3B0F">
        <w:trPr>
          <w:trHeight w:val="223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0F" w:rsidRPr="002A3B0F" w:rsidRDefault="002A3B0F" w:rsidP="002A3B0F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0F" w:rsidRPr="002A3B0F" w:rsidRDefault="002A3B0F" w:rsidP="002A3B0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A3B0F">
              <w:rPr>
                <w:rFonts w:ascii="Arial CYR" w:hAnsi="Arial CYR" w:cs="Arial CYR"/>
                <w:sz w:val="20"/>
                <w:szCs w:val="20"/>
              </w:rPr>
              <w:t xml:space="preserve">Приложение 9                                                                       к решению Хурала представителей сельского поселения сумон Ишкинский Сут-Хольского кожууна Республики Тыва "О бюджета сельского поселения сумон Ишкинский Сут-Хольского кожууна  Республики Тыва на 2021 год и на плановый период 2022 и 2023 годов" </w:t>
            </w:r>
          </w:p>
        </w:tc>
      </w:tr>
      <w:tr w:rsidR="002A3B0F" w:rsidRPr="002A3B0F" w:rsidTr="002A3B0F">
        <w:trPr>
          <w:trHeight w:val="34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0F" w:rsidRPr="002A3B0F" w:rsidRDefault="002A3B0F" w:rsidP="002A3B0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0F" w:rsidRPr="002A3B0F" w:rsidRDefault="002A3B0F" w:rsidP="002A3B0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A3B0F">
              <w:rPr>
                <w:rFonts w:ascii="Arial CYR" w:hAnsi="Arial CYR" w:cs="Arial CYR"/>
                <w:sz w:val="20"/>
                <w:szCs w:val="20"/>
              </w:rPr>
              <w:t xml:space="preserve">от "15" декабря  2020 года №11 </w:t>
            </w:r>
          </w:p>
        </w:tc>
      </w:tr>
      <w:tr w:rsidR="002A3B0F" w:rsidRPr="002A3B0F" w:rsidTr="002A3B0F">
        <w:trPr>
          <w:trHeight w:val="810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0F" w:rsidRPr="002A3B0F" w:rsidRDefault="002A3B0F" w:rsidP="002A3B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A3B0F">
              <w:rPr>
                <w:rFonts w:ascii="Arial CYR" w:hAnsi="Arial CYR" w:cs="Arial CYR"/>
                <w:b/>
                <w:bCs/>
                <w:sz w:val="20"/>
                <w:szCs w:val="20"/>
              </w:rPr>
              <w:t>Верхний предел внутреннего долга сельского поселения сумон Ишкинский Сут-Хольского кожууна Республики Тыва на плановый период 2022 и 2023 годов</w:t>
            </w:r>
          </w:p>
        </w:tc>
      </w:tr>
      <w:tr w:rsidR="002A3B0F" w:rsidRPr="002A3B0F" w:rsidTr="002A3B0F">
        <w:trPr>
          <w:trHeight w:val="6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0F" w:rsidRPr="002A3B0F" w:rsidRDefault="002A3B0F" w:rsidP="002A3B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0F" w:rsidRPr="002A3B0F" w:rsidRDefault="002A3B0F" w:rsidP="002A3B0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0F" w:rsidRPr="002A3B0F" w:rsidRDefault="002A3B0F" w:rsidP="002A3B0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A3B0F">
              <w:rPr>
                <w:rFonts w:ascii="Arial CYR" w:hAnsi="Arial CYR" w:cs="Arial CYR"/>
                <w:sz w:val="20"/>
                <w:szCs w:val="20"/>
              </w:rPr>
              <w:t>тыс.рублей</w:t>
            </w:r>
          </w:p>
        </w:tc>
      </w:tr>
      <w:tr w:rsidR="002A3B0F" w:rsidRPr="002A3B0F" w:rsidTr="002A3B0F">
        <w:trPr>
          <w:trHeight w:val="73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0F" w:rsidRPr="002A3B0F" w:rsidRDefault="002A3B0F" w:rsidP="002A3B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A3B0F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0F" w:rsidRPr="002A3B0F" w:rsidRDefault="002A3B0F" w:rsidP="002A3B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A3B0F">
              <w:rPr>
                <w:rFonts w:ascii="Arial CYR" w:hAnsi="Arial CYR" w:cs="Arial CYR"/>
                <w:b/>
                <w:bCs/>
                <w:sz w:val="20"/>
                <w:szCs w:val="20"/>
              </w:rPr>
              <w:t>на 1 января 2022 года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0F" w:rsidRPr="002A3B0F" w:rsidRDefault="002A3B0F" w:rsidP="002A3B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A3B0F">
              <w:rPr>
                <w:rFonts w:ascii="Arial CYR" w:hAnsi="Arial CYR" w:cs="Arial CYR"/>
                <w:b/>
                <w:bCs/>
                <w:sz w:val="20"/>
                <w:szCs w:val="20"/>
              </w:rPr>
              <w:t>на 1 января 2023 года</w:t>
            </w:r>
          </w:p>
        </w:tc>
      </w:tr>
      <w:tr w:rsidR="002A3B0F" w:rsidRPr="002A3B0F" w:rsidTr="002A3B0F">
        <w:trPr>
          <w:trHeight w:val="8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0F" w:rsidRPr="002A3B0F" w:rsidRDefault="002A3B0F" w:rsidP="002A3B0F">
            <w:pPr>
              <w:rPr>
                <w:color w:val="000000"/>
              </w:rPr>
            </w:pPr>
            <w:r w:rsidRPr="002A3B0F">
              <w:rPr>
                <w:color w:val="000000"/>
              </w:rPr>
              <w:t>Верхний предел внутреннего долга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0F" w:rsidRPr="002A3B0F" w:rsidRDefault="002A3B0F" w:rsidP="002A3B0F">
            <w:pPr>
              <w:jc w:val="center"/>
              <w:rPr>
                <w:color w:val="000000"/>
              </w:rPr>
            </w:pPr>
            <w:r w:rsidRPr="002A3B0F">
              <w:rPr>
                <w:color w:val="000000"/>
              </w:rPr>
              <w:t>до 132,0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B0F" w:rsidRPr="002A3B0F" w:rsidRDefault="002A3B0F" w:rsidP="002A3B0F">
            <w:pPr>
              <w:jc w:val="center"/>
              <w:rPr>
                <w:color w:val="000000"/>
              </w:rPr>
            </w:pPr>
            <w:r w:rsidRPr="002A3B0F">
              <w:rPr>
                <w:color w:val="000000"/>
              </w:rPr>
              <w:t>до 283,0</w:t>
            </w:r>
          </w:p>
        </w:tc>
      </w:tr>
    </w:tbl>
    <w:p w:rsidR="002A3B0F" w:rsidRDefault="002A3B0F" w:rsidP="006721E4">
      <w:bookmarkStart w:id="1" w:name="_GoBack"/>
      <w:bookmarkEnd w:id="1"/>
    </w:p>
    <w:sectPr w:rsidR="002A3B0F" w:rsidSect="00DB4DC2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A45" w:rsidRDefault="00123A45" w:rsidP="00384B62">
      <w:r>
        <w:separator/>
      </w:r>
    </w:p>
  </w:endnote>
  <w:endnote w:type="continuationSeparator" w:id="1">
    <w:p w:rsidR="00123A45" w:rsidRDefault="00123A45" w:rsidP="00384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C2" w:rsidRDefault="003370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4D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4DC2" w:rsidRDefault="00DB4DC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C2" w:rsidRDefault="00DB4DC2">
    <w:pPr>
      <w:pStyle w:val="a3"/>
      <w:framePr w:wrap="around" w:vAnchor="text" w:hAnchor="margin" w:xAlign="right" w:y="1"/>
      <w:rPr>
        <w:rStyle w:val="a5"/>
      </w:rPr>
    </w:pPr>
  </w:p>
  <w:p w:rsidR="00DB4DC2" w:rsidRDefault="00DB4DC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A45" w:rsidRDefault="00123A45" w:rsidP="00384B62">
      <w:r>
        <w:separator/>
      </w:r>
    </w:p>
  </w:footnote>
  <w:footnote w:type="continuationSeparator" w:id="1">
    <w:p w:rsidR="00123A45" w:rsidRDefault="00123A45" w:rsidP="00384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C2" w:rsidRDefault="003370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4D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4DC2" w:rsidRDefault="00DB4DC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C2" w:rsidRDefault="00DB4DC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41F61"/>
    <w:multiLevelType w:val="hybridMultilevel"/>
    <w:tmpl w:val="3C08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B6FB9"/>
    <w:multiLevelType w:val="hybridMultilevel"/>
    <w:tmpl w:val="F6F0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B99"/>
    <w:rsid w:val="000A1879"/>
    <w:rsid w:val="000D2B99"/>
    <w:rsid w:val="00123A45"/>
    <w:rsid w:val="002A3B0F"/>
    <w:rsid w:val="00337032"/>
    <w:rsid w:val="00384B62"/>
    <w:rsid w:val="003967F8"/>
    <w:rsid w:val="003C14B0"/>
    <w:rsid w:val="004D4E89"/>
    <w:rsid w:val="006721E4"/>
    <w:rsid w:val="006D68D1"/>
    <w:rsid w:val="00895F07"/>
    <w:rsid w:val="008C5744"/>
    <w:rsid w:val="008E78BA"/>
    <w:rsid w:val="00A82FB5"/>
    <w:rsid w:val="00CD1B67"/>
    <w:rsid w:val="00D539AE"/>
    <w:rsid w:val="00DB4DC2"/>
    <w:rsid w:val="00E3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5744"/>
    <w:pPr>
      <w:keepNext/>
      <w:widowControl w:val="0"/>
      <w:autoSpaceDE w:val="0"/>
      <w:autoSpaceDN w:val="0"/>
      <w:adjustRightInd w:val="0"/>
      <w:ind w:firstLine="184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74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8C57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C57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C5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5744"/>
  </w:style>
  <w:style w:type="paragraph" w:styleId="a6">
    <w:name w:val="header"/>
    <w:basedOn w:val="a"/>
    <w:link w:val="a7"/>
    <w:rsid w:val="008C5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5744"/>
    <w:pPr>
      <w:ind w:left="720"/>
      <w:contextualSpacing/>
    </w:pPr>
    <w:rPr>
      <w:color w:val="000000"/>
      <w:sz w:val="28"/>
      <w:szCs w:val="28"/>
    </w:rPr>
  </w:style>
  <w:style w:type="paragraph" w:customStyle="1" w:styleId="ConsPlusTitle">
    <w:name w:val="ConsPlusTitle"/>
    <w:rsid w:val="008C57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57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4D4E89"/>
    <w:pPr>
      <w:spacing w:after="0" w:line="240" w:lineRule="auto"/>
      <w:ind w:left="119" w:right="102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D1B6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67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67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47D8B-98D1-4D27-9CBA-113FC04E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7983</Words>
  <Characters>45508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Мызы</dc:creator>
  <cp:lastModifiedBy>HP</cp:lastModifiedBy>
  <cp:revision>2</cp:revision>
  <cp:lastPrinted>2020-12-22T08:56:00Z</cp:lastPrinted>
  <dcterms:created xsi:type="dcterms:W3CDTF">2022-02-10T12:51:00Z</dcterms:created>
  <dcterms:modified xsi:type="dcterms:W3CDTF">2022-02-10T12:51:00Z</dcterms:modified>
</cp:coreProperties>
</file>