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3" w:rsidRDefault="00FF5923" w:rsidP="00FF5923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FF5923" w:rsidRDefault="00FF5923" w:rsidP="00FF5923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FF5923" w:rsidRDefault="00FF5923" w:rsidP="00FF5923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администрации сельского поселения сумон Бора-Тайгинский Сут-Хольского кожууна Республики Тыва </w:t>
      </w:r>
    </w:p>
    <w:p w:rsidR="00FF5923" w:rsidRDefault="00FF5923" w:rsidP="00FF5923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за отчетный период с 1 января 2022 г. по 31 декабря 2022 г.</w:t>
      </w:r>
    </w:p>
    <w:p w:rsidR="00FF5923" w:rsidRDefault="00FF5923" w:rsidP="00FF5923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FF5923" w:rsidTr="00D9690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</w:t>
            </w:r>
            <w:r>
              <w:rPr>
                <w:b/>
                <w:sz w:val="20"/>
                <w:szCs w:val="20"/>
                <w:lang w:eastAsia="en-US"/>
              </w:rPr>
              <w:t>и</w:t>
            </w:r>
            <w:r>
              <w:rPr>
                <w:b/>
                <w:sz w:val="20"/>
                <w:szCs w:val="20"/>
                <w:lang w:eastAsia="en-US"/>
              </w:rPr>
              <w:t>ца, чьи свед</w:t>
            </w:r>
            <w:r>
              <w:rPr>
                <w:b/>
                <w:sz w:val="20"/>
                <w:szCs w:val="20"/>
                <w:lang w:eastAsia="en-US"/>
              </w:rPr>
              <w:t>е</w:t>
            </w:r>
            <w:r>
              <w:rPr>
                <w:b/>
                <w:sz w:val="20"/>
                <w:szCs w:val="20"/>
                <w:lang w:eastAsia="en-US"/>
              </w:rPr>
              <w:t>ния размещ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eastAsia="en-US"/>
              </w:rPr>
              <w:t>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</w:t>
            </w:r>
            <w:r>
              <w:rPr>
                <w:b/>
                <w:sz w:val="20"/>
                <w:szCs w:val="20"/>
                <w:lang w:eastAsia="en-US"/>
              </w:rPr>
              <w:t>т</w:t>
            </w:r>
            <w:r>
              <w:rPr>
                <w:b/>
                <w:sz w:val="20"/>
                <w:szCs w:val="20"/>
                <w:lang w:eastAsia="en-US"/>
              </w:rPr>
              <w:t>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</w:t>
            </w:r>
            <w:r>
              <w:rPr>
                <w:b/>
                <w:sz w:val="20"/>
                <w:szCs w:val="20"/>
                <w:lang w:eastAsia="en-US"/>
              </w:rPr>
              <w:t>я</w:t>
            </w:r>
            <w:r>
              <w:rPr>
                <w:b/>
                <w:sz w:val="20"/>
                <w:szCs w:val="20"/>
                <w:lang w:eastAsia="en-US"/>
              </w:rPr>
              <w:t>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</w:t>
            </w:r>
            <w:r>
              <w:rPr>
                <w:b/>
                <w:sz w:val="20"/>
                <w:szCs w:val="20"/>
                <w:lang w:eastAsia="en-US"/>
              </w:rPr>
              <w:t>т</w:t>
            </w:r>
            <w:r>
              <w:rPr>
                <w:b/>
                <w:sz w:val="20"/>
                <w:szCs w:val="20"/>
                <w:lang w:eastAsia="en-US"/>
              </w:rPr>
              <w:t>ные средства</w:t>
            </w:r>
          </w:p>
          <w:p w:rsidR="00FF5923" w:rsidRDefault="00FF5923" w:rsidP="00D9690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</w:t>
            </w:r>
            <w:r>
              <w:rPr>
                <w:b/>
                <w:sz w:val="20"/>
                <w:szCs w:val="20"/>
                <w:lang w:eastAsia="en-US"/>
              </w:rPr>
              <w:t>и</w:t>
            </w:r>
            <w:r>
              <w:rPr>
                <w:b/>
                <w:sz w:val="20"/>
                <w:szCs w:val="20"/>
                <w:lang w:eastAsia="en-US"/>
              </w:rPr>
              <w:t>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</w:t>
            </w:r>
            <w:r>
              <w:rPr>
                <w:b/>
                <w:sz w:val="16"/>
                <w:szCs w:val="16"/>
                <w:lang w:eastAsia="en-US"/>
              </w:rPr>
              <w:t>р</w:t>
            </w:r>
            <w:r>
              <w:rPr>
                <w:b/>
                <w:sz w:val="16"/>
                <w:szCs w:val="16"/>
                <w:lang w:eastAsia="en-US"/>
              </w:rPr>
              <w:t>шена сделка (вид приобр</w:t>
            </w:r>
            <w:r>
              <w:rPr>
                <w:b/>
                <w:sz w:val="16"/>
                <w:szCs w:val="16"/>
                <w:lang w:eastAsia="en-US"/>
              </w:rPr>
              <w:t>е</w:t>
            </w:r>
            <w:r>
              <w:rPr>
                <w:b/>
                <w:sz w:val="16"/>
                <w:szCs w:val="16"/>
                <w:lang w:eastAsia="en-US"/>
              </w:rPr>
              <w:t>тенного имущ</w:t>
            </w:r>
            <w:r>
              <w:rPr>
                <w:b/>
                <w:sz w:val="16"/>
                <w:szCs w:val="16"/>
                <w:lang w:eastAsia="en-US"/>
              </w:rPr>
              <w:t>е</w:t>
            </w:r>
            <w:r>
              <w:rPr>
                <w:b/>
                <w:sz w:val="16"/>
                <w:szCs w:val="16"/>
                <w:lang w:eastAsia="en-US"/>
              </w:rPr>
              <w:t>ства, источн</w:t>
            </w:r>
            <w:r>
              <w:rPr>
                <w:b/>
                <w:sz w:val="16"/>
                <w:szCs w:val="16"/>
                <w:lang w:eastAsia="en-US"/>
              </w:rPr>
              <w:t>и</w:t>
            </w:r>
            <w:r>
              <w:rPr>
                <w:b/>
                <w:sz w:val="16"/>
                <w:szCs w:val="16"/>
                <w:lang w:eastAsia="en-US"/>
              </w:rPr>
              <w:t xml:space="preserve">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FF5923" w:rsidTr="00D96906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3" w:rsidRDefault="00FF5923" w:rsidP="00D9690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FF5923" w:rsidRDefault="00FF5923" w:rsidP="00D9690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</w:t>
            </w:r>
            <w:r>
              <w:rPr>
                <w:rStyle w:val="a3"/>
                <w:sz w:val="18"/>
                <w:szCs w:val="18"/>
                <w:lang w:eastAsia="en-US"/>
              </w:rPr>
              <w:t>о</w:t>
            </w:r>
            <w:r>
              <w:rPr>
                <w:rStyle w:val="a3"/>
                <w:sz w:val="18"/>
                <w:szCs w:val="18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FF5923" w:rsidRDefault="00FF5923" w:rsidP="00D9690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</w:t>
            </w:r>
            <w:r>
              <w:rPr>
                <w:rStyle w:val="a3"/>
                <w:sz w:val="18"/>
                <w:szCs w:val="18"/>
                <w:lang w:eastAsia="en-US"/>
              </w:rPr>
              <w:t>о</w:t>
            </w:r>
            <w:r>
              <w:rPr>
                <w:rStyle w:val="a3"/>
                <w:sz w:val="18"/>
                <w:szCs w:val="18"/>
                <w:lang w:eastAsia="en-US"/>
              </w:rPr>
              <w:t>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F5923" w:rsidTr="00D969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517418" w:rsidRDefault="00FF5923" w:rsidP="00D969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Ховалыг Артур Кошкар-оолович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jc w:val="center"/>
              <w:rPr>
                <w:sz w:val="20"/>
                <w:szCs w:val="20"/>
              </w:rPr>
            </w:pPr>
            <w:r w:rsidRPr="004C0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И.о.председателя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рации </w:t>
            </w:r>
          </w:p>
          <w:p w:rsidR="00FF5923" w:rsidRPr="004C0C1C" w:rsidRDefault="00FF5923" w:rsidP="00D96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гон,2011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446536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735171,8</w:t>
            </w:r>
            <w:r w:rsidR="00FF5923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BF1CA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5923" w:rsidTr="00D96906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F75CC2" w:rsidRDefault="00FF5923" w:rsidP="00D96906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Ооржак Мира Биче-ооловна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И.о. з</w:t>
            </w:r>
            <w:r w:rsidRPr="004C0C1C">
              <w:rPr>
                <w:sz w:val="20"/>
                <w:szCs w:val="20"/>
              </w:rPr>
              <w:t>аместит</w:t>
            </w:r>
            <w:r w:rsidRPr="004C0C1C">
              <w:rPr>
                <w:sz w:val="20"/>
                <w:szCs w:val="20"/>
              </w:rPr>
              <w:t>е</w:t>
            </w:r>
            <w:r w:rsidRPr="004C0C1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 w:rsidRPr="004C0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председат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по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073FF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EA67E7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073FF5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EA67E7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806059,66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5923" w:rsidTr="00D96906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F75CC2" w:rsidRDefault="00FF5923" w:rsidP="00D96906">
            <w:pPr>
              <w:spacing w:line="256" w:lineRule="auto"/>
              <w:rPr>
                <w:sz w:val="20"/>
                <w:szCs w:val="20"/>
              </w:rPr>
            </w:pPr>
            <w:r w:rsidRPr="00F75CC2"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Pr="00EA67E7" w:rsidRDefault="00FF5923" w:rsidP="00D9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211540</w:t>
            </w:r>
          </w:p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23" w:rsidRDefault="00FF5923" w:rsidP="00D969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F5923" w:rsidRDefault="00FF5923" w:rsidP="00FF5923">
      <w:bookmarkStart w:id="0" w:name="_GoBack"/>
      <w:bookmarkEnd w:id="0"/>
    </w:p>
    <w:p w:rsidR="008A7CA6" w:rsidRPr="00FF5923" w:rsidRDefault="008A7CA6" w:rsidP="00FF5923"/>
    <w:sectPr w:rsidR="008A7CA6" w:rsidRPr="00FF5923" w:rsidSect="00FF59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F5923"/>
    <w:rsid w:val="00073376"/>
    <w:rsid w:val="00446536"/>
    <w:rsid w:val="004A1077"/>
    <w:rsid w:val="00766CCA"/>
    <w:rsid w:val="008A7CA6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1395358</dc:creator>
  <cp:lastModifiedBy>User</cp:lastModifiedBy>
  <cp:revision>2</cp:revision>
  <dcterms:created xsi:type="dcterms:W3CDTF">2023-05-23T11:03:00Z</dcterms:created>
  <dcterms:modified xsi:type="dcterms:W3CDTF">2023-05-23T11:03:00Z</dcterms:modified>
</cp:coreProperties>
</file>