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21E9" w:rsidRDefault="008E21E9" w:rsidP="008E21E9">
      <w:pPr>
        <w:rPr>
          <w:lang w:bidi="ru-RU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2757170</wp:posOffset>
            </wp:positionH>
            <wp:positionV relativeFrom="paragraph">
              <wp:posOffset>49530</wp:posOffset>
            </wp:positionV>
            <wp:extent cx="676275" cy="676275"/>
            <wp:effectExtent l="19050" t="0" r="9525" b="0"/>
            <wp:wrapSquare wrapText="bothSides"/>
            <wp:docPr id="2" name="Рисунок 1" descr="Сут-Хольский кожуун-ПП_Монтажная область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Сут-Хольский кожуун-ПП_Монтажная область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21E9" w:rsidRPr="00532CCB" w:rsidRDefault="008E21E9" w:rsidP="008E21E9">
      <w:pPr>
        <w:rPr>
          <w:lang w:bidi="ru-RU"/>
        </w:rPr>
      </w:pPr>
    </w:p>
    <w:p w:rsidR="008E21E9" w:rsidRDefault="008E21E9" w:rsidP="008E21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</w:p>
    <w:p w:rsidR="008E21E9" w:rsidRDefault="008E21E9" w:rsidP="008E21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ТЫВА РЕСПУБЛИКАНЫН МУНИЦИПАЛДЫГ РАЙОНУ</w:t>
      </w:r>
    </w:p>
    <w:p w:rsidR="008E21E9" w:rsidRDefault="008E21E9" w:rsidP="008E21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 xml:space="preserve">СУТ-ХОЛ КОЖУННУН </w:t>
      </w:r>
    </w:p>
    <w:p w:rsidR="008E21E9" w:rsidRPr="00532CCB" w:rsidRDefault="008E21E9" w:rsidP="008E21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КЫЗЫЛ-ТАЙГА СУМУ ЧАГЫРГАЗЫ</w:t>
      </w:r>
    </w:p>
    <w:p w:rsidR="008E21E9" w:rsidRPr="00532CCB" w:rsidRDefault="008E21E9" w:rsidP="008E21E9">
      <w:pPr>
        <w:spacing w:after="0" w:line="240" w:lineRule="auto"/>
        <w:ind w:left="1416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                                     ДОКТААЛ</w:t>
      </w:r>
    </w:p>
    <w:p w:rsidR="008E21E9" w:rsidRDefault="008E21E9" w:rsidP="008E21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АДМИНИСТРАЦИЯ СЕЛЬСКОГО ПОСЕЛЕНИЯ</w:t>
      </w:r>
    </w:p>
    <w:p w:rsidR="008E21E9" w:rsidRPr="00532CCB" w:rsidRDefault="008E21E9" w:rsidP="008E21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СУМОНА КЫЗЫЛ-ТАЙГА</w:t>
      </w:r>
    </w:p>
    <w:p w:rsidR="008E21E9" w:rsidRPr="00532CCB" w:rsidRDefault="008E21E9" w:rsidP="008E21E9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Cs/>
          <w:sz w:val="28"/>
          <w:szCs w:val="28"/>
          <w:lang w:bidi="ru-RU"/>
        </w:rPr>
        <w:t>СУТ-ХОЛЬСКОГО КОЖУУНА РЕСПУБЛИКИ ТЫВА</w:t>
      </w:r>
    </w:p>
    <w:p w:rsidR="008E21E9" w:rsidRDefault="008E21E9" w:rsidP="008E21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                                                   ПОСТАНОВЛ</w:t>
      </w:r>
      <w:r w:rsidRPr="00532CCB">
        <w:rPr>
          <w:rFonts w:ascii="Times New Roman" w:hAnsi="Times New Roman" w:cs="Times New Roman"/>
          <w:b/>
          <w:bCs/>
          <w:sz w:val="28"/>
          <w:szCs w:val="28"/>
          <w:lang w:bidi="ru-RU"/>
        </w:rPr>
        <w:t>ЕНИЕ</w:t>
      </w:r>
    </w:p>
    <w:p w:rsidR="008E21E9" w:rsidRPr="000F2C93" w:rsidRDefault="008E21E9" w:rsidP="008E21E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</w:p>
    <w:p w:rsidR="008E21E9" w:rsidRDefault="008E21E9" w:rsidP="008E21E9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C3223">
        <w:rPr>
          <w:rFonts w:ascii="Times New Roman" w:hAnsi="Times New Roman" w:cs="Times New Roman"/>
          <w:sz w:val="28"/>
          <w:szCs w:val="28"/>
          <w:u w:val="single"/>
        </w:rPr>
        <w:t xml:space="preserve">26 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ноября </w:t>
      </w:r>
      <w:r>
        <w:rPr>
          <w:rFonts w:ascii="Times New Roman" w:hAnsi="Times New Roman" w:cs="Times New Roman"/>
          <w:sz w:val="28"/>
          <w:szCs w:val="28"/>
        </w:rPr>
        <w:t>202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5 г.              </w:t>
      </w:r>
      <w:proofErr w:type="gramStart"/>
      <w:r w:rsidRPr="00CD5B89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CD5B8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Кызыл-Тайга                                   № </w:t>
      </w:r>
      <w:r w:rsidR="00AC3223">
        <w:rPr>
          <w:rFonts w:ascii="Times New Roman" w:hAnsi="Times New Roman" w:cs="Times New Roman"/>
          <w:sz w:val="28"/>
          <w:szCs w:val="28"/>
          <w:u w:val="single"/>
        </w:rPr>
        <w:t>30</w:t>
      </w:r>
    </w:p>
    <w:p w:rsidR="000A46DE" w:rsidRPr="000A46DE" w:rsidRDefault="00EF1EE4" w:rsidP="000A46D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 признании утратившим</w:t>
      </w:r>
      <w:r w:rsidR="000A46DE" w:rsidRPr="000A46DE">
        <w:rPr>
          <w:rFonts w:ascii="Times New Roman" w:hAnsi="Times New Roman" w:cs="Times New Roman"/>
          <w:b/>
          <w:sz w:val="32"/>
          <w:szCs w:val="32"/>
        </w:rPr>
        <w:t xml:space="preserve"> силу постановлений администрации сельского поселения сумона Кызыл-Тайга Сут-Хольского района Республики Тыва</w:t>
      </w:r>
    </w:p>
    <w:p w:rsidR="00585DB8" w:rsidRDefault="00585DB8" w:rsidP="000A46DE">
      <w:pPr>
        <w:spacing w:after="0"/>
      </w:pPr>
    </w:p>
    <w:p w:rsidR="000A46DE" w:rsidRDefault="000A46DE" w:rsidP="000A46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противоречием федеральному законодательству, администрация сельского поселения сумона Кызыл-Тайга Сут-Хольского района Республики Тыва ПОСТАНОВЛЯЕТ:</w:t>
      </w:r>
    </w:p>
    <w:p w:rsidR="00943DFC" w:rsidRDefault="00943DFC" w:rsidP="000A46D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43DFC" w:rsidRDefault="00943DFC" w:rsidP="00943D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1A3A06">
        <w:rPr>
          <w:rFonts w:ascii="Times New Roman" w:hAnsi="Times New Roman" w:cs="Times New Roman"/>
          <w:sz w:val="28"/>
          <w:szCs w:val="28"/>
        </w:rPr>
        <w:t xml:space="preserve"> </w:t>
      </w:r>
      <w:r w:rsidRPr="00943DFC">
        <w:rPr>
          <w:rFonts w:ascii="Times New Roman" w:hAnsi="Times New Roman" w:cs="Times New Roman"/>
          <w:sz w:val="28"/>
          <w:szCs w:val="28"/>
        </w:rPr>
        <w:t>Признать утратившими силу следующие постановления администрации сельского поселения сумона Кызыл-Тайга Сут-Хольского района:</w:t>
      </w:r>
    </w:p>
    <w:p w:rsidR="00943DFC" w:rsidRDefault="00943DFC" w:rsidP="00943D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</w:t>
      </w:r>
      <w:r w:rsidR="006343DF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02.02.2021 № 11-п «О порядке создания, хранения, использования и восполнения резерва материальных ресурсов для ликвидации чрезвычайных ситуаций»;</w:t>
      </w:r>
    </w:p>
    <w:p w:rsidR="00943DFC" w:rsidRDefault="00943DFC" w:rsidP="00943D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ab/>
        <w:t>- от</w:t>
      </w:r>
      <w:r w:rsidR="006343D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02.02.2021 № 5-п «О создании учебно-консультатионных пунктов по гражданской обороне и защиты от чрезвычайныхситуаций»;</w:t>
      </w:r>
    </w:p>
    <w:p w:rsidR="00DA33E4" w:rsidRDefault="00DA33E4" w:rsidP="00DA33E4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от 02.02.2021 № 10-п «Об организации и проведении аварийно-спасательных работв в чрезвычайных ситуациях»;</w:t>
      </w:r>
      <w:proofErr w:type="gramEnd"/>
    </w:p>
    <w:p w:rsidR="00943DFC" w:rsidRDefault="006343DF" w:rsidP="00943DF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- от </w:t>
      </w:r>
      <w:r w:rsidR="00943DFC">
        <w:rPr>
          <w:rFonts w:ascii="Times New Roman" w:hAnsi="Times New Roman" w:cs="Times New Roman"/>
          <w:sz w:val="28"/>
          <w:szCs w:val="28"/>
        </w:rPr>
        <w:t>02.02.2021</w:t>
      </w:r>
      <w:r>
        <w:rPr>
          <w:rFonts w:ascii="Times New Roman" w:hAnsi="Times New Roman" w:cs="Times New Roman"/>
          <w:sz w:val="28"/>
          <w:szCs w:val="28"/>
        </w:rPr>
        <w:t xml:space="preserve"> № 8-п «О своевременном оповещении и информировании населения об угрозе возникновения или возникновении чрезвычайных ситуаций»;</w:t>
      </w:r>
    </w:p>
    <w:p w:rsidR="006343DF" w:rsidRDefault="006343DF" w:rsidP="006343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от 02.02.2021 № 9-п «О звене территориальной подсистемы единой государственной системы предупреждения и ликвидации чрезвычайных ситуаций сельского поселения сумон Кызыл-Тайгинский»;</w:t>
      </w:r>
    </w:p>
    <w:p w:rsidR="006343DF" w:rsidRDefault="006343DF" w:rsidP="006343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02.10.2018 № 31-п «О примерных Правилах содержания собак и кошек на территории сельского поселения сумон Кызыл-Тайгинский  Сут-Хольского кожууна Республики Тыва»;</w:t>
      </w:r>
    </w:p>
    <w:p w:rsidR="006343DF" w:rsidRDefault="006343DF" w:rsidP="006343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- 05.03.2018 № 06</w:t>
      </w:r>
      <w:r w:rsidR="000B56B8">
        <w:rPr>
          <w:rFonts w:ascii="Times New Roman" w:hAnsi="Times New Roman" w:cs="Times New Roman"/>
          <w:sz w:val="28"/>
          <w:szCs w:val="28"/>
        </w:rPr>
        <w:t xml:space="preserve"> «О повышении размеров оклада месячного денежного содержания лицам, замещающим выборные муниципальные должности и должности муниципальных служащих сельского поселения сумон Кызыл-Тайгинский  Сут-Хольского кожууна РТ»;</w:t>
      </w:r>
    </w:p>
    <w:p w:rsidR="000B56B8" w:rsidRDefault="000B56B8" w:rsidP="006343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от 30.30.11.2017 № 29-п «О правилах выпаса сельскохозяйственных животных на территории сельского поселения сумон Кызыл-Тайгинский Сут-Хольского кожууна»;</w:t>
      </w:r>
    </w:p>
    <w:p w:rsidR="00DA33E4" w:rsidRDefault="00DA33E4" w:rsidP="006343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- от 12.02.2016 № 10 «Об утверждении Административного регламента предоставления муниципальной услуги «Предоставление земельных участков, находящихся в государственной или муниципальной собственности, гражданам для индивидуальногожилищного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</w:t>
      </w:r>
      <w:r w:rsidR="001A3A06">
        <w:rPr>
          <w:rFonts w:ascii="Times New Roman" w:hAnsi="Times New Roman" w:cs="Times New Roman"/>
          <w:sz w:val="28"/>
          <w:szCs w:val="28"/>
        </w:rPr>
        <w:t xml:space="preserve"> хозяйствам для осуществления крестьянским (фермерским) хозяйством его деятельности в сельском поселении сумон Кызыл-Тайгинский Сут-Хольского кожууна Республики Тыва».</w:t>
      </w:r>
      <w:proofErr w:type="gramEnd"/>
    </w:p>
    <w:p w:rsidR="001A3A06" w:rsidRDefault="001A3A06" w:rsidP="001A3A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Насто</w:t>
      </w:r>
      <w:r w:rsidR="00AC3223">
        <w:rPr>
          <w:rFonts w:ascii="Times New Roman" w:hAnsi="Times New Roman" w:cs="Times New Roman"/>
          <w:sz w:val="28"/>
          <w:szCs w:val="28"/>
        </w:rPr>
        <w:t>ящее постановление вступает в силу со дня его официального опубликования на сайте администрации сельского поселения сумона Кызыл-Тайга Сут-Хольского кожууна Республики Тыва.</w:t>
      </w:r>
    </w:p>
    <w:p w:rsidR="001A3A06" w:rsidRDefault="001A3A06" w:rsidP="001A3A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данного постановления оставляю за собой.</w:t>
      </w:r>
    </w:p>
    <w:p w:rsidR="001A3A06" w:rsidRDefault="001A3A06" w:rsidP="001A3A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3A06" w:rsidRDefault="001A3A06" w:rsidP="001A3A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3A06" w:rsidRDefault="001A3A06" w:rsidP="001A3A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A3A06" w:rsidRDefault="001A3A06" w:rsidP="001A3A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администрации </w:t>
      </w:r>
    </w:p>
    <w:p w:rsidR="00AC3223" w:rsidRDefault="00AC3223" w:rsidP="001A3A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1A3A06">
        <w:rPr>
          <w:rFonts w:ascii="Times New Roman" w:hAnsi="Times New Roman" w:cs="Times New Roman"/>
          <w:sz w:val="28"/>
          <w:szCs w:val="28"/>
        </w:rPr>
        <w:t>сумона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A3A06">
        <w:rPr>
          <w:rFonts w:ascii="Times New Roman" w:hAnsi="Times New Roman" w:cs="Times New Roman"/>
          <w:sz w:val="28"/>
          <w:szCs w:val="28"/>
        </w:rPr>
        <w:t xml:space="preserve"> Кызыл-Тайга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3A06" w:rsidRPr="001A3A06" w:rsidRDefault="00AC3223" w:rsidP="001A3A0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Сут-Хольского </w:t>
      </w:r>
      <w:r w:rsidR="001A3A06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кожууна:                                                          А.С. Кужугет</w:t>
      </w:r>
      <w:r w:rsidR="001A3A06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="00B80C73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sectPr w:rsidR="001A3A06" w:rsidRPr="001A3A06" w:rsidSect="00585D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254462"/>
    <w:multiLevelType w:val="hybridMultilevel"/>
    <w:tmpl w:val="2A7C5D18"/>
    <w:lvl w:ilvl="0" w:tplc="210E84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4DCE2344"/>
    <w:multiLevelType w:val="hybridMultilevel"/>
    <w:tmpl w:val="EFD0AF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8E21E9"/>
    <w:rsid w:val="000A46DE"/>
    <w:rsid w:val="000B56B8"/>
    <w:rsid w:val="001A3A06"/>
    <w:rsid w:val="00501C53"/>
    <w:rsid w:val="00585DB8"/>
    <w:rsid w:val="006343DF"/>
    <w:rsid w:val="008E21E9"/>
    <w:rsid w:val="00943DFC"/>
    <w:rsid w:val="00A20CF9"/>
    <w:rsid w:val="00A46F27"/>
    <w:rsid w:val="00AC3223"/>
    <w:rsid w:val="00B80C73"/>
    <w:rsid w:val="00DA33E4"/>
    <w:rsid w:val="00EF1EE4"/>
    <w:rsid w:val="00F470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D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43DF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464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ADMKT</dc:creator>
  <cp:lastModifiedBy>2022</cp:lastModifiedBy>
  <cp:revision>3</cp:revision>
  <dcterms:created xsi:type="dcterms:W3CDTF">2025-11-26T10:17:00Z</dcterms:created>
  <dcterms:modified xsi:type="dcterms:W3CDTF">2025-12-12T02:03:00Z</dcterms:modified>
</cp:coreProperties>
</file>