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33" w:rsidRDefault="00751D33" w:rsidP="00751D33">
      <w:pPr>
        <w:rPr>
          <w:rFonts w:ascii="Arial" w:hAnsi="Arial" w:cs="Arial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751D33" w:rsidTr="00AB6C7A">
        <w:trPr>
          <w:trHeight w:val="1479"/>
        </w:trPr>
        <w:tc>
          <w:tcPr>
            <w:tcW w:w="3936" w:type="dxa"/>
            <w:tcBorders>
              <w:bottom w:val="thinThickSmallGap" w:sz="24" w:space="0" w:color="auto"/>
            </w:tcBorders>
          </w:tcPr>
          <w:p w:rsidR="00751D33" w:rsidRPr="00306C7D" w:rsidRDefault="00751D33" w:rsidP="00AB6C7A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 xml:space="preserve">ТЫВА РЕСПУБЛИКАНЫН МУНИЦИПАЛДЫГ РАЙОНУ </w:t>
            </w:r>
          </w:p>
          <w:p w:rsidR="00751D33" w:rsidRPr="00306C7D" w:rsidRDefault="00751D33" w:rsidP="00AB6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СУТ-ХОЛ КОЖУУН </w:t>
            </w:r>
            <w:r w:rsidRPr="002F66C0">
              <w:rPr>
                <w:b/>
                <w:sz w:val="28"/>
                <w:szCs w:val="28"/>
              </w:rPr>
              <w:t>ЧАГЫРГАЗЫ</w:t>
            </w:r>
          </w:p>
          <w:p w:rsidR="00751D33" w:rsidRDefault="00751D33" w:rsidP="00AB6C7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751D33" w:rsidRDefault="000D4273" w:rsidP="00AB6C7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9pt;margin-top:2.4pt;width:62.2pt;height:54pt;z-index:251660288;mso-position-horizontal-relative:text;mso-position-vertical-relative:text">
                  <v:imagedata r:id="rId5" o:title=""/>
                  <w10:wrap type="topAndBottom"/>
                </v:shape>
                <o:OLEObject Type="Embed" ProgID="PBrush" ShapeID="_x0000_s1026" DrawAspect="Content" ObjectID="_1573994096" r:id="rId6"/>
              </w:pict>
            </w:r>
          </w:p>
        </w:tc>
        <w:tc>
          <w:tcPr>
            <w:tcW w:w="4360" w:type="dxa"/>
            <w:tcBorders>
              <w:bottom w:val="thinThickSmallGap" w:sz="24" w:space="0" w:color="auto"/>
            </w:tcBorders>
          </w:tcPr>
          <w:p w:rsidR="00751D33" w:rsidRPr="00306C7D" w:rsidRDefault="00751D33" w:rsidP="00AB6C7A">
            <w:pPr>
              <w:jc w:val="center"/>
              <w:rPr>
                <w:sz w:val="28"/>
                <w:szCs w:val="28"/>
              </w:rPr>
            </w:pPr>
            <w:r w:rsidRPr="002F66C0">
              <w:rPr>
                <w:b/>
                <w:sz w:val="28"/>
                <w:szCs w:val="28"/>
              </w:rPr>
              <w:t xml:space="preserve">АДМИНИСТРАЦИЯ </w:t>
            </w:r>
            <w:r w:rsidRPr="00306C7D">
              <w:rPr>
                <w:sz w:val="28"/>
                <w:szCs w:val="28"/>
              </w:rPr>
              <w:t>МУНИЦИПАЛЬНОГО РАЙОНА</w:t>
            </w:r>
          </w:p>
          <w:p w:rsidR="00751D33" w:rsidRPr="00306C7D" w:rsidRDefault="00751D33" w:rsidP="00AB6C7A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>СУТ-</w:t>
            </w:r>
            <w:r>
              <w:rPr>
                <w:sz w:val="28"/>
                <w:szCs w:val="28"/>
              </w:rPr>
              <w:t>ХОЛЬСКИЙ КОЖУУН РЕСПУБЛИКИ ТЫВА</w:t>
            </w:r>
          </w:p>
          <w:p w:rsidR="00751D33" w:rsidRDefault="00751D33" w:rsidP="00AB6C7A">
            <w:pPr>
              <w:rPr>
                <w:sz w:val="28"/>
                <w:szCs w:val="28"/>
              </w:rPr>
            </w:pPr>
          </w:p>
        </w:tc>
      </w:tr>
    </w:tbl>
    <w:p w:rsidR="00751D33" w:rsidRDefault="00751D33" w:rsidP="00751D33">
      <w:pPr>
        <w:jc w:val="center"/>
        <w:rPr>
          <w:b/>
          <w:sz w:val="28"/>
          <w:szCs w:val="28"/>
        </w:rPr>
      </w:pPr>
      <w:r w:rsidRPr="00306C7D">
        <w:rPr>
          <w:b/>
          <w:sz w:val="28"/>
          <w:szCs w:val="28"/>
        </w:rPr>
        <w:t>ПОСТАНОВЛЕНИЕ</w:t>
      </w:r>
    </w:p>
    <w:p w:rsidR="00751D33" w:rsidRPr="002F66C0" w:rsidRDefault="00751D33" w:rsidP="00751D33">
      <w:pPr>
        <w:jc w:val="center"/>
      </w:pPr>
      <w:r w:rsidRPr="002F66C0">
        <w:t>администрации муниципального района «Сут-Хольский кожуун Республики Тыва»</w:t>
      </w:r>
    </w:p>
    <w:p w:rsidR="00751D33" w:rsidRDefault="00751D33" w:rsidP="00751D33">
      <w:pPr>
        <w:jc w:val="center"/>
        <w:rPr>
          <w:sz w:val="24"/>
          <w:szCs w:val="24"/>
        </w:rPr>
      </w:pPr>
    </w:p>
    <w:p w:rsidR="00751D33" w:rsidRDefault="00751D33" w:rsidP="00751D33">
      <w:pPr>
        <w:jc w:val="center"/>
        <w:rPr>
          <w:sz w:val="28"/>
          <w:szCs w:val="28"/>
        </w:rPr>
      </w:pPr>
    </w:p>
    <w:p w:rsidR="00751D33" w:rsidRDefault="004E3A73" w:rsidP="00751D33">
      <w:pPr>
        <w:jc w:val="center"/>
        <w:rPr>
          <w:sz w:val="28"/>
          <w:szCs w:val="28"/>
        </w:rPr>
      </w:pPr>
      <w:r>
        <w:rPr>
          <w:sz w:val="28"/>
          <w:szCs w:val="28"/>
        </w:rPr>
        <w:t>«_</w:t>
      </w:r>
      <w:r w:rsidR="005C3F70">
        <w:rPr>
          <w:sz w:val="28"/>
          <w:szCs w:val="28"/>
        </w:rPr>
        <w:t>04</w:t>
      </w:r>
      <w:r>
        <w:rPr>
          <w:sz w:val="28"/>
          <w:szCs w:val="28"/>
        </w:rPr>
        <w:t>_»  декабря 2017</w:t>
      </w:r>
      <w:r w:rsidR="00751D33">
        <w:rPr>
          <w:sz w:val="28"/>
          <w:szCs w:val="28"/>
        </w:rPr>
        <w:t xml:space="preserve">г.         с. Суг-Аксы           </w:t>
      </w:r>
      <w:r>
        <w:rPr>
          <w:sz w:val="28"/>
          <w:szCs w:val="28"/>
        </w:rPr>
        <w:t xml:space="preserve">                       №_</w:t>
      </w:r>
      <w:r w:rsidR="005C3F70">
        <w:rPr>
          <w:sz w:val="28"/>
          <w:szCs w:val="28"/>
        </w:rPr>
        <w:t>765</w:t>
      </w:r>
      <w:r>
        <w:rPr>
          <w:sz w:val="28"/>
          <w:szCs w:val="28"/>
        </w:rPr>
        <w:t>_</w:t>
      </w:r>
      <w:r w:rsidR="00751D33">
        <w:rPr>
          <w:sz w:val="28"/>
          <w:szCs w:val="28"/>
        </w:rPr>
        <w:t>-П</w:t>
      </w:r>
    </w:p>
    <w:p w:rsidR="00751D33" w:rsidRDefault="00751D33" w:rsidP="00751D33"/>
    <w:p w:rsidR="00751D33" w:rsidRPr="001C4C88" w:rsidRDefault="00751D33" w:rsidP="00751D33">
      <w:pPr>
        <w:jc w:val="center"/>
        <w:rPr>
          <w:b/>
          <w:sz w:val="28"/>
          <w:szCs w:val="28"/>
        </w:rPr>
      </w:pPr>
      <w:r w:rsidRPr="004F114B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утверждении плана проведени</w:t>
      </w:r>
      <w:r w:rsidR="004E3A73">
        <w:rPr>
          <w:b/>
          <w:sz w:val="28"/>
          <w:szCs w:val="28"/>
        </w:rPr>
        <w:t>я проверок физических лиц на 2018</w:t>
      </w:r>
      <w:r>
        <w:rPr>
          <w:b/>
          <w:sz w:val="28"/>
          <w:szCs w:val="28"/>
        </w:rPr>
        <w:t xml:space="preserve"> год администрацией муниципального района «Сут-Хольский кожуун Республики Тыва»</w:t>
      </w:r>
    </w:p>
    <w:p w:rsidR="00751D33" w:rsidRDefault="00751D33" w:rsidP="00751D3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C4C88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Земельного кодекса Российской Федерации, </w:t>
      </w:r>
      <w:r w:rsidRPr="001C4C88">
        <w:rPr>
          <w:sz w:val="28"/>
          <w:szCs w:val="28"/>
        </w:rPr>
        <w:t>Федерально</w:t>
      </w:r>
      <w:r>
        <w:rPr>
          <w:sz w:val="28"/>
          <w:szCs w:val="28"/>
        </w:rPr>
        <w:t>го закона  06.10.2003 №131-ФЗ  «</w:t>
      </w:r>
      <w:r w:rsidRPr="001C4C8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C4C88">
        <w:rPr>
          <w:sz w:val="28"/>
          <w:szCs w:val="28"/>
        </w:rPr>
        <w:t>,</w:t>
      </w:r>
      <w:r w:rsidRPr="00292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D271B6">
        <w:rPr>
          <w:sz w:val="28"/>
          <w:szCs w:val="2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контроля», руководствуясь постановлением Правительства Российской Федерации от 26.12.2014 №1515 «Об утверждении правил взаимодействия федеральных органов государственной власти, осуществляющих</w:t>
      </w:r>
      <w:proofErr w:type="gramEnd"/>
      <w:r>
        <w:rPr>
          <w:sz w:val="28"/>
          <w:szCs w:val="28"/>
        </w:rPr>
        <w:t xml:space="preserve"> государственный земельный надзор, с органами, осуществляющими муниципальный земельный контроль»  и </w:t>
      </w:r>
      <w:r w:rsidRPr="001C4C88">
        <w:rPr>
          <w:sz w:val="28"/>
          <w:szCs w:val="28"/>
        </w:rPr>
        <w:t>Уставом муниципального района «Сут-Хольский кожуун</w:t>
      </w:r>
      <w:r>
        <w:rPr>
          <w:sz w:val="28"/>
          <w:szCs w:val="28"/>
        </w:rPr>
        <w:t xml:space="preserve"> Республики Тыва</w:t>
      </w:r>
      <w:r w:rsidRPr="001C4C88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1C4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1C4C8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r w:rsidRPr="001C4C88">
        <w:rPr>
          <w:sz w:val="28"/>
          <w:szCs w:val="28"/>
        </w:rPr>
        <w:t>Сут-Хольски</w:t>
      </w:r>
      <w:r>
        <w:rPr>
          <w:sz w:val="28"/>
          <w:szCs w:val="28"/>
        </w:rPr>
        <w:t xml:space="preserve">й кожуун Республики Тыва» </w:t>
      </w:r>
    </w:p>
    <w:p w:rsidR="00751D33" w:rsidRPr="0029250F" w:rsidRDefault="00751D33" w:rsidP="00751D33">
      <w:pPr>
        <w:spacing w:line="276" w:lineRule="auto"/>
        <w:ind w:firstLine="708"/>
        <w:jc w:val="both"/>
        <w:rPr>
          <w:sz w:val="28"/>
          <w:szCs w:val="28"/>
        </w:rPr>
      </w:pPr>
      <w:r w:rsidRPr="0029250F">
        <w:rPr>
          <w:sz w:val="28"/>
          <w:szCs w:val="28"/>
        </w:rPr>
        <w:t>1. Утверди</w:t>
      </w:r>
      <w:r>
        <w:rPr>
          <w:sz w:val="28"/>
          <w:szCs w:val="28"/>
        </w:rPr>
        <w:t>ть план проведения проверок физ</w:t>
      </w:r>
      <w:r w:rsidRPr="0029250F">
        <w:rPr>
          <w:sz w:val="28"/>
          <w:szCs w:val="28"/>
        </w:rPr>
        <w:t xml:space="preserve">ических лиц </w:t>
      </w:r>
      <w:r w:rsidR="004E3A73">
        <w:rPr>
          <w:sz w:val="28"/>
          <w:szCs w:val="28"/>
        </w:rPr>
        <w:t xml:space="preserve"> на 2018</w:t>
      </w:r>
      <w:r w:rsidRPr="0029250F">
        <w:rPr>
          <w:sz w:val="28"/>
          <w:szCs w:val="28"/>
        </w:rPr>
        <w:t xml:space="preserve"> год администрацией муниципального района «Сут-Хольский кожуун Республики Тыва</w:t>
      </w:r>
      <w:proofErr w:type="gramStart"/>
      <w:r w:rsidRPr="0029250F">
        <w:rPr>
          <w:sz w:val="28"/>
          <w:szCs w:val="28"/>
        </w:rPr>
        <w:t>»в</w:t>
      </w:r>
      <w:proofErr w:type="gramEnd"/>
      <w:r w:rsidRPr="0029250F">
        <w:rPr>
          <w:sz w:val="28"/>
          <w:szCs w:val="28"/>
        </w:rPr>
        <w:t xml:space="preserve"> соответствии с приложением</w:t>
      </w:r>
      <w:r>
        <w:rPr>
          <w:sz w:val="28"/>
          <w:szCs w:val="28"/>
        </w:rPr>
        <w:t xml:space="preserve"> 1</w:t>
      </w:r>
      <w:r w:rsidRPr="0029250F">
        <w:rPr>
          <w:sz w:val="28"/>
          <w:szCs w:val="28"/>
        </w:rPr>
        <w:t>.</w:t>
      </w:r>
    </w:p>
    <w:p w:rsidR="00751D33" w:rsidRPr="00F2196B" w:rsidRDefault="00751D33" w:rsidP="00751D33">
      <w:pPr>
        <w:spacing w:line="276" w:lineRule="auto"/>
        <w:ind w:firstLine="708"/>
        <w:jc w:val="both"/>
        <w:rPr>
          <w:sz w:val="28"/>
          <w:szCs w:val="28"/>
        </w:rPr>
      </w:pPr>
      <w:r w:rsidRPr="001C4C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E3A73">
        <w:rPr>
          <w:sz w:val="28"/>
          <w:szCs w:val="28"/>
        </w:rPr>
        <w:t>И.о начальника</w:t>
      </w:r>
      <w:r>
        <w:rPr>
          <w:sz w:val="28"/>
          <w:szCs w:val="28"/>
        </w:rPr>
        <w:t xml:space="preserve"> отдела по земельным и имущественным отношениям администрации муниципального района «Сут-Хольский кожуун Республики Тыва» </w:t>
      </w:r>
      <w:r w:rsidR="004E3A73">
        <w:rPr>
          <w:sz w:val="28"/>
          <w:szCs w:val="28"/>
        </w:rPr>
        <w:t>Монгуш В.Д</w:t>
      </w:r>
      <w:r>
        <w:rPr>
          <w:sz w:val="28"/>
          <w:szCs w:val="28"/>
        </w:rPr>
        <w:t xml:space="preserve">.  осуществить размещение плана проведения проверок </w:t>
      </w:r>
      <w:r w:rsidR="004E3A73">
        <w:rPr>
          <w:sz w:val="28"/>
          <w:szCs w:val="28"/>
        </w:rPr>
        <w:t>на 2018</w:t>
      </w:r>
      <w:r w:rsidRPr="002925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  <w:lang w:val="en-US"/>
        </w:rPr>
        <w:t>sut</w:t>
      </w:r>
      <w:proofErr w:type="spellEnd"/>
      <w:r w:rsidR="000D427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 w:rsidRPr="006E25B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51D33" w:rsidRDefault="00751D33" w:rsidP="00751D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751D33" w:rsidRPr="001C4C88" w:rsidRDefault="00751D33" w:rsidP="00751D33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51D33" w:rsidRDefault="00751D33" w:rsidP="00751D33">
      <w:pPr>
        <w:spacing w:line="276" w:lineRule="auto"/>
        <w:rPr>
          <w:sz w:val="28"/>
          <w:szCs w:val="28"/>
        </w:rPr>
      </w:pPr>
      <w:r>
        <w:rPr>
          <w:szCs w:val="28"/>
        </w:rPr>
        <w:tab/>
      </w:r>
      <w:r w:rsidRPr="001C4C88">
        <w:rPr>
          <w:sz w:val="28"/>
          <w:szCs w:val="28"/>
        </w:rPr>
        <w:t>Председатель администрации</w:t>
      </w:r>
    </w:p>
    <w:p w:rsidR="00751D33" w:rsidRDefault="00751D33" w:rsidP="00751D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муниципального района</w:t>
      </w:r>
    </w:p>
    <w:p w:rsidR="00273F9A" w:rsidRPr="00751D33" w:rsidRDefault="00751D33" w:rsidP="00751D3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«Сут-Хольский кожуун Республики Тыва»                                Д. Ондар</w:t>
      </w:r>
    </w:p>
    <w:sectPr w:rsidR="00273F9A" w:rsidRPr="00751D33" w:rsidSect="0073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33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303E0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73"/>
    <w:rsid w:val="000D42A3"/>
    <w:rsid w:val="000D430F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DBE"/>
    <w:rsid w:val="00136FB2"/>
    <w:rsid w:val="00137017"/>
    <w:rsid w:val="0013734A"/>
    <w:rsid w:val="0013740D"/>
    <w:rsid w:val="00137490"/>
    <w:rsid w:val="0013757A"/>
    <w:rsid w:val="001377CB"/>
    <w:rsid w:val="00137E78"/>
    <w:rsid w:val="001400EE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E31"/>
    <w:rsid w:val="002274DF"/>
    <w:rsid w:val="0022761A"/>
    <w:rsid w:val="002277E1"/>
    <w:rsid w:val="002278B5"/>
    <w:rsid w:val="00227ADA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A4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556"/>
    <w:rsid w:val="00285648"/>
    <w:rsid w:val="0028597C"/>
    <w:rsid w:val="00285A36"/>
    <w:rsid w:val="00285CBF"/>
    <w:rsid w:val="00285EA0"/>
    <w:rsid w:val="00285EFC"/>
    <w:rsid w:val="002861A7"/>
    <w:rsid w:val="002865EB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3C7F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8DD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893"/>
    <w:rsid w:val="004C392A"/>
    <w:rsid w:val="004C416D"/>
    <w:rsid w:val="004C417F"/>
    <w:rsid w:val="004C41B7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73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98D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9DB"/>
    <w:rsid w:val="005C3A3D"/>
    <w:rsid w:val="005C3AD8"/>
    <w:rsid w:val="005C3B9C"/>
    <w:rsid w:val="005C3BC1"/>
    <w:rsid w:val="005C3D4C"/>
    <w:rsid w:val="005C3D8F"/>
    <w:rsid w:val="005C3F70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C45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30F"/>
    <w:rsid w:val="006E372A"/>
    <w:rsid w:val="006E37F5"/>
    <w:rsid w:val="006E3904"/>
    <w:rsid w:val="006E39C1"/>
    <w:rsid w:val="006E3DCC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4D48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D33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6F85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373"/>
    <w:rsid w:val="007A5945"/>
    <w:rsid w:val="007A5AB4"/>
    <w:rsid w:val="007A5B13"/>
    <w:rsid w:val="007A6030"/>
    <w:rsid w:val="007A6330"/>
    <w:rsid w:val="007A6335"/>
    <w:rsid w:val="007A6436"/>
    <w:rsid w:val="007A6666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353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BCA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64C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1FB0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84E"/>
    <w:rsid w:val="00960A16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A06"/>
    <w:rsid w:val="00972E37"/>
    <w:rsid w:val="00972FF2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569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BB1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E06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EE"/>
    <w:rsid w:val="00B71632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91F"/>
    <w:rsid w:val="00BB69BD"/>
    <w:rsid w:val="00BB6E9A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377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A3E"/>
    <w:rsid w:val="00D64B12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5F8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357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5B7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9F6"/>
    <w:rsid w:val="00DE3CE3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74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6E75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6D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29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B"/>
    <w:rsid w:val="00FB5A95"/>
    <w:rsid w:val="00FB5B42"/>
    <w:rsid w:val="00FB5D04"/>
    <w:rsid w:val="00FB5FF4"/>
    <w:rsid w:val="00FB62DB"/>
    <w:rsid w:val="00FB6301"/>
    <w:rsid w:val="00FB63BA"/>
    <w:rsid w:val="00FB63CA"/>
    <w:rsid w:val="00FB67A0"/>
    <w:rsid w:val="00FB6862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751D3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2017</cp:lastModifiedBy>
  <cp:revision>6</cp:revision>
  <cp:lastPrinted>2017-05-12T06:37:00Z</cp:lastPrinted>
  <dcterms:created xsi:type="dcterms:W3CDTF">2017-05-12T06:35:00Z</dcterms:created>
  <dcterms:modified xsi:type="dcterms:W3CDTF">2017-12-05T08:49:00Z</dcterms:modified>
</cp:coreProperties>
</file>