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54" w:rsidRPr="004116D1" w:rsidRDefault="00A65554" w:rsidP="00A65554">
      <w:pPr>
        <w:tabs>
          <w:tab w:val="left" w:pos="4626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0"/>
      <w:bookmarkStart w:id="1" w:name="sub_1413"/>
      <w:r w:rsidRPr="004116D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54" w:rsidRPr="004116D1" w:rsidRDefault="00A65554" w:rsidP="00A65554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16D1">
        <w:rPr>
          <w:rFonts w:ascii="Times New Roman" w:hAnsi="Times New Roman" w:cs="Times New Roman"/>
          <w:caps/>
          <w:sz w:val="28"/>
          <w:szCs w:val="28"/>
        </w:rPr>
        <w:t>ТЫВА РЕСПУБЛИКАНЫн муниципалдыг району</w:t>
      </w:r>
    </w:p>
    <w:p w:rsidR="00A65554" w:rsidRPr="004116D1" w:rsidRDefault="00A65554" w:rsidP="00A6555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4116D1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4116D1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4116D1">
        <w:rPr>
          <w:rFonts w:ascii="Times New Roman" w:hAnsi="Times New Roman" w:cs="Times New Roman"/>
          <w:caps/>
          <w:sz w:val="28"/>
          <w:szCs w:val="28"/>
        </w:rPr>
        <w:t xml:space="preserve"> хол кожууннун ишкин  суму  ЧАГЫРГАЗЫ</w:t>
      </w:r>
    </w:p>
    <w:p w:rsidR="00A65554" w:rsidRPr="004116D1" w:rsidRDefault="00A65554" w:rsidP="00A65554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116D1">
        <w:rPr>
          <w:rFonts w:ascii="Times New Roman" w:hAnsi="Times New Roman" w:cs="Times New Roman"/>
          <w:b/>
          <w:caps/>
          <w:sz w:val="28"/>
          <w:szCs w:val="28"/>
        </w:rPr>
        <w:t xml:space="preserve">       ДОКтаал</w:t>
      </w:r>
    </w:p>
    <w:p w:rsidR="00A65554" w:rsidRPr="004116D1" w:rsidRDefault="00A65554" w:rsidP="00A65554">
      <w:pPr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16D1">
        <w:rPr>
          <w:rFonts w:ascii="Times New Roman" w:hAnsi="Times New Roman" w:cs="Times New Roman"/>
          <w:caps/>
          <w:sz w:val="28"/>
          <w:szCs w:val="28"/>
        </w:rPr>
        <w:t>АДМИНИСТРАЦИЯ  сельского  поселения сумон ишкинский</w:t>
      </w:r>
    </w:p>
    <w:p w:rsidR="00A65554" w:rsidRPr="004116D1" w:rsidRDefault="00A65554" w:rsidP="00A6555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4116D1">
        <w:rPr>
          <w:rFonts w:ascii="Times New Roman" w:hAnsi="Times New Roman" w:cs="Times New Roman"/>
          <w:caps/>
          <w:sz w:val="28"/>
          <w:szCs w:val="28"/>
        </w:rPr>
        <w:t>су</w:t>
      </w:r>
      <w:proofErr w:type="gramStart"/>
      <w:r w:rsidRPr="004116D1">
        <w:rPr>
          <w:rFonts w:ascii="Times New Roman" w:hAnsi="Times New Roman" w:cs="Times New Roman"/>
          <w:caps/>
          <w:sz w:val="28"/>
          <w:szCs w:val="28"/>
        </w:rPr>
        <w:t>т-</w:t>
      </w:r>
      <w:proofErr w:type="gramEnd"/>
      <w:r w:rsidRPr="004116D1">
        <w:rPr>
          <w:rFonts w:ascii="Times New Roman" w:hAnsi="Times New Roman" w:cs="Times New Roman"/>
          <w:caps/>
          <w:sz w:val="28"/>
          <w:szCs w:val="28"/>
        </w:rPr>
        <w:t xml:space="preserve"> хольского  кожууна  Республики  Тыва</w:t>
      </w:r>
    </w:p>
    <w:p w:rsidR="00374CD6" w:rsidRPr="004116D1" w:rsidRDefault="00A65554" w:rsidP="00A65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  <w:r w:rsidRPr="004116D1">
        <w:rPr>
          <w:rFonts w:ascii="Times New Roman" w:hAnsi="Times New Roman" w:cs="Times New Roman"/>
          <w:b/>
          <w:caps/>
          <w:sz w:val="28"/>
          <w:szCs w:val="28"/>
        </w:rPr>
        <w:t xml:space="preserve">  постановление</w:t>
      </w:r>
      <w:r w:rsidRPr="004116D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81700" cy="28575"/>
            <wp:effectExtent l="19050" t="0" r="0" b="0"/>
            <wp:docPr id="2" name="Рисунок 1" descr="http://pandia.ru/text/80/220/images/image002_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andia.ru/text/80/220/images/image002_73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CD6" w:rsidRPr="004116D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374CD6" w:rsidRPr="004116D1" w:rsidRDefault="00374CD6" w:rsidP="00374CD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«07»  апреля  2017г                         </w:t>
      </w:r>
      <w:r w:rsidR="00A65554" w:rsidRPr="004116D1">
        <w:rPr>
          <w:rFonts w:ascii="Times New Roman" w:hAnsi="Times New Roman" w:cs="Times New Roman"/>
          <w:sz w:val="28"/>
          <w:szCs w:val="28"/>
        </w:rPr>
        <w:t xml:space="preserve">    </w:t>
      </w:r>
      <w:r w:rsidRPr="004116D1">
        <w:rPr>
          <w:rFonts w:ascii="Times New Roman" w:hAnsi="Times New Roman" w:cs="Times New Roman"/>
          <w:sz w:val="28"/>
          <w:szCs w:val="28"/>
        </w:rPr>
        <w:t xml:space="preserve">    № 11                                      с.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Ишкин</w:t>
      </w:r>
      <w:proofErr w:type="spellEnd"/>
    </w:p>
    <w:p w:rsidR="00374CD6" w:rsidRPr="004116D1" w:rsidRDefault="00374CD6" w:rsidP="00374CD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74CD6" w:rsidRPr="004116D1" w:rsidRDefault="00374CD6" w:rsidP="00374C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>Об определении форм участия граждан</w:t>
      </w:r>
    </w:p>
    <w:p w:rsidR="00374CD6" w:rsidRPr="004116D1" w:rsidRDefault="00374CD6" w:rsidP="00374C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 xml:space="preserve">в обеспечении первичных мер  </w:t>
      </w:r>
      <w:proofErr w:type="gramStart"/>
      <w:r w:rsidRPr="004116D1">
        <w:rPr>
          <w:rFonts w:ascii="Times New Roman" w:hAnsi="Times New Roman" w:cs="Times New Roman"/>
          <w:b/>
          <w:sz w:val="28"/>
          <w:szCs w:val="28"/>
        </w:rPr>
        <w:t>пожарной</w:t>
      </w:r>
      <w:proofErr w:type="gramEnd"/>
    </w:p>
    <w:p w:rsidR="00374CD6" w:rsidRPr="004116D1" w:rsidRDefault="00374CD6" w:rsidP="00374C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>безопасности, в том числе в деятельности</w:t>
      </w:r>
    </w:p>
    <w:p w:rsidR="00374CD6" w:rsidRPr="004116D1" w:rsidRDefault="00374CD6" w:rsidP="00374C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D1">
        <w:rPr>
          <w:rFonts w:ascii="Times New Roman" w:hAnsi="Times New Roman" w:cs="Times New Roman"/>
          <w:b/>
          <w:sz w:val="28"/>
          <w:szCs w:val="28"/>
        </w:rPr>
        <w:t>добровольной пожарной дружины</w:t>
      </w:r>
    </w:p>
    <w:p w:rsidR="00374CD6" w:rsidRPr="004116D1" w:rsidRDefault="00374CD6" w:rsidP="00374CD6">
      <w:pPr>
        <w:pStyle w:val="western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  <w:r w:rsidRPr="004116D1">
        <w:rPr>
          <w:sz w:val="28"/>
          <w:szCs w:val="28"/>
        </w:rPr>
        <w:t xml:space="preserve">В соответствии со ст. 13 Федерального закона от 21.12.1994 № 69-ФЗ «О пожарной безопасности» и в целях </w:t>
      </w:r>
      <w:bookmarkStart w:id="2" w:name="YANDEX_7"/>
      <w:bookmarkEnd w:id="2"/>
      <w:r w:rsidRPr="004116D1">
        <w:rPr>
          <w:rStyle w:val="highlight"/>
          <w:sz w:val="28"/>
          <w:szCs w:val="28"/>
        </w:rPr>
        <w:t> участия </w:t>
      </w:r>
      <w:r w:rsidRPr="004116D1">
        <w:rPr>
          <w:sz w:val="28"/>
          <w:szCs w:val="28"/>
        </w:rPr>
        <w:t xml:space="preserve"> </w:t>
      </w:r>
      <w:bookmarkStart w:id="3" w:name="YANDEX_8"/>
      <w:bookmarkEnd w:id="3"/>
      <w:r w:rsidRPr="004116D1">
        <w:rPr>
          <w:rStyle w:val="highlight"/>
          <w:sz w:val="28"/>
          <w:szCs w:val="28"/>
        </w:rPr>
        <w:t> граждан </w:t>
      </w:r>
      <w:r w:rsidRPr="004116D1">
        <w:rPr>
          <w:sz w:val="28"/>
          <w:szCs w:val="28"/>
        </w:rPr>
        <w:t xml:space="preserve"> </w:t>
      </w:r>
      <w:bookmarkStart w:id="4" w:name="YANDEX_9"/>
      <w:bookmarkEnd w:id="4"/>
      <w:r w:rsidRPr="004116D1">
        <w:rPr>
          <w:rStyle w:val="highlight"/>
          <w:sz w:val="28"/>
          <w:szCs w:val="28"/>
        </w:rPr>
        <w:t> в </w:t>
      </w:r>
      <w:r w:rsidRPr="004116D1">
        <w:rPr>
          <w:sz w:val="28"/>
          <w:szCs w:val="28"/>
        </w:rPr>
        <w:t xml:space="preserve"> </w:t>
      </w:r>
      <w:bookmarkStart w:id="5" w:name="YANDEX_10"/>
      <w:bookmarkEnd w:id="5"/>
      <w:r w:rsidRPr="004116D1">
        <w:rPr>
          <w:rStyle w:val="highlight"/>
          <w:sz w:val="28"/>
          <w:szCs w:val="28"/>
        </w:rPr>
        <w:t> обеспечении </w:t>
      </w:r>
      <w:r w:rsidRPr="004116D1">
        <w:rPr>
          <w:sz w:val="28"/>
          <w:szCs w:val="28"/>
        </w:rPr>
        <w:t xml:space="preserve"> </w:t>
      </w:r>
      <w:bookmarkStart w:id="6" w:name="YANDEX_11"/>
      <w:bookmarkEnd w:id="6"/>
      <w:r w:rsidRPr="004116D1">
        <w:rPr>
          <w:rStyle w:val="highlight"/>
          <w:sz w:val="28"/>
          <w:szCs w:val="28"/>
        </w:rPr>
        <w:t> первичных </w:t>
      </w:r>
      <w:r w:rsidRPr="004116D1">
        <w:rPr>
          <w:sz w:val="28"/>
          <w:szCs w:val="28"/>
        </w:rPr>
        <w:t xml:space="preserve"> </w:t>
      </w:r>
      <w:bookmarkStart w:id="7" w:name="YANDEX_12"/>
      <w:bookmarkEnd w:id="7"/>
      <w:r w:rsidRPr="004116D1">
        <w:rPr>
          <w:rStyle w:val="highlight"/>
          <w:sz w:val="28"/>
          <w:szCs w:val="28"/>
        </w:rPr>
        <w:t> мер </w:t>
      </w:r>
      <w:r w:rsidRPr="004116D1">
        <w:rPr>
          <w:sz w:val="28"/>
          <w:szCs w:val="28"/>
        </w:rPr>
        <w:t xml:space="preserve"> пожарной безопасности на территории  сельского поселения,  администрация  сельского  поселения  </w:t>
      </w:r>
      <w:proofErr w:type="spellStart"/>
      <w:r w:rsidRPr="004116D1">
        <w:rPr>
          <w:sz w:val="28"/>
          <w:szCs w:val="28"/>
        </w:rPr>
        <w:t>сумон</w:t>
      </w:r>
      <w:proofErr w:type="spellEnd"/>
      <w:r w:rsidRPr="004116D1">
        <w:rPr>
          <w:sz w:val="28"/>
          <w:szCs w:val="28"/>
        </w:rPr>
        <w:t xml:space="preserve"> </w:t>
      </w:r>
      <w:proofErr w:type="spellStart"/>
      <w:r w:rsidRPr="004116D1">
        <w:rPr>
          <w:sz w:val="28"/>
          <w:szCs w:val="28"/>
        </w:rPr>
        <w:t>Ишкинский</w:t>
      </w:r>
      <w:proofErr w:type="spellEnd"/>
      <w:r w:rsidRPr="004116D1">
        <w:rPr>
          <w:sz w:val="28"/>
          <w:szCs w:val="28"/>
        </w:rPr>
        <w:t xml:space="preserve">  </w:t>
      </w:r>
      <w:proofErr w:type="spellStart"/>
      <w:r w:rsidRPr="004116D1">
        <w:rPr>
          <w:sz w:val="28"/>
          <w:szCs w:val="28"/>
        </w:rPr>
        <w:t>Су</w:t>
      </w:r>
      <w:proofErr w:type="gramStart"/>
      <w:r w:rsidRPr="004116D1">
        <w:rPr>
          <w:sz w:val="28"/>
          <w:szCs w:val="28"/>
        </w:rPr>
        <w:t>т</w:t>
      </w:r>
      <w:proofErr w:type="spellEnd"/>
      <w:r w:rsidRPr="004116D1">
        <w:rPr>
          <w:sz w:val="28"/>
          <w:szCs w:val="28"/>
        </w:rPr>
        <w:t>-</w:t>
      </w:r>
      <w:proofErr w:type="gramEnd"/>
      <w:r w:rsidRPr="004116D1">
        <w:rPr>
          <w:sz w:val="28"/>
          <w:szCs w:val="28"/>
        </w:rPr>
        <w:t xml:space="preserve"> </w:t>
      </w:r>
      <w:proofErr w:type="spellStart"/>
      <w:r w:rsidRPr="004116D1">
        <w:rPr>
          <w:sz w:val="28"/>
          <w:szCs w:val="28"/>
        </w:rPr>
        <w:t>Хольского</w:t>
      </w:r>
      <w:proofErr w:type="spellEnd"/>
      <w:r w:rsidRPr="004116D1">
        <w:rPr>
          <w:sz w:val="28"/>
          <w:szCs w:val="28"/>
        </w:rPr>
        <w:t xml:space="preserve"> </w:t>
      </w:r>
      <w:proofErr w:type="spellStart"/>
      <w:r w:rsidRPr="004116D1">
        <w:rPr>
          <w:sz w:val="28"/>
          <w:szCs w:val="28"/>
        </w:rPr>
        <w:t>кожууна</w:t>
      </w:r>
      <w:proofErr w:type="spellEnd"/>
      <w:r w:rsidRPr="004116D1">
        <w:rPr>
          <w:sz w:val="28"/>
          <w:szCs w:val="28"/>
        </w:rPr>
        <w:t xml:space="preserve"> Республики  Тыва:</w:t>
      </w:r>
    </w:p>
    <w:p w:rsidR="00374CD6" w:rsidRPr="004116D1" w:rsidRDefault="00374CD6" w:rsidP="00374CD6">
      <w:pPr>
        <w:pStyle w:val="western"/>
        <w:spacing w:before="0" w:beforeAutospacing="0" w:after="0"/>
        <w:ind w:firstLine="708"/>
        <w:contextualSpacing/>
        <w:jc w:val="both"/>
        <w:rPr>
          <w:sz w:val="28"/>
          <w:szCs w:val="28"/>
        </w:rPr>
      </w:pPr>
    </w:p>
    <w:p w:rsidR="00374CD6" w:rsidRPr="004116D1" w:rsidRDefault="00374CD6" w:rsidP="00374CD6">
      <w:pPr>
        <w:pStyle w:val="a3"/>
        <w:contextualSpacing/>
        <w:jc w:val="both"/>
        <w:rPr>
          <w:b w:val="0"/>
          <w:szCs w:val="28"/>
        </w:rPr>
      </w:pPr>
      <w:r w:rsidRPr="004116D1">
        <w:rPr>
          <w:b w:val="0"/>
          <w:szCs w:val="28"/>
        </w:rPr>
        <w:t>1. Утвердить «Положение об определении форм участия граждан в обеспечении первичных мер пожарной безопасности, в том числе в деятельности добровольной пожарной дружины»</w:t>
      </w:r>
    </w:p>
    <w:p w:rsidR="00374CD6" w:rsidRPr="004116D1" w:rsidRDefault="00374CD6" w:rsidP="00374CD6">
      <w:pPr>
        <w:pStyle w:val="a3"/>
        <w:contextualSpacing/>
        <w:jc w:val="both"/>
        <w:rPr>
          <w:b w:val="0"/>
          <w:szCs w:val="28"/>
        </w:rPr>
      </w:pPr>
    </w:p>
    <w:p w:rsidR="00374CD6" w:rsidRPr="004116D1" w:rsidRDefault="00374CD6" w:rsidP="00374CD6">
      <w:pPr>
        <w:pStyle w:val="western"/>
        <w:spacing w:before="0" w:beforeAutospacing="0" w:after="0"/>
        <w:contextualSpacing/>
        <w:jc w:val="both"/>
        <w:rPr>
          <w:sz w:val="28"/>
          <w:szCs w:val="28"/>
        </w:rPr>
      </w:pPr>
      <w:r w:rsidRPr="004116D1">
        <w:rPr>
          <w:sz w:val="28"/>
          <w:szCs w:val="28"/>
        </w:rPr>
        <w:t xml:space="preserve">2. Рекомендовать руководителям предприятий, организаций и учреждений, расположенных на территории  сельского  поселения, определить </w:t>
      </w:r>
      <w:bookmarkStart w:id="8" w:name="YANDEX_13"/>
      <w:bookmarkEnd w:id="8"/>
      <w:r w:rsidRPr="004116D1">
        <w:rPr>
          <w:rStyle w:val="highlight"/>
          <w:sz w:val="28"/>
          <w:szCs w:val="28"/>
        </w:rPr>
        <w:t> форму </w:t>
      </w:r>
      <w:r w:rsidRPr="004116D1">
        <w:rPr>
          <w:sz w:val="28"/>
          <w:szCs w:val="28"/>
        </w:rPr>
        <w:t xml:space="preserve"> </w:t>
      </w:r>
      <w:bookmarkStart w:id="9" w:name="YANDEX_14"/>
      <w:bookmarkEnd w:id="9"/>
      <w:r w:rsidRPr="004116D1">
        <w:rPr>
          <w:rStyle w:val="highlight"/>
          <w:sz w:val="28"/>
          <w:szCs w:val="28"/>
        </w:rPr>
        <w:t> участия </w:t>
      </w:r>
      <w:r w:rsidRPr="004116D1">
        <w:rPr>
          <w:sz w:val="28"/>
          <w:szCs w:val="28"/>
        </w:rPr>
        <w:t xml:space="preserve"> </w:t>
      </w:r>
      <w:bookmarkStart w:id="10" w:name="YANDEX_15"/>
      <w:bookmarkEnd w:id="10"/>
      <w:r w:rsidRPr="004116D1">
        <w:rPr>
          <w:rStyle w:val="highlight"/>
          <w:sz w:val="28"/>
          <w:szCs w:val="28"/>
        </w:rPr>
        <w:t> граждан </w:t>
      </w:r>
      <w:r w:rsidRPr="004116D1">
        <w:rPr>
          <w:sz w:val="28"/>
          <w:szCs w:val="28"/>
        </w:rPr>
        <w:t xml:space="preserve"> </w:t>
      </w:r>
      <w:bookmarkStart w:id="11" w:name="YANDEX_16"/>
      <w:bookmarkEnd w:id="11"/>
      <w:r w:rsidRPr="004116D1">
        <w:rPr>
          <w:rStyle w:val="highlight"/>
          <w:sz w:val="28"/>
          <w:szCs w:val="28"/>
        </w:rPr>
        <w:t> в </w:t>
      </w:r>
      <w:r w:rsidRPr="004116D1">
        <w:rPr>
          <w:sz w:val="28"/>
          <w:szCs w:val="28"/>
        </w:rPr>
        <w:t xml:space="preserve"> </w:t>
      </w:r>
      <w:bookmarkStart w:id="12" w:name="YANDEX_17"/>
      <w:bookmarkEnd w:id="12"/>
      <w:r w:rsidRPr="004116D1">
        <w:rPr>
          <w:rStyle w:val="highlight"/>
          <w:sz w:val="28"/>
          <w:szCs w:val="28"/>
        </w:rPr>
        <w:t> обеспечении </w:t>
      </w:r>
      <w:r w:rsidRPr="004116D1">
        <w:rPr>
          <w:sz w:val="28"/>
          <w:szCs w:val="28"/>
        </w:rPr>
        <w:t xml:space="preserve"> </w:t>
      </w:r>
      <w:bookmarkStart w:id="13" w:name="YANDEX_18"/>
      <w:bookmarkEnd w:id="13"/>
      <w:r w:rsidRPr="004116D1">
        <w:rPr>
          <w:rStyle w:val="highlight"/>
          <w:sz w:val="28"/>
          <w:szCs w:val="28"/>
        </w:rPr>
        <w:t> первичных </w:t>
      </w:r>
      <w:r w:rsidRPr="004116D1">
        <w:rPr>
          <w:sz w:val="28"/>
          <w:szCs w:val="28"/>
        </w:rPr>
        <w:t xml:space="preserve"> </w:t>
      </w:r>
      <w:bookmarkStart w:id="14" w:name="YANDEX_19"/>
      <w:bookmarkEnd w:id="14"/>
      <w:r w:rsidRPr="004116D1">
        <w:rPr>
          <w:rStyle w:val="highlight"/>
          <w:sz w:val="28"/>
          <w:szCs w:val="28"/>
        </w:rPr>
        <w:t> мер </w:t>
      </w:r>
      <w:r w:rsidRPr="004116D1">
        <w:rPr>
          <w:sz w:val="28"/>
          <w:szCs w:val="28"/>
        </w:rPr>
        <w:t xml:space="preserve"> пожарной безопасности в виде добровольной пожарной дружины и на добровольной основе создать подразделения добровольных пожарных дружин.</w:t>
      </w:r>
    </w:p>
    <w:p w:rsidR="00374CD6" w:rsidRPr="004116D1" w:rsidRDefault="00374CD6" w:rsidP="00374CD6">
      <w:pPr>
        <w:pStyle w:val="western"/>
        <w:spacing w:before="0" w:beforeAutospacing="0" w:after="0"/>
        <w:contextualSpacing/>
        <w:jc w:val="both"/>
        <w:rPr>
          <w:sz w:val="28"/>
          <w:szCs w:val="28"/>
        </w:rPr>
      </w:pPr>
    </w:p>
    <w:p w:rsidR="00374CD6" w:rsidRPr="004116D1" w:rsidRDefault="00374CD6" w:rsidP="00374CD6">
      <w:pPr>
        <w:pStyle w:val="western"/>
        <w:spacing w:before="0" w:beforeAutospacing="0" w:after="0"/>
        <w:contextualSpacing/>
        <w:jc w:val="both"/>
        <w:rPr>
          <w:sz w:val="28"/>
          <w:szCs w:val="28"/>
        </w:rPr>
      </w:pPr>
      <w:r w:rsidRPr="004116D1">
        <w:rPr>
          <w:sz w:val="28"/>
          <w:szCs w:val="28"/>
        </w:rPr>
        <w:t xml:space="preserve">3. </w:t>
      </w:r>
      <w:proofErr w:type="gramStart"/>
      <w:r w:rsidRPr="004116D1">
        <w:rPr>
          <w:sz w:val="28"/>
          <w:szCs w:val="28"/>
        </w:rPr>
        <w:t>Контроль  за</w:t>
      </w:r>
      <w:proofErr w:type="gramEnd"/>
      <w:r w:rsidRPr="004116D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74CD6" w:rsidRPr="004116D1" w:rsidRDefault="00374CD6" w:rsidP="00374CD6">
      <w:pPr>
        <w:pStyle w:val="western"/>
        <w:spacing w:after="0"/>
        <w:contextualSpacing/>
        <w:jc w:val="both"/>
        <w:rPr>
          <w:sz w:val="28"/>
          <w:szCs w:val="28"/>
        </w:rPr>
      </w:pPr>
    </w:p>
    <w:p w:rsidR="00374CD6" w:rsidRPr="004116D1" w:rsidRDefault="00374CD6" w:rsidP="00374CD6">
      <w:pPr>
        <w:pStyle w:val="western"/>
        <w:spacing w:after="0"/>
        <w:contextualSpacing/>
        <w:jc w:val="both"/>
        <w:rPr>
          <w:sz w:val="28"/>
          <w:szCs w:val="28"/>
        </w:rPr>
      </w:pPr>
    </w:p>
    <w:p w:rsidR="00374CD6" w:rsidRPr="004116D1" w:rsidRDefault="00374CD6" w:rsidP="00374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374CD6" w:rsidRPr="004116D1" w:rsidRDefault="00374CD6" w:rsidP="00374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6D1">
        <w:rPr>
          <w:rFonts w:ascii="Times New Roman" w:hAnsi="Times New Roman" w:cs="Times New Roman"/>
          <w:sz w:val="28"/>
          <w:szCs w:val="28"/>
        </w:rPr>
        <w:t xml:space="preserve">сельского  поселения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4116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Ишкинский</w:t>
      </w:r>
      <w:proofErr w:type="spellEnd"/>
    </w:p>
    <w:p w:rsidR="00374CD6" w:rsidRPr="004116D1" w:rsidRDefault="00374CD6" w:rsidP="00374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6D1">
        <w:rPr>
          <w:rFonts w:ascii="Times New Roman" w:hAnsi="Times New Roman" w:cs="Times New Roman"/>
          <w:sz w:val="28"/>
          <w:szCs w:val="28"/>
        </w:rPr>
        <w:t>Су</w:t>
      </w:r>
      <w:proofErr w:type="gramStart"/>
      <w:r w:rsidRPr="004116D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4116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1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Хольского</w:t>
      </w:r>
      <w:proofErr w:type="spellEnd"/>
      <w:r w:rsidRPr="0041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4116D1">
        <w:rPr>
          <w:rFonts w:ascii="Times New Roman" w:hAnsi="Times New Roman" w:cs="Times New Roman"/>
          <w:sz w:val="28"/>
          <w:szCs w:val="28"/>
        </w:rPr>
        <w:t xml:space="preserve"> Республики  Тыва                                            </w:t>
      </w:r>
      <w:proofErr w:type="spellStart"/>
      <w:r w:rsidRPr="004116D1">
        <w:rPr>
          <w:rFonts w:ascii="Times New Roman" w:hAnsi="Times New Roman" w:cs="Times New Roman"/>
          <w:sz w:val="28"/>
          <w:szCs w:val="28"/>
        </w:rPr>
        <w:t>Ю.Ч.Ондар</w:t>
      </w:r>
      <w:proofErr w:type="spellEnd"/>
      <w:r w:rsidRPr="004116D1">
        <w:rPr>
          <w:rFonts w:ascii="Times New Roman" w:hAnsi="Times New Roman" w:cs="Times New Roman"/>
          <w:sz w:val="28"/>
          <w:szCs w:val="28"/>
        </w:rPr>
        <w:tab/>
      </w:r>
      <w:r w:rsidRPr="004116D1">
        <w:rPr>
          <w:rFonts w:ascii="Times New Roman" w:hAnsi="Times New Roman" w:cs="Times New Roman"/>
          <w:sz w:val="28"/>
          <w:szCs w:val="28"/>
        </w:rPr>
        <w:tab/>
      </w:r>
      <w:r w:rsidRPr="004116D1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374CD6" w:rsidRPr="004116D1" w:rsidRDefault="00374CD6" w:rsidP="00374C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74CD6" w:rsidRPr="004116D1" w:rsidRDefault="00374CD6" w:rsidP="00374C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4CD6" w:rsidRPr="004116D1" w:rsidRDefault="00374CD6" w:rsidP="00374CD6">
      <w:pPr>
        <w:spacing w:line="240" w:lineRule="auto"/>
        <w:contextualSpacing/>
        <w:rPr>
          <w:rFonts w:ascii="Times New Roman" w:hAnsi="Times New Roman" w:cs="Times New Roman"/>
        </w:rPr>
      </w:pPr>
    </w:p>
    <w:p w:rsidR="00374CD6" w:rsidRPr="004116D1" w:rsidRDefault="00374CD6" w:rsidP="00374CD6">
      <w:pPr>
        <w:spacing w:line="240" w:lineRule="auto"/>
        <w:contextualSpacing/>
        <w:rPr>
          <w:rFonts w:ascii="Times New Roman" w:hAnsi="Times New Roman" w:cs="Times New Roman"/>
        </w:rPr>
      </w:pPr>
    </w:p>
    <w:p w:rsidR="00374CD6" w:rsidRPr="004116D1" w:rsidRDefault="00374CD6" w:rsidP="00374CD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116D1">
        <w:rPr>
          <w:rFonts w:ascii="Times New Roman" w:hAnsi="Times New Roman" w:cs="Times New Roman"/>
        </w:rPr>
        <w:t>Утверждено</w:t>
      </w:r>
    </w:p>
    <w:bookmarkEnd w:id="0"/>
    <w:bookmarkEnd w:id="1"/>
    <w:p w:rsidR="00374CD6" w:rsidRPr="004116D1" w:rsidRDefault="00374CD6" w:rsidP="00374CD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116D1">
        <w:rPr>
          <w:rFonts w:ascii="Times New Roman" w:hAnsi="Times New Roman" w:cs="Times New Roman"/>
        </w:rPr>
        <w:t>Постановлением главы администрации</w:t>
      </w:r>
    </w:p>
    <w:p w:rsidR="00374CD6" w:rsidRPr="004116D1" w:rsidRDefault="00374CD6" w:rsidP="00374CD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4116D1">
        <w:rPr>
          <w:rFonts w:ascii="Times New Roman" w:hAnsi="Times New Roman" w:cs="Times New Roman"/>
        </w:rPr>
        <w:t xml:space="preserve"> сельского  поселения  </w:t>
      </w:r>
      <w:proofErr w:type="spellStart"/>
      <w:r w:rsidRPr="004116D1">
        <w:rPr>
          <w:rFonts w:ascii="Times New Roman" w:hAnsi="Times New Roman" w:cs="Times New Roman"/>
        </w:rPr>
        <w:t>сумон</w:t>
      </w:r>
      <w:proofErr w:type="spellEnd"/>
      <w:r w:rsidRPr="004116D1">
        <w:rPr>
          <w:rFonts w:ascii="Times New Roman" w:hAnsi="Times New Roman" w:cs="Times New Roman"/>
        </w:rPr>
        <w:t xml:space="preserve">  </w:t>
      </w:r>
      <w:proofErr w:type="spellStart"/>
      <w:r w:rsidRPr="004116D1">
        <w:rPr>
          <w:rFonts w:ascii="Times New Roman" w:hAnsi="Times New Roman" w:cs="Times New Roman"/>
        </w:rPr>
        <w:t>Ишкинский</w:t>
      </w:r>
      <w:proofErr w:type="spellEnd"/>
      <w:r w:rsidRPr="004116D1">
        <w:rPr>
          <w:rFonts w:ascii="Times New Roman" w:hAnsi="Times New Roman" w:cs="Times New Roman"/>
        </w:rPr>
        <w:t xml:space="preserve">  </w:t>
      </w:r>
    </w:p>
    <w:p w:rsidR="00374CD6" w:rsidRPr="004116D1" w:rsidRDefault="00374CD6" w:rsidP="00374CD6">
      <w:pPr>
        <w:spacing w:line="240" w:lineRule="auto"/>
        <w:ind w:right="-2"/>
        <w:contextualSpacing/>
        <w:jc w:val="right"/>
        <w:rPr>
          <w:rFonts w:ascii="Times New Roman" w:hAnsi="Times New Roman" w:cs="Times New Roman"/>
        </w:rPr>
      </w:pPr>
      <w:r w:rsidRPr="004116D1">
        <w:rPr>
          <w:rFonts w:ascii="Times New Roman" w:hAnsi="Times New Roman" w:cs="Times New Roman"/>
        </w:rPr>
        <w:t xml:space="preserve">От 07.04.2017г N 11   </w:t>
      </w:r>
    </w:p>
    <w:p w:rsidR="00374CD6" w:rsidRPr="004116D1" w:rsidRDefault="00374CD6" w:rsidP="00374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74CD6" w:rsidRPr="004116D1" w:rsidRDefault="00374CD6" w:rsidP="00374CD6">
      <w:pPr>
        <w:pStyle w:val="1"/>
        <w:jc w:val="center"/>
        <w:rPr>
          <w:sz w:val="28"/>
          <w:szCs w:val="28"/>
        </w:rPr>
      </w:pPr>
      <w:proofErr w:type="gramStart"/>
      <w:r w:rsidRPr="004116D1">
        <w:rPr>
          <w:sz w:val="28"/>
          <w:szCs w:val="28"/>
        </w:rPr>
        <w:t>П</w:t>
      </w:r>
      <w:proofErr w:type="gramEnd"/>
      <w:r w:rsidRPr="004116D1">
        <w:rPr>
          <w:sz w:val="28"/>
          <w:szCs w:val="28"/>
        </w:rPr>
        <w:t xml:space="preserve"> О Л О Ж Е Н И Е</w:t>
      </w:r>
    </w:p>
    <w:p w:rsidR="00374CD6" w:rsidRPr="004116D1" w:rsidRDefault="00374CD6" w:rsidP="00374CD6">
      <w:pPr>
        <w:pStyle w:val="a3"/>
        <w:jc w:val="center"/>
        <w:rPr>
          <w:szCs w:val="28"/>
        </w:rPr>
      </w:pPr>
      <w:r w:rsidRPr="004116D1">
        <w:rPr>
          <w:szCs w:val="28"/>
        </w:rPr>
        <w:t>«Об определении форм участия граждан в обеспечении первичных мер пожарной безопасности, в том числе в деятельности добровольной пожарной дружины»</w:t>
      </w:r>
    </w:p>
    <w:p w:rsidR="00374CD6" w:rsidRPr="004116D1" w:rsidRDefault="00374CD6" w:rsidP="00374CD6">
      <w:pPr>
        <w:pStyle w:val="a3"/>
        <w:ind w:firstLine="70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Положение разработано в соответствии со ст.10,19 Федерального закона от 21.12.1994г № 69-ФЗ «О пожарной безопасности», Федеральным законом от 06.10.2003г № 131-ФЗ «Об общих принципах организации местного самоуправления в Российской Федерации».</w:t>
      </w:r>
    </w:p>
    <w:p w:rsidR="00374CD6" w:rsidRPr="004116D1" w:rsidRDefault="00374CD6" w:rsidP="00374CD6">
      <w:pPr>
        <w:pStyle w:val="a3"/>
        <w:ind w:firstLine="708"/>
        <w:rPr>
          <w:szCs w:val="28"/>
        </w:rPr>
      </w:pPr>
      <w:r w:rsidRPr="004116D1">
        <w:rPr>
          <w:szCs w:val="28"/>
        </w:rPr>
        <w:t>Основные понятия</w:t>
      </w:r>
    </w:p>
    <w:p w:rsidR="00374CD6" w:rsidRPr="004116D1" w:rsidRDefault="00374CD6" w:rsidP="00374CD6">
      <w:pPr>
        <w:pStyle w:val="a3"/>
        <w:ind w:firstLine="70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374CD6" w:rsidRPr="004116D1" w:rsidRDefault="00374CD6" w:rsidP="00374CD6">
      <w:pPr>
        <w:pStyle w:val="a3"/>
        <w:ind w:firstLine="708"/>
        <w:jc w:val="both"/>
        <w:rPr>
          <w:b w:val="0"/>
          <w:bCs w:val="0"/>
          <w:szCs w:val="28"/>
        </w:rPr>
      </w:pPr>
      <w:r w:rsidRPr="004116D1">
        <w:rPr>
          <w:szCs w:val="28"/>
        </w:rPr>
        <w:t xml:space="preserve">Противопожарная пропаганда – </w:t>
      </w:r>
      <w:r w:rsidRPr="004116D1">
        <w:rPr>
          <w:b w:val="0"/>
          <w:bCs w:val="0"/>
          <w:szCs w:val="28"/>
        </w:rPr>
        <w:t>целенаправленное информирование общества о проблемах и путях обеспечения пожарной безопасности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форм информирования населения.</w:t>
      </w:r>
    </w:p>
    <w:p w:rsidR="00374CD6" w:rsidRPr="004116D1" w:rsidRDefault="00374CD6" w:rsidP="00374CD6">
      <w:pPr>
        <w:pStyle w:val="a3"/>
        <w:ind w:firstLine="708"/>
        <w:jc w:val="both"/>
        <w:rPr>
          <w:b w:val="0"/>
          <w:bCs w:val="0"/>
          <w:szCs w:val="28"/>
        </w:rPr>
      </w:pPr>
      <w:r w:rsidRPr="004116D1">
        <w:rPr>
          <w:szCs w:val="28"/>
        </w:rPr>
        <w:t>Первичные меры пожарной безопасности</w:t>
      </w:r>
    </w:p>
    <w:p w:rsidR="00374CD6" w:rsidRPr="004116D1" w:rsidRDefault="00374CD6" w:rsidP="00374CD6">
      <w:pPr>
        <w:pStyle w:val="a3"/>
        <w:ind w:firstLine="70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Первичные меры пожарной безопасности включают в себя: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обеспечение необходимых условий для привлечения населения    к работам по предупреждению и тушению пожаров в составе добровольной пожарной охраны;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проведение противопожарной пропаганды и обучения населения  мерам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определение перечня первичных средств тушения пожаров для помещений и строений, находящихся в собственности граждан;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разработку и выполнение для  сельского поселения   мероприятий, исключающих возможность переброски огня при лесных и торфяных пожарах на здания и сооружения;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организацию патрулирования  сельского поселения  в условиях устойчивой сухой, жаркой и ветреной погоды или при получении  штормового предупреждения;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обеспечение  сельского поселения   исправной телефонной или сотовой связью для сообщения о пожаре в пожарную охрану;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своевременную очистку территории  сельского поселения   от горючих отходов, мусора, сухой растительности;</w:t>
      </w:r>
    </w:p>
    <w:p w:rsidR="00374CD6" w:rsidRPr="004116D1" w:rsidRDefault="00374CD6" w:rsidP="00374CD6">
      <w:pPr>
        <w:pStyle w:val="a3"/>
        <w:ind w:left="720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lastRenderedPageBreak/>
        <w:t>- 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 сельского поселения, проездов к зданиям и сооружениям, систем противопожарного водоснабжения, с обеспечением требуемого расхода воды, содержание источников пожарного водоснабжения;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поддержание в постоянной готовности техники, приспособленной для тушения пожаров.</w:t>
      </w:r>
    </w:p>
    <w:p w:rsidR="00374CD6" w:rsidRPr="004116D1" w:rsidRDefault="00374CD6" w:rsidP="00374CD6">
      <w:pPr>
        <w:pStyle w:val="a3"/>
        <w:jc w:val="both"/>
        <w:rPr>
          <w:szCs w:val="28"/>
        </w:rPr>
      </w:pPr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>Порядок осуществления противопожарной пропаганды и обучения населения первичным мерам пожарной безопасности</w:t>
      </w: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Противопожарная пропаганда и обучение населения первичным мерам пожарной безопасности по месту жительства осуществляются </w:t>
      </w:r>
      <w:proofErr w:type="gramStart"/>
      <w:r w:rsidRPr="004116D1">
        <w:rPr>
          <w:b w:val="0"/>
          <w:bCs w:val="0"/>
          <w:szCs w:val="28"/>
        </w:rPr>
        <w:t>через</w:t>
      </w:r>
      <w:proofErr w:type="gramEnd"/>
      <w:r w:rsidRPr="004116D1">
        <w:rPr>
          <w:b w:val="0"/>
          <w:bCs w:val="0"/>
          <w:szCs w:val="28"/>
        </w:rPr>
        <w:t>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тематические выставки, смотры, конференции, конкурсы;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средства печати, выпуск спецлитературы и рекламной продукции, памяток, публикации в газетах и журналах;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радио, телевидение, кинофильмы, телефонные линии;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устную агитацию, доклады, лекции, беседы;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средства наглядной агитации (плакаты, панно, иллюстрации, буклеты, альбомы, компьютерные технологии);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работу с организациями по пропаганде противопожарных знаний.</w:t>
      </w: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преподавания в общеобразовательных учреждениях предмета «Основы безопасности жизнедеятельности»;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проведение тематических творческих конкурсов среди детей различных возрастных групп;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проведение спортивных мероприятий по пожарно-прикладному спорту среди учащихся общеобразовательных учреждений;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проведение экскурсий в пожарно-спасательных подразделениях с демонстрацией и проведением открытого урока по основам безопасности жизнедеятельности;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организация тематических викторин;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организация работы по обучению мерам пожарной безопасности в летних оздоровительных лагерях;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создание дружин юных пожарных (ДЮП);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оформление уголков пожарной безопасности в общеобразовательных школах.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 xml:space="preserve">Полномочия органов местного самоуправления сельского поселения  </w:t>
      </w:r>
      <w:proofErr w:type="spellStart"/>
      <w:r w:rsidRPr="004116D1">
        <w:rPr>
          <w:szCs w:val="28"/>
        </w:rPr>
        <w:t>сумон</w:t>
      </w:r>
      <w:proofErr w:type="spellEnd"/>
      <w:r w:rsidRPr="004116D1">
        <w:rPr>
          <w:szCs w:val="28"/>
        </w:rPr>
        <w:t xml:space="preserve"> </w:t>
      </w:r>
      <w:proofErr w:type="spellStart"/>
      <w:r w:rsidRPr="004116D1">
        <w:rPr>
          <w:szCs w:val="28"/>
        </w:rPr>
        <w:t>Ишкинский</w:t>
      </w:r>
      <w:proofErr w:type="spellEnd"/>
      <w:r w:rsidRPr="004116D1">
        <w:rPr>
          <w:szCs w:val="28"/>
        </w:rPr>
        <w:t xml:space="preserve">  </w:t>
      </w:r>
      <w:proofErr w:type="spellStart"/>
      <w:r w:rsidRPr="004116D1">
        <w:rPr>
          <w:szCs w:val="28"/>
        </w:rPr>
        <w:t>Су</w:t>
      </w:r>
      <w:proofErr w:type="gramStart"/>
      <w:r w:rsidRPr="004116D1">
        <w:rPr>
          <w:szCs w:val="28"/>
        </w:rPr>
        <w:t>т</w:t>
      </w:r>
      <w:proofErr w:type="spellEnd"/>
      <w:r w:rsidRPr="004116D1">
        <w:rPr>
          <w:szCs w:val="28"/>
        </w:rPr>
        <w:t>-</w:t>
      </w:r>
      <w:proofErr w:type="gramEnd"/>
      <w:r w:rsidRPr="004116D1">
        <w:rPr>
          <w:szCs w:val="28"/>
        </w:rPr>
        <w:t xml:space="preserve"> </w:t>
      </w:r>
      <w:proofErr w:type="spellStart"/>
      <w:r w:rsidRPr="004116D1">
        <w:rPr>
          <w:szCs w:val="28"/>
        </w:rPr>
        <w:t>Хольского</w:t>
      </w:r>
      <w:proofErr w:type="spellEnd"/>
      <w:r w:rsidRPr="004116D1">
        <w:rPr>
          <w:szCs w:val="28"/>
        </w:rPr>
        <w:t xml:space="preserve">  </w:t>
      </w:r>
      <w:proofErr w:type="spellStart"/>
      <w:r w:rsidRPr="004116D1">
        <w:rPr>
          <w:szCs w:val="28"/>
        </w:rPr>
        <w:t>кожууна</w:t>
      </w:r>
      <w:proofErr w:type="spellEnd"/>
      <w:r w:rsidRPr="004116D1">
        <w:rPr>
          <w:szCs w:val="28"/>
        </w:rPr>
        <w:t xml:space="preserve"> 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  <w:u w:val="single"/>
        </w:rPr>
      </w:pPr>
      <w:r w:rsidRPr="004116D1">
        <w:rPr>
          <w:b w:val="0"/>
          <w:bCs w:val="0"/>
          <w:szCs w:val="28"/>
          <w:u w:val="single"/>
        </w:rPr>
        <w:lastRenderedPageBreak/>
        <w:t xml:space="preserve">Глава  сельского поселения  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утверждает порядок привлечения сил и средств подразделений пожарной охраны для тушения пожаров;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устанавливает на территории сельского поселения   особый противопожарный режим и дополнительные требования пожарной безопасности в случае повышения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принимает решение о создании</w:t>
      </w:r>
      <w:proofErr w:type="gramStart"/>
      <w:r w:rsidRPr="004116D1">
        <w:rPr>
          <w:b w:val="0"/>
          <w:bCs w:val="0"/>
          <w:szCs w:val="28"/>
        </w:rPr>
        <w:t xml:space="preserve"> ,</w:t>
      </w:r>
      <w:proofErr w:type="gramEnd"/>
      <w:r w:rsidRPr="004116D1">
        <w:rPr>
          <w:b w:val="0"/>
          <w:bCs w:val="0"/>
          <w:szCs w:val="28"/>
        </w:rPr>
        <w:t>реорганизации и ликвидации муниципальной пожарной охраны.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  <w:u w:val="single"/>
        </w:rPr>
      </w:pPr>
      <w:r w:rsidRPr="004116D1">
        <w:rPr>
          <w:b w:val="0"/>
          <w:bCs w:val="0"/>
          <w:szCs w:val="28"/>
          <w:u w:val="single"/>
        </w:rPr>
        <w:t xml:space="preserve">Совет депутатов  сельского поселения  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принимает программы, направленные на обеспечение первичных мер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осуществляет передачу муниципального имущества в установленном порядке в пользование организациям для осуществления деятельности в сфере обеспечения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определяет порядок привлечения граждан в качестве добровольных пожарных;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разрабатывает комплекс мер пожарной безопасности для сельского поселения </w:t>
      </w:r>
      <w:proofErr w:type="spellStart"/>
      <w:r w:rsidRPr="004116D1">
        <w:rPr>
          <w:b w:val="0"/>
          <w:bCs w:val="0"/>
          <w:szCs w:val="28"/>
        </w:rPr>
        <w:t>сумон</w:t>
      </w:r>
      <w:proofErr w:type="spellEnd"/>
      <w:r w:rsidRPr="004116D1">
        <w:rPr>
          <w:b w:val="0"/>
          <w:bCs w:val="0"/>
          <w:szCs w:val="28"/>
        </w:rPr>
        <w:t xml:space="preserve">  </w:t>
      </w:r>
      <w:proofErr w:type="spellStart"/>
      <w:r w:rsidRPr="004116D1">
        <w:rPr>
          <w:b w:val="0"/>
          <w:bCs w:val="0"/>
          <w:szCs w:val="28"/>
        </w:rPr>
        <w:t>Ишкинский</w:t>
      </w:r>
      <w:proofErr w:type="spellEnd"/>
      <w:r w:rsidRPr="004116D1">
        <w:rPr>
          <w:b w:val="0"/>
          <w:bCs w:val="0"/>
          <w:szCs w:val="28"/>
        </w:rPr>
        <w:t>.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  <w:u w:val="single"/>
        </w:rPr>
      </w:pPr>
      <w:r w:rsidRPr="004116D1">
        <w:rPr>
          <w:b w:val="0"/>
          <w:bCs w:val="0"/>
          <w:szCs w:val="28"/>
          <w:u w:val="single"/>
        </w:rPr>
        <w:t xml:space="preserve">Администрация  сельского поселения  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проводит противопожарную пропаганду и обучение населения сельского поселения  первичным мерам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информирует население  сельского поселения   о принятых администрацией решениях  по обеспечению пожарной безопасности и содействию распространения пожарно-технических знаний;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формирует и размещает муниципальные заказы, связанные с обеспечением первичных мер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реализует комплекс мер пожарной безопасности для  сельского поселения.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>Права и обязанности граждан в сфере обеспечения пожарной безопасности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Граждане имеют право </w:t>
      </w:r>
      <w:proofErr w:type="gramStart"/>
      <w:r w:rsidRPr="004116D1">
        <w:rPr>
          <w:b w:val="0"/>
          <w:bCs w:val="0"/>
          <w:szCs w:val="28"/>
        </w:rPr>
        <w:t>на</w:t>
      </w:r>
      <w:proofErr w:type="gramEnd"/>
      <w:r w:rsidRPr="004116D1">
        <w:rPr>
          <w:b w:val="0"/>
          <w:bCs w:val="0"/>
          <w:szCs w:val="28"/>
        </w:rPr>
        <w:t>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защиту их жизни, здоровья и имущества в случае пожара;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возмещение ущерба, причиненного пожаром, в порядке, установленном действующим законодательством; участие в установлении причин пожара, нанесшего ущерб их здоровью и имуществу;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получение информации по вопросам пожарной безопасности, в том числе в установленном порядке от органов управления и подразделений пожарной охраны.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Граждане обязаны: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соблюдать требования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иметь в помещениях и строениях, находящихся в их собственности первичные средства тушения пожаров и противопожарный инвентарь в соответствии с правилами пожарной безопасности и перечнями, </w:t>
      </w:r>
      <w:r w:rsidRPr="004116D1">
        <w:rPr>
          <w:b w:val="0"/>
          <w:bCs w:val="0"/>
          <w:szCs w:val="28"/>
        </w:rPr>
        <w:lastRenderedPageBreak/>
        <w:t>утвержденными соответственными органами местного самоуправления;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при обнаружении пожаров немедленно уведомлять о них пожарную охрану;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до прибытия пожарной охраны принимать посильные меры по спасению людей, имущества и тушения пожаров;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оказывать содействие пожарной охране при тушении пожаров;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выполнять предписания, постановления и иные законные требования должностных лиц государственного пожарного надзора;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предоставлять в порядке, установленном законодательством РФ возможность должностным лицам государственного пожарного надзора проводить обследования и </w:t>
      </w:r>
      <w:proofErr w:type="gramStart"/>
      <w:r w:rsidRPr="004116D1">
        <w:rPr>
          <w:b w:val="0"/>
          <w:bCs w:val="0"/>
          <w:szCs w:val="28"/>
        </w:rPr>
        <w:t>проверки</w:t>
      </w:r>
      <w:proofErr w:type="gramEnd"/>
      <w:r w:rsidRPr="004116D1">
        <w:rPr>
          <w:b w:val="0"/>
          <w:bCs w:val="0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szCs w:val="28"/>
        </w:rPr>
        <w:t>Права, обязанности организаций в сфере обеспечения пожарной безопасности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Руководители организаций имеют право: создавать, реорганизовывать и ликвидировать в установленном порядке подразделения пожарной охраны, которые они содержат за счет собственных средств;</w:t>
      </w:r>
    </w:p>
    <w:p w:rsidR="00374CD6" w:rsidRPr="004116D1" w:rsidRDefault="00374CD6" w:rsidP="00374CD6">
      <w:pPr>
        <w:pStyle w:val="a3"/>
        <w:ind w:left="360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вносить в органы государственной власти и органы местного самоуправления предложения по обеспечению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 xml:space="preserve">проводить работы по установлению причин и обстоятельств пожаров, происшедших на предприятиях; получать информацию по вопросам пожарной безопасности, в том числе от органов управления и подразделений пожарной охраны. </w:t>
      </w:r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>Руководители организаций обязаны: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соблюдать требования пожарной безопасности, а также выполнять предписания, постановления должностных лиц пожарной охраны;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разрабатывать и осуществлять меры по обеспечению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использование не по назначению;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нарушениях требований пожарной безопасности и возникновении пожаров;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lastRenderedPageBreak/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а также о происшествиях на их территориях, пожарах и последствиях;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незамедлительно сообщать в пожарную охрану о возникших пожарах, неисправностях имеющихся систем и сре</w:t>
      </w:r>
      <w:proofErr w:type="gramStart"/>
      <w:r w:rsidRPr="004116D1">
        <w:rPr>
          <w:b w:val="0"/>
          <w:bCs w:val="0"/>
          <w:szCs w:val="28"/>
        </w:rPr>
        <w:t>дств  пр</w:t>
      </w:r>
      <w:proofErr w:type="gramEnd"/>
      <w:r w:rsidRPr="004116D1">
        <w:rPr>
          <w:b w:val="0"/>
          <w:bCs w:val="0"/>
          <w:szCs w:val="28"/>
        </w:rPr>
        <w:t>отивопожарной защиты, об изменении состояния дорог и проездов;</w:t>
      </w:r>
    </w:p>
    <w:p w:rsidR="00374CD6" w:rsidRPr="004116D1" w:rsidRDefault="00374CD6" w:rsidP="00374CD6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содействовать деятельности добровольных пожарных.</w:t>
      </w: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компетентности на подведомственных объектах и несут персональную ответственность за соблюдение требований пожарной безопасности.</w:t>
      </w:r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>Добровольная пожарная дружина</w:t>
      </w: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  <w:r w:rsidRPr="004116D1">
        <w:rPr>
          <w:b w:val="0"/>
          <w:bCs w:val="0"/>
          <w:szCs w:val="28"/>
        </w:rPr>
        <w:t>Добровольная пожарная дружина – форма участия граждан в обеспечении первичных мер пожарной безопасности. Добровольный пожарный –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тушению пожаров. Участие в добровольной пожарной охране является формой социально значимых работ, устанавливаемых органами местного самоуправления  сельского поселения</w:t>
      </w:r>
      <w:proofErr w:type="gramStart"/>
      <w:r w:rsidRPr="004116D1">
        <w:rPr>
          <w:b w:val="0"/>
          <w:bCs w:val="0"/>
          <w:szCs w:val="28"/>
        </w:rPr>
        <w:t xml:space="preserve">  .</w:t>
      </w:r>
      <w:proofErr w:type="gramEnd"/>
    </w:p>
    <w:p w:rsidR="00374CD6" w:rsidRPr="004116D1" w:rsidRDefault="00374CD6" w:rsidP="00374CD6">
      <w:pPr>
        <w:pStyle w:val="a3"/>
        <w:ind w:left="360"/>
        <w:jc w:val="both"/>
        <w:rPr>
          <w:szCs w:val="28"/>
        </w:rPr>
      </w:pPr>
      <w:r w:rsidRPr="004116D1">
        <w:rPr>
          <w:szCs w:val="28"/>
        </w:rPr>
        <w:t xml:space="preserve">Финансовое обеспечение первичных мер пожарной безопасности </w:t>
      </w:r>
      <w:r w:rsidRPr="004116D1">
        <w:rPr>
          <w:b w:val="0"/>
          <w:bCs w:val="0"/>
          <w:szCs w:val="28"/>
        </w:rPr>
        <w:t xml:space="preserve">Финансовое обеспечение первичных мер пожарной безопасности в границах сельского поселения   </w:t>
      </w:r>
      <w:proofErr w:type="gramStart"/>
      <w:r w:rsidRPr="004116D1">
        <w:rPr>
          <w:b w:val="0"/>
          <w:bCs w:val="0"/>
          <w:szCs w:val="28"/>
        </w:rPr>
        <w:t>является расходным обязательством  сельского поселения  осуществляется</w:t>
      </w:r>
      <w:proofErr w:type="gramEnd"/>
      <w:r w:rsidRPr="004116D1">
        <w:rPr>
          <w:b w:val="0"/>
          <w:bCs w:val="0"/>
          <w:szCs w:val="28"/>
        </w:rPr>
        <w:t xml:space="preserve"> в пределах средств, предусмотренных в бюджете  сельского поселения  на эти цели.</w:t>
      </w: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pStyle w:val="a3"/>
        <w:ind w:left="360" w:firstLine="348"/>
        <w:jc w:val="both"/>
        <w:rPr>
          <w:b w:val="0"/>
          <w:bCs w:val="0"/>
          <w:szCs w:val="28"/>
        </w:rPr>
      </w:pPr>
    </w:p>
    <w:p w:rsidR="00374CD6" w:rsidRPr="004116D1" w:rsidRDefault="00374CD6" w:rsidP="00374CD6">
      <w:pPr>
        <w:ind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4116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74CD6" w:rsidRPr="004116D1" w:rsidRDefault="00374CD6" w:rsidP="00374CD6">
      <w:pPr>
        <w:rPr>
          <w:rFonts w:ascii="Times New Roman" w:hAnsi="Times New Roman" w:cs="Times New Roman"/>
        </w:rPr>
      </w:pPr>
    </w:p>
    <w:p w:rsidR="00412E31" w:rsidRPr="004116D1" w:rsidRDefault="00412E31">
      <w:pPr>
        <w:rPr>
          <w:rFonts w:ascii="Times New Roman" w:hAnsi="Times New Roman" w:cs="Times New Roman"/>
        </w:rPr>
      </w:pPr>
    </w:p>
    <w:sectPr w:rsidR="00412E31" w:rsidRPr="004116D1" w:rsidSect="002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5BCA"/>
    <w:multiLevelType w:val="hybridMultilevel"/>
    <w:tmpl w:val="0DFCBF20"/>
    <w:lvl w:ilvl="0" w:tplc="42F89B58">
      <w:start w:val="6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CD6"/>
    <w:rsid w:val="00374CD6"/>
    <w:rsid w:val="004116D1"/>
    <w:rsid w:val="00412E31"/>
    <w:rsid w:val="008A7CCE"/>
    <w:rsid w:val="00A65554"/>
    <w:rsid w:val="00E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CE"/>
  </w:style>
  <w:style w:type="paragraph" w:styleId="1">
    <w:name w:val="heading 1"/>
    <w:basedOn w:val="a"/>
    <w:next w:val="a"/>
    <w:link w:val="10"/>
    <w:qFormat/>
    <w:rsid w:val="00374C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CD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unhideWhenUsed/>
    <w:rsid w:val="00374CD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374CD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374C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374C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374C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74CD6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highlight">
    <w:name w:val="highlight"/>
    <w:basedOn w:val="a0"/>
    <w:rsid w:val="00374CD6"/>
  </w:style>
  <w:style w:type="paragraph" w:styleId="a6">
    <w:name w:val="Balloon Text"/>
    <w:basedOn w:val="a"/>
    <w:link w:val="a7"/>
    <w:uiPriority w:val="99"/>
    <w:semiHidden/>
    <w:unhideWhenUsed/>
    <w:rsid w:val="00A65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C6FDF-B14F-4945-B619-D1B99FFE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1745</Words>
  <Characters>9947</Characters>
  <Application>Microsoft Office Word</Application>
  <DocSecurity>0</DocSecurity>
  <Lines>82</Lines>
  <Paragraphs>23</Paragraphs>
  <ScaleCrop>false</ScaleCrop>
  <Company>Reanimator Extreme Edition</Company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6</cp:revision>
  <dcterms:created xsi:type="dcterms:W3CDTF">2017-04-26T09:57:00Z</dcterms:created>
  <dcterms:modified xsi:type="dcterms:W3CDTF">2017-04-26T10:55:00Z</dcterms:modified>
</cp:coreProperties>
</file>