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E01FB8" w:rsidRPr="00CE4973" w:rsidTr="00D372DF">
        <w:tc>
          <w:tcPr>
            <w:tcW w:w="4927" w:type="dxa"/>
          </w:tcPr>
          <w:p w:rsidR="00E01FB8" w:rsidRPr="00CE4973" w:rsidRDefault="00E01FB8" w:rsidP="00D372DF">
            <w:pPr>
              <w:rPr>
                <w:rFonts w:ascii="Times New Roman" w:hAnsi="Times New Roman" w:cs="Times New Roman"/>
              </w:rPr>
            </w:pPr>
          </w:p>
        </w:tc>
      </w:tr>
    </w:tbl>
    <w:p w:rsidR="00E01FB8" w:rsidRPr="00CE4973" w:rsidRDefault="00E01FB8" w:rsidP="00E01FB8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D62FF9" w:rsidRDefault="00D62FF9" w:rsidP="00E01FB8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242424"/>
          <w:spacing w:val="2"/>
          <w:sz w:val="25"/>
          <w:szCs w:val="25"/>
        </w:rPr>
        <w:t xml:space="preserve">ИСПОЛНЕНИЕ </w:t>
      </w:r>
      <w:r w:rsidR="00E01FB8">
        <w:rPr>
          <w:rFonts w:ascii="Times New Roman" w:eastAsia="Times New Roman" w:hAnsi="Times New Roman" w:cs="Times New Roman"/>
          <w:b/>
          <w:color w:val="242424"/>
          <w:spacing w:val="2"/>
          <w:sz w:val="25"/>
          <w:szCs w:val="25"/>
        </w:rPr>
        <w:t>МУНИЦИПАЛЬНЫХ ПРОГРАММ</w:t>
      </w:r>
      <w:r w:rsidR="00E01FB8" w:rsidRPr="00CE4973">
        <w:rPr>
          <w:rFonts w:ascii="Times New Roman" w:eastAsia="Times New Roman" w:hAnsi="Times New Roman" w:cs="Times New Roman"/>
          <w:b/>
          <w:color w:val="242424"/>
          <w:spacing w:val="2"/>
          <w:sz w:val="25"/>
          <w:szCs w:val="25"/>
        </w:rPr>
        <w:t xml:space="preserve"> МУНИЦИПАЛЬНОГО РАЙОНА  «СУТ-ХОЛЬСКИЙ КОЖУУН РЕСПУБЛИКИ ТЫВА»</w:t>
      </w:r>
      <w:r w:rsidR="00E01FB8">
        <w:rPr>
          <w:rFonts w:ascii="Times New Roman" w:eastAsia="Times New Roman" w:hAnsi="Times New Roman" w:cs="Times New Roman"/>
          <w:b/>
          <w:color w:val="242424"/>
          <w:spacing w:val="2"/>
          <w:sz w:val="25"/>
          <w:szCs w:val="25"/>
        </w:rPr>
        <w:t xml:space="preserve">  </w:t>
      </w:r>
    </w:p>
    <w:p w:rsidR="00E01FB8" w:rsidRDefault="00E01FB8" w:rsidP="00E01FB8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242424"/>
          <w:spacing w:val="2"/>
          <w:sz w:val="25"/>
          <w:szCs w:val="25"/>
        </w:rPr>
        <w:t xml:space="preserve">НА </w:t>
      </w:r>
      <w:r w:rsidR="00BE12D9">
        <w:rPr>
          <w:rFonts w:ascii="Times New Roman" w:eastAsia="Times New Roman" w:hAnsi="Times New Roman" w:cs="Times New Roman"/>
          <w:b/>
          <w:color w:val="242424"/>
          <w:spacing w:val="2"/>
          <w:sz w:val="25"/>
          <w:szCs w:val="25"/>
        </w:rPr>
        <w:t>2022</w:t>
      </w:r>
      <w:r w:rsidR="00D62FF9">
        <w:rPr>
          <w:rFonts w:ascii="Times New Roman" w:eastAsia="Times New Roman" w:hAnsi="Times New Roman" w:cs="Times New Roman"/>
          <w:b/>
          <w:color w:val="242424"/>
          <w:spacing w:val="2"/>
          <w:sz w:val="25"/>
          <w:szCs w:val="25"/>
        </w:rPr>
        <w:t xml:space="preserve"> г.</w:t>
      </w:r>
    </w:p>
    <w:tbl>
      <w:tblPr>
        <w:tblStyle w:val="a6"/>
        <w:tblW w:w="9890" w:type="dxa"/>
        <w:tblLayout w:type="fixed"/>
        <w:tblLook w:val="04A0"/>
      </w:tblPr>
      <w:tblGrid>
        <w:gridCol w:w="508"/>
        <w:gridCol w:w="3144"/>
        <w:gridCol w:w="1418"/>
        <w:gridCol w:w="1275"/>
        <w:gridCol w:w="1134"/>
        <w:gridCol w:w="993"/>
        <w:gridCol w:w="1418"/>
      </w:tblGrid>
      <w:tr w:rsidR="007A473D" w:rsidRPr="00E01FB8" w:rsidTr="007A473D">
        <w:tc>
          <w:tcPr>
            <w:tcW w:w="508" w:type="dxa"/>
            <w:shd w:val="clear" w:color="auto" w:fill="auto"/>
          </w:tcPr>
          <w:p w:rsidR="007A473D" w:rsidRPr="00E01FB8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№</w:t>
            </w:r>
          </w:p>
        </w:tc>
        <w:tc>
          <w:tcPr>
            <w:tcW w:w="3144" w:type="dxa"/>
            <w:shd w:val="clear" w:color="auto" w:fill="auto"/>
          </w:tcPr>
          <w:p w:rsidR="007A473D" w:rsidRPr="00E01FB8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8" w:type="dxa"/>
            <w:shd w:val="clear" w:color="auto" w:fill="auto"/>
          </w:tcPr>
          <w:p w:rsidR="007A473D" w:rsidRPr="00E01FB8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Исполнитель</w:t>
            </w:r>
          </w:p>
        </w:tc>
        <w:tc>
          <w:tcPr>
            <w:tcW w:w="1275" w:type="dxa"/>
            <w:shd w:val="clear" w:color="auto" w:fill="auto"/>
          </w:tcPr>
          <w:p w:rsidR="007A473D" w:rsidRPr="00E01FB8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18"/>
                <w:szCs w:val="18"/>
              </w:rPr>
              <w:t xml:space="preserve">Предусмотрено </w:t>
            </w:r>
            <w:r w:rsidRPr="00E01FB8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18"/>
                <w:szCs w:val="18"/>
              </w:rPr>
              <w:t xml:space="preserve">средств на </w:t>
            </w:r>
            <w:r w:rsidR="00BE12D9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18"/>
                <w:szCs w:val="18"/>
              </w:rPr>
              <w:t>2022</w:t>
            </w: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18"/>
                <w:szCs w:val="18"/>
              </w:rPr>
              <w:t xml:space="preserve"> год</w:t>
            </w:r>
          </w:p>
          <w:p w:rsidR="007A473D" w:rsidRPr="00E01FB8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18"/>
                <w:szCs w:val="18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7A473D" w:rsidRPr="00D62FF9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18"/>
                <w:szCs w:val="18"/>
              </w:rPr>
            </w:pPr>
            <w:r w:rsidRPr="00D62FF9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18"/>
                <w:szCs w:val="18"/>
              </w:rPr>
              <w:t>израсходовано</w:t>
            </w:r>
          </w:p>
        </w:tc>
        <w:tc>
          <w:tcPr>
            <w:tcW w:w="993" w:type="dxa"/>
            <w:shd w:val="clear" w:color="auto" w:fill="auto"/>
          </w:tcPr>
          <w:p w:rsidR="007A473D" w:rsidRPr="00D62FF9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18"/>
                <w:szCs w:val="18"/>
              </w:rPr>
            </w:pPr>
            <w:r w:rsidRPr="00D62FF9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18"/>
                <w:szCs w:val="18"/>
              </w:rPr>
              <w:t>% исполнения</w:t>
            </w:r>
          </w:p>
        </w:tc>
        <w:tc>
          <w:tcPr>
            <w:tcW w:w="1418" w:type="dxa"/>
          </w:tcPr>
          <w:p w:rsidR="007A473D" w:rsidRDefault="007A473D" w:rsidP="007A473D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18"/>
                <w:szCs w:val="18"/>
              </w:rPr>
              <w:t>Степень эффективности</w:t>
            </w:r>
          </w:p>
          <w:p w:rsidR="007A473D" w:rsidRDefault="007A473D" w:rsidP="007A473D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18"/>
                <w:szCs w:val="18"/>
              </w:rPr>
              <w:t>(высокая – в,</w:t>
            </w:r>
            <w:proofErr w:type="gramEnd"/>
          </w:p>
          <w:p w:rsidR="007A473D" w:rsidRDefault="007A473D" w:rsidP="007A473D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18"/>
                <w:szCs w:val="18"/>
              </w:rPr>
              <w:t>средняя – с,</w:t>
            </w:r>
          </w:p>
          <w:p w:rsidR="007A473D" w:rsidRDefault="007A473D" w:rsidP="007A473D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18"/>
                <w:szCs w:val="18"/>
              </w:rPr>
              <w:t xml:space="preserve">низкая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18"/>
                <w:szCs w:val="18"/>
              </w:rPr>
              <w:t>)</w:t>
            </w:r>
          </w:p>
          <w:p w:rsidR="007A473D" w:rsidRPr="00D62FF9" w:rsidRDefault="007A473D" w:rsidP="007A473D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18"/>
                <w:szCs w:val="18"/>
              </w:rPr>
            </w:pPr>
          </w:p>
        </w:tc>
      </w:tr>
      <w:tr w:rsidR="007A473D" w:rsidRPr="00E01FB8" w:rsidTr="007A473D">
        <w:tc>
          <w:tcPr>
            <w:tcW w:w="508" w:type="dxa"/>
            <w:shd w:val="clear" w:color="auto" w:fill="auto"/>
          </w:tcPr>
          <w:p w:rsidR="007A473D" w:rsidRPr="00E01FB8" w:rsidRDefault="007A473D" w:rsidP="00D372D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1</w:t>
            </w:r>
          </w:p>
        </w:tc>
        <w:tc>
          <w:tcPr>
            <w:tcW w:w="3144" w:type="dxa"/>
            <w:shd w:val="clear" w:color="auto" w:fill="auto"/>
          </w:tcPr>
          <w:p w:rsidR="007A473D" w:rsidRPr="00E01FB8" w:rsidRDefault="00DF1D38" w:rsidP="00D372DF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 xml:space="preserve">Развитие архивного дела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 xml:space="preserve"> на 2022-2024гг</w:t>
            </w:r>
          </w:p>
        </w:tc>
        <w:tc>
          <w:tcPr>
            <w:tcW w:w="1418" w:type="dxa"/>
            <w:shd w:val="clear" w:color="auto" w:fill="auto"/>
          </w:tcPr>
          <w:p w:rsidR="007A473D" w:rsidRPr="00E01FB8" w:rsidRDefault="00DF1D38" w:rsidP="00D372D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 xml:space="preserve">Администрация </w:t>
            </w:r>
            <w:proofErr w:type="spellStart"/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7A473D" w:rsidRPr="00E01FB8" w:rsidRDefault="00DF1D38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7A473D" w:rsidRPr="00E01FB8" w:rsidRDefault="00DF1D38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40,0</w:t>
            </w:r>
          </w:p>
        </w:tc>
        <w:tc>
          <w:tcPr>
            <w:tcW w:w="993" w:type="dxa"/>
            <w:shd w:val="clear" w:color="auto" w:fill="auto"/>
          </w:tcPr>
          <w:p w:rsidR="007A473D" w:rsidRPr="00E01FB8" w:rsidRDefault="00DF1D38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A473D" w:rsidRPr="007A473D" w:rsidRDefault="00522851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В</w:t>
            </w:r>
          </w:p>
        </w:tc>
      </w:tr>
      <w:tr w:rsidR="007A473D" w:rsidRPr="00E01FB8" w:rsidTr="007A473D">
        <w:tc>
          <w:tcPr>
            <w:tcW w:w="508" w:type="dxa"/>
            <w:shd w:val="clear" w:color="auto" w:fill="auto"/>
          </w:tcPr>
          <w:p w:rsidR="007A473D" w:rsidRPr="00E01FB8" w:rsidRDefault="007A473D" w:rsidP="00D372D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2</w:t>
            </w:r>
          </w:p>
        </w:tc>
        <w:tc>
          <w:tcPr>
            <w:tcW w:w="3144" w:type="dxa"/>
            <w:shd w:val="clear" w:color="auto" w:fill="auto"/>
          </w:tcPr>
          <w:p w:rsidR="007A473D" w:rsidRPr="00E01FB8" w:rsidRDefault="007A473D" w:rsidP="00D372DF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Обеспечение информационной безопасности в органах местного самоуправления Сут-Хольского кожууна Республики Тыва на 2021-2023гг</w:t>
            </w:r>
          </w:p>
        </w:tc>
        <w:tc>
          <w:tcPr>
            <w:tcW w:w="1418" w:type="dxa"/>
            <w:shd w:val="clear" w:color="auto" w:fill="auto"/>
          </w:tcPr>
          <w:p w:rsidR="007A473D" w:rsidRPr="00E01FB8" w:rsidRDefault="007A473D" w:rsidP="00D372D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Администрация кожууна</w:t>
            </w:r>
          </w:p>
        </w:tc>
        <w:tc>
          <w:tcPr>
            <w:tcW w:w="1275" w:type="dxa"/>
            <w:shd w:val="clear" w:color="auto" w:fill="auto"/>
          </w:tcPr>
          <w:p w:rsidR="007A473D" w:rsidRPr="00E01FB8" w:rsidRDefault="00DF1D38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56</w:t>
            </w:r>
            <w:r w:rsidR="007A473D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A473D" w:rsidRPr="00E01FB8" w:rsidRDefault="00DF1D38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56</w:t>
            </w:r>
            <w:r w:rsidR="00BD3DA6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A473D" w:rsidRPr="00E01FB8" w:rsidRDefault="00BD3DA6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С</w:t>
            </w:r>
          </w:p>
        </w:tc>
      </w:tr>
      <w:tr w:rsidR="007A473D" w:rsidRPr="00E01FB8" w:rsidTr="007A473D">
        <w:tc>
          <w:tcPr>
            <w:tcW w:w="508" w:type="dxa"/>
            <w:shd w:val="clear" w:color="auto" w:fill="auto"/>
          </w:tcPr>
          <w:p w:rsidR="007A473D" w:rsidRPr="00E01FB8" w:rsidRDefault="007A473D" w:rsidP="00D372D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3</w:t>
            </w:r>
          </w:p>
        </w:tc>
        <w:tc>
          <w:tcPr>
            <w:tcW w:w="3144" w:type="dxa"/>
            <w:shd w:val="clear" w:color="auto" w:fill="auto"/>
          </w:tcPr>
          <w:p w:rsidR="007A473D" w:rsidRPr="00E01FB8" w:rsidRDefault="007A473D" w:rsidP="00D372DF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Обучение, переподготовка, повышение квалификации для выборных должностных лиц местного самоуправления и муниципальных служащих Сут-Хольского кожууна Республики Тыва на 2021-2023гг</w:t>
            </w:r>
          </w:p>
        </w:tc>
        <w:tc>
          <w:tcPr>
            <w:tcW w:w="1418" w:type="dxa"/>
            <w:shd w:val="clear" w:color="auto" w:fill="auto"/>
          </w:tcPr>
          <w:p w:rsidR="007A473D" w:rsidRPr="00E01FB8" w:rsidRDefault="007A473D" w:rsidP="00D372D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Администрация кожууна</w:t>
            </w:r>
          </w:p>
        </w:tc>
        <w:tc>
          <w:tcPr>
            <w:tcW w:w="1275" w:type="dxa"/>
            <w:shd w:val="clear" w:color="auto" w:fill="auto"/>
          </w:tcPr>
          <w:p w:rsidR="007A473D" w:rsidRPr="00E01FB8" w:rsidRDefault="00DF1D38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27,9</w:t>
            </w:r>
          </w:p>
        </w:tc>
        <w:tc>
          <w:tcPr>
            <w:tcW w:w="1134" w:type="dxa"/>
            <w:shd w:val="clear" w:color="auto" w:fill="auto"/>
          </w:tcPr>
          <w:p w:rsidR="007A473D" w:rsidRPr="00E01FB8" w:rsidRDefault="00DF1D38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27,9</w:t>
            </w:r>
          </w:p>
        </w:tc>
        <w:tc>
          <w:tcPr>
            <w:tcW w:w="993" w:type="dxa"/>
            <w:shd w:val="clear" w:color="auto" w:fill="auto"/>
          </w:tcPr>
          <w:p w:rsidR="007A473D" w:rsidRPr="00E01FB8" w:rsidRDefault="00BD3DA6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A473D" w:rsidRDefault="00522851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С</w:t>
            </w:r>
          </w:p>
        </w:tc>
      </w:tr>
      <w:tr w:rsidR="007A473D" w:rsidRPr="00E01FB8" w:rsidTr="007A473D">
        <w:tc>
          <w:tcPr>
            <w:tcW w:w="508" w:type="dxa"/>
            <w:shd w:val="clear" w:color="auto" w:fill="auto"/>
          </w:tcPr>
          <w:p w:rsidR="007A473D" w:rsidRPr="00E01FB8" w:rsidRDefault="007A473D" w:rsidP="00D372D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4</w:t>
            </w:r>
          </w:p>
        </w:tc>
        <w:tc>
          <w:tcPr>
            <w:tcW w:w="3144" w:type="dxa"/>
            <w:shd w:val="clear" w:color="auto" w:fill="auto"/>
          </w:tcPr>
          <w:p w:rsidR="007A473D" w:rsidRPr="00E01FB8" w:rsidRDefault="007A473D" w:rsidP="00D372DF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Развитие малого и среднего предпринимательства в Сут-Хольском кожууне на 2021 и на период до 2023 года</w:t>
            </w:r>
          </w:p>
        </w:tc>
        <w:tc>
          <w:tcPr>
            <w:tcW w:w="1418" w:type="dxa"/>
            <w:shd w:val="clear" w:color="auto" w:fill="auto"/>
          </w:tcPr>
          <w:p w:rsidR="007A473D" w:rsidRPr="00E01FB8" w:rsidRDefault="007A473D" w:rsidP="00D372D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Администрация кожууна</w:t>
            </w:r>
          </w:p>
        </w:tc>
        <w:tc>
          <w:tcPr>
            <w:tcW w:w="1275" w:type="dxa"/>
            <w:shd w:val="clear" w:color="auto" w:fill="auto"/>
          </w:tcPr>
          <w:p w:rsidR="007A473D" w:rsidRPr="00E01FB8" w:rsidRDefault="00DF1D38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13</w:t>
            </w:r>
            <w:r w:rsidR="007A473D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A473D" w:rsidRPr="00E01FB8" w:rsidRDefault="00DF1D38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13</w:t>
            </w:r>
            <w:r w:rsidR="00BD3DA6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A473D" w:rsidRPr="00E01FB8" w:rsidRDefault="00BD3DA6" w:rsidP="00BD3DA6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10</w:t>
            </w:r>
            <w:r w:rsidR="007A473D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A473D" w:rsidRDefault="00522851" w:rsidP="00522851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С</w:t>
            </w:r>
          </w:p>
        </w:tc>
      </w:tr>
      <w:tr w:rsidR="007A473D" w:rsidRPr="00E01FB8" w:rsidTr="007A473D">
        <w:tc>
          <w:tcPr>
            <w:tcW w:w="508" w:type="dxa"/>
            <w:shd w:val="clear" w:color="auto" w:fill="auto"/>
          </w:tcPr>
          <w:p w:rsidR="007A473D" w:rsidRPr="00E01FB8" w:rsidRDefault="005D1649" w:rsidP="00D372D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5</w:t>
            </w:r>
          </w:p>
        </w:tc>
        <w:tc>
          <w:tcPr>
            <w:tcW w:w="3144" w:type="dxa"/>
            <w:shd w:val="clear" w:color="auto" w:fill="auto"/>
          </w:tcPr>
          <w:p w:rsidR="007A473D" w:rsidRPr="00E01FB8" w:rsidRDefault="007A473D" w:rsidP="00D372DF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Обеспечение учета и оптимизация деятельности по управлению муниципальным имуществом в Сут-Хольском кожууне на 2019-2021гг.</w:t>
            </w:r>
          </w:p>
        </w:tc>
        <w:tc>
          <w:tcPr>
            <w:tcW w:w="1418" w:type="dxa"/>
            <w:shd w:val="clear" w:color="auto" w:fill="auto"/>
          </w:tcPr>
          <w:p w:rsidR="007A473D" w:rsidRPr="00E01FB8" w:rsidRDefault="007A473D" w:rsidP="00D372D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Администрация кожууна</w:t>
            </w:r>
          </w:p>
        </w:tc>
        <w:tc>
          <w:tcPr>
            <w:tcW w:w="1275" w:type="dxa"/>
            <w:shd w:val="clear" w:color="auto" w:fill="auto"/>
          </w:tcPr>
          <w:p w:rsidR="007A473D" w:rsidRPr="00E01FB8" w:rsidRDefault="00DF1D38" w:rsidP="00DF1D38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238,8</w:t>
            </w:r>
          </w:p>
        </w:tc>
        <w:tc>
          <w:tcPr>
            <w:tcW w:w="1134" w:type="dxa"/>
            <w:shd w:val="clear" w:color="auto" w:fill="auto"/>
          </w:tcPr>
          <w:p w:rsidR="007A473D" w:rsidRPr="00E01FB8" w:rsidRDefault="00BD3DA6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2</w:t>
            </w:r>
            <w:r w:rsidR="00DF1D38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38,8</w:t>
            </w:r>
          </w:p>
        </w:tc>
        <w:tc>
          <w:tcPr>
            <w:tcW w:w="993" w:type="dxa"/>
            <w:shd w:val="clear" w:color="auto" w:fill="auto"/>
          </w:tcPr>
          <w:p w:rsidR="007A473D" w:rsidRPr="00E01FB8" w:rsidRDefault="00BD3DA6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В</w:t>
            </w:r>
          </w:p>
        </w:tc>
      </w:tr>
      <w:tr w:rsidR="007A473D" w:rsidRPr="00E01FB8" w:rsidTr="007A473D">
        <w:tc>
          <w:tcPr>
            <w:tcW w:w="508" w:type="dxa"/>
            <w:shd w:val="clear" w:color="auto" w:fill="auto"/>
          </w:tcPr>
          <w:p w:rsidR="007A473D" w:rsidRPr="00E01FB8" w:rsidRDefault="005D1649" w:rsidP="00D372D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6</w:t>
            </w:r>
          </w:p>
        </w:tc>
        <w:tc>
          <w:tcPr>
            <w:tcW w:w="3144" w:type="dxa"/>
            <w:shd w:val="clear" w:color="auto" w:fill="auto"/>
          </w:tcPr>
          <w:p w:rsidR="007A473D" w:rsidRPr="00E01FB8" w:rsidRDefault="007A473D" w:rsidP="00D372DF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Социальная защита семьи и детей на 2020-2023гг</w:t>
            </w:r>
          </w:p>
        </w:tc>
        <w:tc>
          <w:tcPr>
            <w:tcW w:w="1418" w:type="dxa"/>
            <w:shd w:val="clear" w:color="auto" w:fill="auto"/>
          </w:tcPr>
          <w:p w:rsidR="007A473D" w:rsidRPr="00E01FB8" w:rsidRDefault="007A473D" w:rsidP="00D372DF">
            <w:pPr>
              <w:rPr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Администрация кожууна</w:t>
            </w:r>
          </w:p>
        </w:tc>
        <w:tc>
          <w:tcPr>
            <w:tcW w:w="1275" w:type="dxa"/>
            <w:shd w:val="clear" w:color="auto" w:fill="auto"/>
          </w:tcPr>
          <w:p w:rsidR="007A473D" w:rsidRPr="00E01FB8" w:rsidRDefault="00DF1D38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417,0</w:t>
            </w:r>
          </w:p>
        </w:tc>
        <w:tc>
          <w:tcPr>
            <w:tcW w:w="1134" w:type="dxa"/>
            <w:shd w:val="clear" w:color="auto" w:fill="auto"/>
          </w:tcPr>
          <w:p w:rsidR="007A473D" w:rsidRPr="00E01FB8" w:rsidRDefault="00DF1D38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417,0</w:t>
            </w:r>
          </w:p>
        </w:tc>
        <w:tc>
          <w:tcPr>
            <w:tcW w:w="993" w:type="dxa"/>
            <w:shd w:val="clear" w:color="auto" w:fill="auto"/>
          </w:tcPr>
          <w:p w:rsidR="007A473D" w:rsidRPr="00E01FB8" w:rsidRDefault="00BD3DA6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A473D" w:rsidRDefault="00BD3DA6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В</w:t>
            </w:r>
          </w:p>
        </w:tc>
      </w:tr>
      <w:tr w:rsidR="007A473D" w:rsidRPr="00E01FB8" w:rsidTr="007A473D">
        <w:tc>
          <w:tcPr>
            <w:tcW w:w="508" w:type="dxa"/>
            <w:shd w:val="clear" w:color="auto" w:fill="auto"/>
          </w:tcPr>
          <w:p w:rsidR="007A473D" w:rsidRPr="00E01FB8" w:rsidRDefault="005D1649" w:rsidP="00D372D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7</w:t>
            </w:r>
          </w:p>
        </w:tc>
        <w:tc>
          <w:tcPr>
            <w:tcW w:w="3144" w:type="dxa"/>
            <w:shd w:val="clear" w:color="auto" w:fill="auto"/>
          </w:tcPr>
          <w:p w:rsidR="007A473D" w:rsidRPr="00E01FB8" w:rsidRDefault="007A473D" w:rsidP="00D372DF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Совершенствование молодежной политики и развитие физической культуры и спорта в Сут-Хольском кожууне на 2021-2023гг</w:t>
            </w:r>
          </w:p>
        </w:tc>
        <w:tc>
          <w:tcPr>
            <w:tcW w:w="1418" w:type="dxa"/>
            <w:shd w:val="clear" w:color="auto" w:fill="auto"/>
          </w:tcPr>
          <w:p w:rsidR="007A473D" w:rsidRPr="00E01FB8" w:rsidRDefault="007A473D" w:rsidP="00D372DF">
            <w:pPr>
              <w:rPr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Администрация кожууна</w:t>
            </w:r>
          </w:p>
        </w:tc>
        <w:tc>
          <w:tcPr>
            <w:tcW w:w="1275" w:type="dxa"/>
            <w:shd w:val="clear" w:color="auto" w:fill="auto"/>
          </w:tcPr>
          <w:p w:rsidR="007A473D" w:rsidRPr="00E01FB8" w:rsidRDefault="00DF1D38" w:rsidP="00DF1D38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980</w:t>
            </w:r>
          </w:p>
        </w:tc>
        <w:tc>
          <w:tcPr>
            <w:tcW w:w="1134" w:type="dxa"/>
            <w:shd w:val="clear" w:color="auto" w:fill="auto"/>
          </w:tcPr>
          <w:p w:rsidR="007A473D" w:rsidRPr="00E01FB8" w:rsidRDefault="00DF1D38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979,9</w:t>
            </w:r>
          </w:p>
        </w:tc>
        <w:tc>
          <w:tcPr>
            <w:tcW w:w="993" w:type="dxa"/>
            <w:shd w:val="clear" w:color="auto" w:fill="auto"/>
          </w:tcPr>
          <w:p w:rsidR="007A473D" w:rsidRPr="00E01FB8" w:rsidRDefault="00DF1D38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99,9</w:t>
            </w:r>
          </w:p>
        </w:tc>
        <w:tc>
          <w:tcPr>
            <w:tcW w:w="1418" w:type="dxa"/>
          </w:tcPr>
          <w:p w:rsidR="007A473D" w:rsidRDefault="00BD3DA6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В</w:t>
            </w:r>
          </w:p>
        </w:tc>
      </w:tr>
      <w:tr w:rsidR="007A473D" w:rsidRPr="00E01FB8" w:rsidTr="007A473D">
        <w:tc>
          <w:tcPr>
            <w:tcW w:w="508" w:type="dxa"/>
            <w:shd w:val="clear" w:color="auto" w:fill="auto"/>
          </w:tcPr>
          <w:p w:rsidR="007A473D" w:rsidRPr="00E01FB8" w:rsidRDefault="005D1649" w:rsidP="00D372D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8</w:t>
            </w:r>
          </w:p>
        </w:tc>
        <w:tc>
          <w:tcPr>
            <w:tcW w:w="3144" w:type="dxa"/>
            <w:shd w:val="clear" w:color="auto" w:fill="auto"/>
          </w:tcPr>
          <w:p w:rsidR="007A473D" w:rsidRPr="00E01FB8" w:rsidRDefault="007A473D" w:rsidP="00D372DF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Архитектура и градостроительство Сут-</w:t>
            </w: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lastRenderedPageBreak/>
              <w:t>Хольского кожууна на 2021-2023гг</w:t>
            </w:r>
          </w:p>
        </w:tc>
        <w:tc>
          <w:tcPr>
            <w:tcW w:w="1418" w:type="dxa"/>
            <w:shd w:val="clear" w:color="auto" w:fill="auto"/>
          </w:tcPr>
          <w:p w:rsidR="007A473D" w:rsidRPr="00E01FB8" w:rsidRDefault="007A473D" w:rsidP="00D372DF">
            <w:pPr>
              <w:rPr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lastRenderedPageBreak/>
              <w:t xml:space="preserve">Администрация </w:t>
            </w: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lastRenderedPageBreak/>
              <w:t>кожууна</w:t>
            </w:r>
          </w:p>
        </w:tc>
        <w:tc>
          <w:tcPr>
            <w:tcW w:w="1275" w:type="dxa"/>
            <w:shd w:val="clear" w:color="auto" w:fill="auto"/>
          </w:tcPr>
          <w:p w:rsidR="007A473D" w:rsidRPr="00E01FB8" w:rsidRDefault="00DF1D38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lastRenderedPageBreak/>
              <w:t>264,8</w:t>
            </w:r>
          </w:p>
        </w:tc>
        <w:tc>
          <w:tcPr>
            <w:tcW w:w="1134" w:type="dxa"/>
            <w:shd w:val="clear" w:color="auto" w:fill="auto"/>
          </w:tcPr>
          <w:p w:rsidR="007A473D" w:rsidRPr="00E01FB8" w:rsidRDefault="00DF1D38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264,8</w:t>
            </w:r>
          </w:p>
        </w:tc>
        <w:tc>
          <w:tcPr>
            <w:tcW w:w="993" w:type="dxa"/>
            <w:shd w:val="clear" w:color="auto" w:fill="auto"/>
          </w:tcPr>
          <w:p w:rsidR="007A473D" w:rsidRPr="00E01FB8" w:rsidRDefault="00BD3DA6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A473D" w:rsidRDefault="00522851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С</w:t>
            </w:r>
          </w:p>
        </w:tc>
      </w:tr>
      <w:tr w:rsidR="007A473D" w:rsidRPr="00E01FB8" w:rsidTr="007A473D">
        <w:tc>
          <w:tcPr>
            <w:tcW w:w="508" w:type="dxa"/>
            <w:shd w:val="clear" w:color="auto" w:fill="auto"/>
          </w:tcPr>
          <w:p w:rsidR="007A473D" w:rsidRPr="00E01FB8" w:rsidRDefault="005D1649" w:rsidP="00D372D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3144" w:type="dxa"/>
            <w:shd w:val="clear" w:color="auto" w:fill="auto"/>
          </w:tcPr>
          <w:p w:rsidR="007A473D" w:rsidRDefault="007A473D" w:rsidP="00D372DF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Комплексное развитие систем коммунальной инфраструктуры и благоустройства на территории</w:t>
            </w:r>
            <w:r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 xml:space="preserve"> </w:t>
            </w:r>
          </w:p>
          <w:p w:rsidR="007A473D" w:rsidRPr="00E01FB8" w:rsidRDefault="007A473D" w:rsidP="00D372DF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Суг-Аксынский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A473D" w:rsidRPr="00E01FB8" w:rsidRDefault="007A473D" w:rsidP="00D372DF">
            <w:pPr>
              <w:rPr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Администрация кожууна</w:t>
            </w:r>
          </w:p>
        </w:tc>
        <w:tc>
          <w:tcPr>
            <w:tcW w:w="1275" w:type="dxa"/>
            <w:shd w:val="clear" w:color="auto" w:fill="auto"/>
          </w:tcPr>
          <w:p w:rsidR="007A473D" w:rsidRPr="00E01FB8" w:rsidRDefault="00DF1D38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1067,9</w:t>
            </w:r>
          </w:p>
        </w:tc>
        <w:tc>
          <w:tcPr>
            <w:tcW w:w="1134" w:type="dxa"/>
            <w:shd w:val="clear" w:color="auto" w:fill="auto"/>
          </w:tcPr>
          <w:p w:rsidR="007A473D" w:rsidRPr="00E01FB8" w:rsidRDefault="00DA3E9F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1</w:t>
            </w:r>
            <w:r w:rsidR="00DF1D38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067,9</w:t>
            </w:r>
          </w:p>
        </w:tc>
        <w:tc>
          <w:tcPr>
            <w:tcW w:w="993" w:type="dxa"/>
            <w:shd w:val="clear" w:color="auto" w:fill="auto"/>
          </w:tcPr>
          <w:p w:rsidR="007A473D" w:rsidRPr="00E01FB8" w:rsidRDefault="00DA3E9F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В</w:t>
            </w:r>
          </w:p>
        </w:tc>
      </w:tr>
      <w:tr w:rsidR="007A473D" w:rsidRPr="00E01FB8" w:rsidTr="007A473D">
        <w:tc>
          <w:tcPr>
            <w:tcW w:w="508" w:type="dxa"/>
            <w:shd w:val="clear" w:color="auto" w:fill="auto"/>
          </w:tcPr>
          <w:p w:rsidR="007A473D" w:rsidRPr="00E01FB8" w:rsidRDefault="007A473D" w:rsidP="00D372D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1</w:t>
            </w:r>
            <w:r w:rsidR="005D1649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0</w:t>
            </w:r>
          </w:p>
        </w:tc>
        <w:tc>
          <w:tcPr>
            <w:tcW w:w="3144" w:type="dxa"/>
            <w:shd w:val="clear" w:color="auto" w:fill="auto"/>
          </w:tcPr>
          <w:p w:rsidR="007A473D" w:rsidRPr="00E01FB8" w:rsidRDefault="007A473D" w:rsidP="00D372DF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Профилактика и предотвращение правонарушений на территории Сут-Хольского кожууна на 2021-2023гг</w:t>
            </w:r>
          </w:p>
        </w:tc>
        <w:tc>
          <w:tcPr>
            <w:tcW w:w="1418" w:type="dxa"/>
            <w:shd w:val="clear" w:color="auto" w:fill="auto"/>
          </w:tcPr>
          <w:p w:rsidR="007A473D" w:rsidRPr="00E01FB8" w:rsidRDefault="007A473D" w:rsidP="00D372DF">
            <w:pPr>
              <w:rPr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Администрация кожууна</w:t>
            </w:r>
          </w:p>
        </w:tc>
        <w:tc>
          <w:tcPr>
            <w:tcW w:w="1275" w:type="dxa"/>
            <w:shd w:val="clear" w:color="auto" w:fill="auto"/>
          </w:tcPr>
          <w:p w:rsidR="007A473D" w:rsidRPr="00E01FB8" w:rsidRDefault="00DF1D38" w:rsidP="00DF1D38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39,6</w:t>
            </w:r>
          </w:p>
        </w:tc>
        <w:tc>
          <w:tcPr>
            <w:tcW w:w="1134" w:type="dxa"/>
            <w:shd w:val="clear" w:color="auto" w:fill="auto"/>
          </w:tcPr>
          <w:p w:rsidR="007A473D" w:rsidRPr="00E01FB8" w:rsidRDefault="00DF1D38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39,6</w:t>
            </w:r>
          </w:p>
        </w:tc>
        <w:tc>
          <w:tcPr>
            <w:tcW w:w="993" w:type="dxa"/>
            <w:shd w:val="clear" w:color="auto" w:fill="auto"/>
          </w:tcPr>
          <w:p w:rsidR="007A473D" w:rsidRPr="00E01FB8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A473D" w:rsidRDefault="00522851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С</w:t>
            </w:r>
          </w:p>
        </w:tc>
      </w:tr>
      <w:tr w:rsidR="007A473D" w:rsidRPr="00E01FB8" w:rsidTr="007A473D">
        <w:tc>
          <w:tcPr>
            <w:tcW w:w="508" w:type="dxa"/>
            <w:shd w:val="clear" w:color="auto" w:fill="auto"/>
          </w:tcPr>
          <w:p w:rsidR="007A473D" w:rsidRPr="00E01FB8" w:rsidRDefault="007A473D" w:rsidP="00D372D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1</w:t>
            </w:r>
            <w:r w:rsidR="005D1649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1</w:t>
            </w:r>
          </w:p>
        </w:tc>
        <w:tc>
          <w:tcPr>
            <w:tcW w:w="3144" w:type="dxa"/>
            <w:shd w:val="clear" w:color="auto" w:fill="auto"/>
          </w:tcPr>
          <w:p w:rsidR="007A473D" w:rsidRPr="00E01FB8" w:rsidRDefault="007A473D" w:rsidP="00D372DF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Пожарная безопасность и защита населения Сут-Хольского кожууна от чрезвычайных ситуаций на 2021-2023гг</w:t>
            </w:r>
          </w:p>
        </w:tc>
        <w:tc>
          <w:tcPr>
            <w:tcW w:w="1418" w:type="dxa"/>
            <w:shd w:val="clear" w:color="auto" w:fill="auto"/>
          </w:tcPr>
          <w:p w:rsidR="007A473D" w:rsidRPr="00E01FB8" w:rsidRDefault="007A473D" w:rsidP="00D372DF">
            <w:pPr>
              <w:rPr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Администрация кожууна</w:t>
            </w:r>
          </w:p>
        </w:tc>
        <w:tc>
          <w:tcPr>
            <w:tcW w:w="1275" w:type="dxa"/>
            <w:shd w:val="clear" w:color="auto" w:fill="auto"/>
          </w:tcPr>
          <w:p w:rsidR="007A473D" w:rsidRPr="00E01FB8" w:rsidRDefault="00DF1D38" w:rsidP="00DF1D38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102,8</w:t>
            </w:r>
            <w:r w:rsidR="007A473D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A473D" w:rsidRPr="00E01FB8" w:rsidRDefault="00DF1D38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102,8</w:t>
            </w:r>
          </w:p>
        </w:tc>
        <w:tc>
          <w:tcPr>
            <w:tcW w:w="993" w:type="dxa"/>
            <w:shd w:val="clear" w:color="auto" w:fill="auto"/>
          </w:tcPr>
          <w:p w:rsidR="007A473D" w:rsidRPr="00E01FB8" w:rsidRDefault="00DA3E9F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A473D" w:rsidRDefault="00DA3E9F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В</w:t>
            </w:r>
          </w:p>
        </w:tc>
      </w:tr>
      <w:tr w:rsidR="007A473D" w:rsidRPr="00E01FB8" w:rsidTr="007A473D">
        <w:trPr>
          <w:trHeight w:val="2823"/>
        </w:trPr>
        <w:tc>
          <w:tcPr>
            <w:tcW w:w="508" w:type="dxa"/>
            <w:shd w:val="clear" w:color="auto" w:fill="auto"/>
          </w:tcPr>
          <w:p w:rsidR="007A473D" w:rsidRPr="00E01FB8" w:rsidRDefault="007A473D" w:rsidP="00D372D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1</w:t>
            </w:r>
            <w:r w:rsidR="005D1649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2</w:t>
            </w:r>
          </w:p>
        </w:tc>
        <w:tc>
          <w:tcPr>
            <w:tcW w:w="3144" w:type="dxa"/>
            <w:shd w:val="clear" w:color="auto" w:fill="auto"/>
          </w:tcPr>
          <w:p w:rsidR="007A473D" w:rsidRDefault="007A473D" w:rsidP="00D372DF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Развитие культуры и искусства на 2021-2023гг</w:t>
            </w:r>
            <w:r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:</w:t>
            </w:r>
          </w:p>
          <w:p w:rsidR="007A473D" w:rsidRDefault="007727FF" w:rsidP="00D372DF">
            <w:pPr>
              <w:ind w:left="59" w:firstLine="567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13</w:t>
            </w:r>
            <w:r w:rsidR="007A473D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.1 реализация поддержки местных инициатив в рамках комплексной программы «Развитие малых сел РТ на 2018-2022гг.»;</w:t>
            </w:r>
          </w:p>
          <w:p w:rsidR="007A473D" w:rsidRPr="00807B17" w:rsidRDefault="007727FF" w:rsidP="00807B17">
            <w:pPr>
              <w:ind w:left="59" w:firstLine="567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13</w:t>
            </w:r>
            <w:r w:rsidR="007A473D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.2. Развитие народного творчества</w:t>
            </w:r>
          </w:p>
        </w:tc>
        <w:tc>
          <w:tcPr>
            <w:tcW w:w="1418" w:type="dxa"/>
            <w:shd w:val="clear" w:color="auto" w:fill="auto"/>
          </w:tcPr>
          <w:p w:rsidR="007A473D" w:rsidRPr="00E01FB8" w:rsidRDefault="007A473D" w:rsidP="00D372D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Управление культуры</w:t>
            </w:r>
          </w:p>
        </w:tc>
        <w:tc>
          <w:tcPr>
            <w:tcW w:w="1275" w:type="dxa"/>
            <w:shd w:val="clear" w:color="auto" w:fill="auto"/>
          </w:tcPr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200,0</w:t>
            </w: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BE12D9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411,1</w:t>
            </w:r>
          </w:p>
          <w:p w:rsidR="007A473D" w:rsidRPr="00807B17" w:rsidRDefault="007A473D" w:rsidP="00807B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200,0</w:t>
            </w: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  <w:lang w:val="en-US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  <w:lang w:val="en-US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  <w:lang w:val="en-US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  <w:lang w:val="en-US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  <w:lang w:val="en-US"/>
              </w:rPr>
            </w:pPr>
          </w:p>
          <w:p w:rsidR="007A473D" w:rsidRPr="00BE12D9" w:rsidRDefault="00BE12D9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411,1</w:t>
            </w:r>
          </w:p>
          <w:p w:rsidR="007A473D" w:rsidRPr="00E01FB8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100</w:t>
            </w: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Pr="00E01FB8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727FF" w:rsidRDefault="007727FF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В</w:t>
            </w:r>
          </w:p>
          <w:p w:rsidR="007727FF" w:rsidRDefault="007727FF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727FF" w:rsidRDefault="007727FF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727FF" w:rsidRDefault="007727FF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727FF" w:rsidRDefault="007727FF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727FF" w:rsidRDefault="007727FF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727FF" w:rsidRDefault="006C6534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С</w:t>
            </w:r>
          </w:p>
        </w:tc>
      </w:tr>
      <w:tr w:rsidR="007A473D" w:rsidRPr="00E01FB8" w:rsidTr="007A473D">
        <w:tc>
          <w:tcPr>
            <w:tcW w:w="508" w:type="dxa"/>
            <w:shd w:val="clear" w:color="auto" w:fill="auto"/>
          </w:tcPr>
          <w:p w:rsidR="007A473D" w:rsidRPr="00E01FB8" w:rsidRDefault="007A473D" w:rsidP="00D372D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1</w:t>
            </w:r>
            <w:r w:rsidR="005D1649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3</w:t>
            </w:r>
          </w:p>
        </w:tc>
        <w:tc>
          <w:tcPr>
            <w:tcW w:w="3144" w:type="dxa"/>
            <w:shd w:val="clear" w:color="auto" w:fill="auto"/>
          </w:tcPr>
          <w:p w:rsidR="007A473D" w:rsidRPr="00E01FB8" w:rsidRDefault="007A473D" w:rsidP="00D372DF">
            <w:pPr>
              <w:ind w:firstLine="60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 xml:space="preserve">Развитие образования на 2014-2020 </w:t>
            </w:r>
            <w:proofErr w:type="spellStart"/>
            <w:proofErr w:type="gramStart"/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гг</w:t>
            </w:r>
            <w:proofErr w:type="spellEnd"/>
            <w:proofErr w:type="gramEnd"/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:</w:t>
            </w:r>
          </w:p>
          <w:p w:rsidR="007A473D" w:rsidRPr="00E01FB8" w:rsidRDefault="007727FF" w:rsidP="00D372DF">
            <w:pPr>
              <w:ind w:firstLine="60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14</w:t>
            </w:r>
            <w:r w:rsidR="007A473D"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.1  развитие физической культуры и спорта Сут-Хольского кожууна;</w:t>
            </w:r>
          </w:p>
          <w:p w:rsidR="007A473D" w:rsidRPr="00E01FB8" w:rsidRDefault="007727FF" w:rsidP="00D372DF">
            <w:pPr>
              <w:ind w:firstLine="60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14</w:t>
            </w:r>
            <w:r w:rsidR="007A473D"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.2. Патриотическое воспитание детей и молодежи</w:t>
            </w:r>
          </w:p>
          <w:p w:rsidR="007A473D" w:rsidRPr="00E01FB8" w:rsidRDefault="007727FF" w:rsidP="00D372DF">
            <w:pPr>
              <w:ind w:firstLine="60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14</w:t>
            </w:r>
            <w:r w:rsidR="007A473D"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.3. Отдых и оздоровление детей</w:t>
            </w:r>
          </w:p>
          <w:p w:rsidR="007A473D" w:rsidRPr="00E01FB8" w:rsidRDefault="007727FF" w:rsidP="00D372DF">
            <w:pPr>
              <w:ind w:firstLine="60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14</w:t>
            </w:r>
            <w:r w:rsidR="007A473D"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 xml:space="preserve">.4. Безопасность образовательных учреждений </w:t>
            </w:r>
          </w:p>
          <w:p w:rsidR="007A473D" w:rsidRPr="00E01FB8" w:rsidRDefault="007727FF" w:rsidP="00D372DF">
            <w:pPr>
              <w:ind w:firstLine="60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14</w:t>
            </w:r>
            <w:r w:rsidR="007A473D"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.5. Развитие организации питания детей дошкольных учреждений и воспитанников образовательных учреждений</w:t>
            </w:r>
          </w:p>
          <w:p w:rsidR="007A473D" w:rsidRPr="00E01FB8" w:rsidRDefault="007727FF" w:rsidP="00D372DF">
            <w:pPr>
              <w:ind w:firstLine="60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14</w:t>
            </w:r>
            <w:r w:rsidR="007A473D"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.6. В каждой семье – не менее одного ребенка с высшим образованием</w:t>
            </w:r>
          </w:p>
          <w:p w:rsidR="007A473D" w:rsidRPr="00E01FB8" w:rsidRDefault="007727FF" w:rsidP="008F0DB0">
            <w:pPr>
              <w:ind w:firstLine="600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lastRenderedPageBreak/>
              <w:t>14</w:t>
            </w:r>
            <w:r w:rsidR="007A473D"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 xml:space="preserve">.7. Повышение качества образования </w:t>
            </w:r>
            <w:proofErr w:type="gramStart"/>
            <w:r w:rsidR="007A473D"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на</w:t>
            </w:r>
            <w:proofErr w:type="gramEnd"/>
            <w:r w:rsidR="007A473D"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 xml:space="preserve"> </w:t>
            </w:r>
            <w:r w:rsidR="007A473D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«Эффективный учитель – успешный ученик 2019-2020»</w:t>
            </w:r>
          </w:p>
        </w:tc>
        <w:tc>
          <w:tcPr>
            <w:tcW w:w="1418" w:type="dxa"/>
            <w:shd w:val="clear" w:color="auto" w:fill="auto"/>
          </w:tcPr>
          <w:p w:rsidR="007A473D" w:rsidRPr="00E01FB8" w:rsidRDefault="007A473D" w:rsidP="00D372D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1275" w:type="dxa"/>
            <w:shd w:val="clear" w:color="auto" w:fill="auto"/>
          </w:tcPr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BE12D9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179,3</w:t>
            </w: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BE12D9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49</w:t>
            </w:r>
            <w:r w:rsidR="007A473D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,0</w:t>
            </w: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5765C1" w:rsidRDefault="005765C1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BE12D9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518,3</w:t>
            </w: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BE12D9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4703</w:t>
            </w:r>
            <w:r w:rsidR="007A473D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,0</w:t>
            </w: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5765C1" w:rsidRDefault="005765C1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BE12D9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452</w:t>
            </w:r>
            <w:r w:rsidR="007A473D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,0</w:t>
            </w: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2B2522" w:rsidRDefault="00DB5F85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50,0</w:t>
            </w:r>
          </w:p>
          <w:p w:rsidR="002B2522" w:rsidRDefault="002B2522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2B2522" w:rsidRDefault="002B2522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Pr="00E01FB8" w:rsidRDefault="00BE12D9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136,5</w:t>
            </w:r>
          </w:p>
        </w:tc>
        <w:tc>
          <w:tcPr>
            <w:tcW w:w="1134" w:type="dxa"/>
            <w:shd w:val="clear" w:color="auto" w:fill="auto"/>
          </w:tcPr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BE12D9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179,3</w:t>
            </w: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BE12D9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49</w:t>
            </w:r>
            <w:r w:rsidR="00DA3E9F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,0</w:t>
            </w: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5765C1" w:rsidRDefault="005765C1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BE12D9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518,3</w:t>
            </w: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BE12D9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4703,0</w:t>
            </w: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5765C1" w:rsidRDefault="005765C1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BE12D9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452</w:t>
            </w:r>
            <w:r w:rsidR="00DA3E9F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,0</w:t>
            </w: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2B2522" w:rsidRDefault="00DA3E9F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5</w:t>
            </w:r>
            <w:r w:rsidR="00DB5F85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0,0</w:t>
            </w:r>
          </w:p>
          <w:p w:rsidR="002B2522" w:rsidRDefault="002B2522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2B2522" w:rsidRDefault="002B2522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Pr="00E01FB8" w:rsidRDefault="00DA3E9F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1</w:t>
            </w:r>
            <w:r w:rsidR="00BE12D9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36,5</w:t>
            </w:r>
          </w:p>
        </w:tc>
        <w:tc>
          <w:tcPr>
            <w:tcW w:w="993" w:type="dxa"/>
            <w:shd w:val="clear" w:color="auto" w:fill="auto"/>
          </w:tcPr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DA3E9F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100</w:t>
            </w: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DA3E9F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10</w:t>
            </w:r>
            <w:r w:rsidR="007A473D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0</w:t>
            </w: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5765C1" w:rsidRDefault="005765C1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DA3E9F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100</w:t>
            </w: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DA3E9F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100</w:t>
            </w: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5765C1" w:rsidRDefault="005765C1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DA3E9F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100</w:t>
            </w: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2B2522" w:rsidRDefault="00DA3E9F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10</w:t>
            </w:r>
            <w:r w:rsidR="00DB5F85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0</w:t>
            </w:r>
          </w:p>
          <w:p w:rsidR="002B2522" w:rsidRDefault="002B2522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2B2522" w:rsidRDefault="002B2522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Pr="00E01FB8" w:rsidRDefault="00DA3E9F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DA3E9F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В</w:t>
            </w: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6C6534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С</w:t>
            </w: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5765C1" w:rsidRDefault="005765C1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В</w:t>
            </w: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DA3E9F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В</w:t>
            </w: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5765C1" w:rsidRDefault="005765C1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DA3E9F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В</w:t>
            </w: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2B2522" w:rsidRDefault="00DA3E9F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В</w:t>
            </w:r>
          </w:p>
          <w:p w:rsidR="002B2522" w:rsidRDefault="002B2522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2B2522" w:rsidRDefault="002B2522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В</w:t>
            </w:r>
          </w:p>
        </w:tc>
      </w:tr>
      <w:tr w:rsidR="007A473D" w:rsidRPr="00E01FB8" w:rsidTr="007A473D">
        <w:tc>
          <w:tcPr>
            <w:tcW w:w="508" w:type="dxa"/>
            <w:shd w:val="clear" w:color="auto" w:fill="auto"/>
          </w:tcPr>
          <w:p w:rsidR="007A473D" w:rsidRPr="00E01FB8" w:rsidRDefault="007A473D" w:rsidP="00D372D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lastRenderedPageBreak/>
              <w:t>1</w:t>
            </w:r>
            <w:r w:rsidR="005D1649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4</w:t>
            </w:r>
          </w:p>
        </w:tc>
        <w:tc>
          <w:tcPr>
            <w:tcW w:w="3144" w:type="dxa"/>
            <w:shd w:val="clear" w:color="auto" w:fill="auto"/>
          </w:tcPr>
          <w:p w:rsidR="007A473D" w:rsidRPr="00E01FB8" w:rsidRDefault="007A473D" w:rsidP="008F0DB0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 xml:space="preserve">Развитие сельского хозяйства и регулирование рынков сельскохозяйственной продукции в Сут-Хольском кожууне </w:t>
            </w:r>
          </w:p>
        </w:tc>
        <w:tc>
          <w:tcPr>
            <w:tcW w:w="1418" w:type="dxa"/>
            <w:shd w:val="clear" w:color="auto" w:fill="auto"/>
          </w:tcPr>
          <w:p w:rsidR="007A473D" w:rsidRPr="00E01FB8" w:rsidRDefault="007A473D" w:rsidP="00D372D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1275" w:type="dxa"/>
            <w:shd w:val="clear" w:color="auto" w:fill="auto"/>
          </w:tcPr>
          <w:p w:rsidR="007A473D" w:rsidRPr="00E01FB8" w:rsidRDefault="00BE12D9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225</w:t>
            </w:r>
            <w:r w:rsidR="007A473D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A473D" w:rsidRPr="00E01FB8" w:rsidRDefault="00BE12D9" w:rsidP="00BE12D9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225</w:t>
            </w:r>
            <w:r w:rsidR="007A473D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A473D" w:rsidRPr="00E01FB8" w:rsidRDefault="00DA3E9F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10</w:t>
            </w:r>
            <w:r w:rsidR="007A473D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B5F85" w:rsidRDefault="00DB5F85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7A473D" w:rsidRDefault="00DB5F85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В</w:t>
            </w:r>
          </w:p>
        </w:tc>
      </w:tr>
      <w:tr w:rsidR="007A473D" w:rsidRPr="00E01FB8" w:rsidTr="007A473D">
        <w:tc>
          <w:tcPr>
            <w:tcW w:w="508" w:type="dxa"/>
            <w:shd w:val="clear" w:color="auto" w:fill="auto"/>
          </w:tcPr>
          <w:p w:rsidR="007A473D" w:rsidRPr="00E01FB8" w:rsidRDefault="007A473D" w:rsidP="00D372D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1</w:t>
            </w:r>
            <w:r w:rsidR="005D1649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5</w:t>
            </w:r>
          </w:p>
        </w:tc>
        <w:tc>
          <w:tcPr>
            <w:tcW w:w="3144" w:type="dxa"/>
            <w:shd w:val="clear" w:color="auto" w:fill="auto"/>
          </w:tcPr>
          <w:p w:rsidR="007A473D" w:rsidRPr="00E01FB8" w:rsidRDefault="007A473D" w:rsidP="00D372DF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Доступная среда и реабилитация отдельных категорий граждан в кожууне</w:t>
            </w:r>
          </w:p>
        </w:tc>
        <w:tc>
          <w:tcPr>
            <w:tcW w:w="1418" w:type="dxa"/>
            <w:shd w:val="clear" w:color="auto" w:fill="auto"/>
          </w:tcPr>
          <w:p w:rsidR="007A473D" w:rsidRPr="00E01FB8" w:rsidRDefault="007A473D" w:rsidP="00D372D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Управление труда и социальной политики</w:t>
            </w:r>
          </w:p>
        </w:tc>
        <w:tc>
          <w:tcPr>
            <w:tcW w:w="1275" w:type="dxa"/>
            <w:shd w:val="clear" w:color="auto" w:fill="auto"/>
          </w:tcPr>
          <w:p w:rsidR="007A473D" w:rsidRPr="00E01FB8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7A473D" w:rsidRPr="00E01FB8" w:rsidRDefault="00DA3E9F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3</w:t>
            </w:r>
            <w:r w:rsidR="007A473D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7A473D" w:rsidRPr="00E01FB8" w:rsidRDefault="00DA3E9F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10</w:t>
            </w:r>
            <w:r w:rsidR="007A473D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DB5F85" w:rsidRDefault="00DA3E9F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С</w:t>
            </w:r>
          </w:p>
        </w:tc>
      </w:tr>
      <w:tr w:rsidR="007A473D" w:rsidRPr="00E01FB8" w:rsidTr="007A473D">
        <w:tc>
          <w:tcPr>
            <w:tcW w:w="508" w:type="dxa"/>
            <w:shd w:val="clear" w:color="auto" w:fill="auto"/>
          </w:tcPr>
          <w:p w:rsidR="007A473D" w:rsidRPr="00E01FB8" w:rsidRDefault="007A473D" w:rsidP="00D372D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1</w:t>
            </w:r>
            <w:r w:rsidR="005D1649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6</w:t>
            </w:r>
          </w:p>
        </w:tc>
        <w:tc>
          <w:tcPr>
            <w:tcW w:w="3144" w:type="dxa"/>
            <w:shd w:val="clear" w:color="auto" w:fill="auto"/>
          </w:tcPr>
          <w:p w:rsidR="007A473D" w:rsidRPr="00E01FB8" w:rsidRDefault="007A473D" w:rsidP="00D372DF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О дополнительных мерах по борьбе с туберкулезом и другими инфекционными заболеваниями в Сут-Хольском кожууне</w:t>
            </w:r>
            <w:r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 xml:space="preserve"> на 20</w:t>
            </w: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7-2020</w:t>
            </w: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гг</w:t>
            </w:r>
          </w:p>
        </w:tc>
        <w:tc>
          <w:tcPr>
            <w:tcW w:w="1418" w:type="dxa"/>
            <w:shd w:val="clear" w:color="auto" w:fill="auto"/>
          </w:tcPr>
          <w:p w:rsidR="007A473D" w:rsidRPr="00E01FB8" w:rsidRDefault="007A473D" w:rsidP="00D372DF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</w:pPr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ГБУЗ «</w:t>
            </w:r>
            <w:proofErr w:type="spellStart"/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>Сут-Хольская</w:t>
            </w:r>
            <w:proofErr w:type="spellEnd"/>
            <w:r w:rsidRPr="00E01FB8">
              <w:rPr>
                <w:rFonts w:ascii="Times New Roman" w:eastAsia="Times New Roman" w:hAnsi="Times New Roman" w:cs="Times New Roman"/>
                <w:color w:val="242424"/>
                <w:spacing w:val="2"/>
                <w:sz w:val="24"/>
                <w:szCs w:val="24"/>
              </w:rPr>
              <w:t xml:space="preserve"> ЦКБ»</w:t>
            </w:r>
          </w:p>
        </w:tc>
        <w:tc>
          <w:tcPr>
            <w:tcW w:w="1275" w:type="dxa"/>
            <w:shd w:val="clear" w:color="auto" w:fill="auto"/>
          </w:tcPr>
          <w:p w:rsidR="007A473D" w:rsidRPr="00E01FB8" w:rsidRDefault="00DF1D38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342</w:t>
            </w:r>
            <w:r w:rsidR="007A473D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7A473D" w:rsidRPr="00E01FB8" w:rsidRDefault="00DF1D38" w:rsidP="00DA3E9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342</w:t>
            </w:r>
            <w:r w:rsidR="00DA3E9F"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7A473D" w:rsidRPr="00E01FB8" w:rsidRDefault="00DA3E9F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7A473D" w:rsidRDefault="007A473D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</w:p>
          <w:p w:rsidR="00DB5F85" w:rsidRDefault="00DA3E9F" w:rsidP="00D372DF">
            <w:pPr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42424"/>
                <w:spacing w:val="2"/>
                <w:sz w:val="24"/>
                <w:szCs w:val="24"/>
              </w:rPr>
              <w:t>С</w:t>
            </w:r>
          </w:p>
        </w:tc>
      </w:tr>
    </w:tbl>
    <w:p w:rsidR="00E01FB8" w:rsidRPr="00CE4973" w:rsidRDefault="00E01FB8" w:rsidP="00E01FB8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5"/>
          <w:szCs w:val="25"/>
        </w:rPr>
      </w:pPr>
    </w:p>
    <w:p w:rsidR="00E01FB8" w:rsidRDefault="00E01FB8">
      <w:pPr>
        <w:rPr>
          <w:lang w:val="en-US"/>
        </w:rPr>
      </w:pPr>
    </w:p>
    <w:p w:rsidR="00E01FB8" w:rsidRDefault="00E01FB8">
      <w:pPr>
        <w:rPr>
          <w:lang w:val="en-US"/>
        </w:rPr>
      </w:pPr>
    </w:p>
    <w:p w:rsidR="00E01FB8" w:rsidRDefault="00E01FB8"/>
    <w:p w:rsidR="008F0DB0" w:rsidRDefault="008F0DB0"/>
    <w:p w:rsidR="008F0DB0" w:rsidRDefault="008F0DB0"/>
    <w:p w:rsidR="008F0DB0" w:rsidRDefault="008F0DB0"/>
    <w:p w:rsidR="008B429A" w:rsidRDefault="008B429A"/>
    <w:p w:rsidR="008B429A" w:rsidRDefault="008B429A"/>
    <w:p w:rsidR="008B429A" w:rsidRDefault="008B429A"/>
    <w:p w:rsidR="008B429A" w:rsidRDefault="008B429A"/>
    <w:p w:rsidR="008B429A" w:rsidRDefault="008B429A"/>
    <w:p w:rsidR="008B429A" w:rsidRDefault="008B429A"/>
    <w:p w:rsidR="008B429A" w:rsidRDefault="008B429A"/>
    <w:p w:rsidR="008B429A" w:rsidRDefault="008B429A"/>
    <w:p w:rsidR="008F0DB0" w:rsidRDefault="008F0DB0"/>
    <w:p w:rsidR="00DA3E9F" w:rsidRDefault="00DA3E9F"/>
    <w:p w:rsidR="00DA3E9F" w:rsidRDefault="00DA3E9F"/>
    <w:p w:rsidR="00DA3E9F" w:rsidRDefault="00DA3E9F"/>
    <w:p w:rsidR="008F0DB0" w:rsidRDefault="008F0DB0"/>
    <w:p w:rsidR="002222FE" w:rsidRDefault="00506622" w:rsidP="002222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2222FE" w:rsidRPr="002222FE" w:rsidRDefault="002222FE" w:rsidP="002222F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F0DB0" w:rsidRDefault="008F0DB0" w:rsidP="008F0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F0DB0" w:rsidRDefault="008F0DB0" w:rsidP="008F0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муниципальных программ за 202</w:t>
      </w:r>
      <w:r w:rsidR="008B429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F0DB0" w:rsidRDefault="008F0DB0" w:rsidP="008F0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2FE" w:rsidRDefault="002222FE" w:rsidP="008F0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A0" w:rsidRDefault="002222FE" w:rsidP="008F0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8B42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предусмотрено исполнение </w:t>
      </w:r>
      <w:r w:rsidR="00822D98">
        <w:rPr>
          <w:rFonts w:ascii="Times New Roman" w:hAnsi="Times New Roman" w:cs="Times New Roman"/>
          <w:sz w:val="28"/>
          <w:szCs w:val="28"/>
        </w:rPr>
        <w:t>16</w:t>
      </w:r>
      <w:r w:rsidR="007727FF">
        <w:rPr>
          <w:rFonts w:ascii="Times New Roman" w:hAnsi="Times New Roman" w:cs="Times New Roman"/>
          <w:sz w:val="28"/>
          <w:szCs w:val="28"/>
        </w:rPr>
        <w:t xml:space="preserve"> муниципальных программ, в т.ч. подпрограмм с  </w:t>
      </w:r>
      <w:r w:rsidR="00C4513A">
        <w:rPr>
          <w:rFonts w:ascii="Times New Roman" w:hAnsi="Times New Roman" w:cs="Times New Roman"/>
          <w:sz w:val="28"/>
          <w:szCs w:val="28"/>
        </w:rPr>
        <w:t>наибольш</w:t>
      </w:r>
      <w:r w:rsidR="007727FF">
        <w:rPr>
          <w:rFonts w:ascii="Times New Roman" w:hAnsi="Times New Roman" w:cs="Times New Roman"/>
          <w:sz w:val="28"/>
          <w:szCs w:val="28"/>
        </w:rPr>
        <w:t xml:space="preserve">ими показателями заложенных средств </w:t>
      </w:r>
      <w:r w:rsidR="00C4513A">
        <w:rPr>
          <w:rFonts w:ascii="Times New Roman" w:hAnsi="Times New Roman" w:cs="Times New Roman"/>
          <w:sz w:val="28"/>
          <w:szCs w:val="28"/>
        </w:rPr>
        <w:t>–</w:t>
      </w:r>
      <w:r w:rsidR="007727FF">
        <w:rPr>
          <w:rFonts w:ascii="Times New Roman" w:hAnsi="Times New Roman" w:cs="Times New Roman"/>
          <w:sz w:val="28"/>
          <w:szCs w:val="28"/>
        </w:rPr>
        <w:t xml:space="preserve"> </w:t>
      </w:r>
      <w:r w:rsidR="00C4513A">
        <w:rPr>
          <w:rFonts w:ascii="Times New Roman" w:hAnsi="Times New Roman" w:cs="Times New Roman"/>
          <w:sz w:val="28"/>
          <w:szCs w:val="28"/>
        </w:rPr>
        <w:t>9 («Развитие культуры» и «Развитие  образования»)</w:t>
      </w:r>
      <w:r w:rsidR="00C4513A" w:rsidRPr="00C4513A">
        <w:rPr>
          <w:rFonts w:ascii="Times New Roman" w:hAnsi="Times New Roman" w:cs="Times New Roman"/>
          <w:sz w:val="28"/>
          <w:szCs w:val="28"/>
        </w:rPr>
        <w:t xml:space="preserve"> </w:t>
      </w:r>
      <w:r w:rsidR="00C4513A">
        <w:rPr>
          <w:rFonts w:ascii="Times New Roman" w:hAnsi="Times New Roman" w:cs="Times New Roman"/>
          <w:sz w:val="28"/>
          <w:szCs w:val="28"/>
        </w:rPr>
        <w:t>в целях обеспечения деятельности по реализации возложенных полномочий в различных отраслях.</w:t>
      </w:r>
    </w:p>
    <w:p w:rsidR="00C4513A" w:rsidRDefault="00C4513A" w:rsidP="008F0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Анализ эффективности предоставленных отчетов исполнения муниципальных программ показал, что реализовано со следующими показателями:</w:t>
      </w:r>
    </w:p>
    <w:p w:rsidR="00C4513A" w:rsidRDefault="00C4513A" w:rsidP="008F0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Высокоэффективные -  </w:t>
      </w:r>
      <w:r w:rsidR="00506622">
        <w:rPr>
          <w:rFonts w:ascii="Times New Roman" w:hAnsi="Times New Roman" w:cs="Times New Roman"/>
          <w:sz w:val="28"/>
          <w:szCs w:val="28"/>
        </w:rPr>
        <w:t>1</w:t>
      </w:r>
      <w:r w:rsidR="00822D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4513A" w:rsidRDefault="00C4513A" w:rsidP="008F0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</w:t>
      </w:r>
      <w:r w:rsidR="00506622">
        <w:rPr>
          <w:rFonts w:ascii="Times New Roman" w:hAnsi="Times New Roman" w:cs="Times New Roman"/>
          <w:sz w:val="28"/>
          <w:szCs w:val="28"/>
        </w:rPr>
        <w:t xml:space="preserve">м показателем эффективности  - </w:t>
      </w:r>
      <w:r w:rsidR="00822D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4513A" w:rsidRDefault="004C1A7E" w:rsidP="008F0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Низким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0</w:t>
      </w:r>
      <w:r w:rsidR="00C4513A">
        <w:rPr>
          <w:rFonts w:ascii="Times New Roman" w:hAnsi="Times New Roman" w:cs="Times New Roman"/>
          <w:sz w:val="28"/>
          <w:szCs w:val="28"/>
        </w:rPr>
        <w:t xml:space="preserve"> программ (подпрограмм).</w:t>
      </w:r>
    </w:p>
    <w:p w:rsidR="00C4513A" w:rsidRDefault="00C4513A" w:rsidP="008F0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Общий показатель эффективности всех муниципальных программ со</w:t>
      </w:r>
      <w:r w:rsidR="004C1A7E">
        <w:rPr>
          <w:rFonts w:ascii="Times New Roman" w:hAnsi="Times New Roman" w:cs="Times New Roman"/>
          <w:sz w:val="28"/>
          <w:szCs w:val="28"/>
        </w:rPr>
        <w:t>ставляет 99,9</w:t>
      </w:r>
      <w:r w:rsidR="00506622">
        <w:rPr>
          <w:rFonts w:ascii="Times New Roman" w:hAnsi="Times New Roman" w:cs="Times New Roman"/>
          <w:sz w:val="28"/>
          <w:szCs w:val="28"/>
        </w:rPr>
        <w:t xml:space="preserve"> процент (общее</w:t>
      </w:r>
      <w:r>
        <w:rPr>
          <w:rFonts w:ascii="Times New Roman" w:hAnsi="Times New Roman" w:cs="Times New Roman"/>
          <w:sz w:val="28"/>
          <w:szCs w:val="28"/>
        </w:rPr>
        <w:t xml:space="preserve"> значение), данный показатель подлежит корректировке по результатам годового исполнения.</w:t>
      </w:r>
    </w:p>
    <w:p w:rsidR="00C4513A" w:rsidRDefault="00C4513A" w:rsidP="008F0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время проведения анализа исполнения программ было установлено, что в течение периода исполнения программ в некоторые из них неоднократно вносились изменения и дополнения, в результате которого средства из одного пункта программы перераспределялись в другие пункты, а также из одной программы – в другую.</w:t>
      </w:r>
    </w:p>
    <w:p w:rsidR="00E34461" w:rsidRDefault="00C4513A" w:rsidP="00E34461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В дальнейшем, для объективной оценки исполнения эффективности муниципальных программ</w:t>
      </w:r>
      <w:r w:rsidR="00E34461">
        <w:rPr>
          <w:sz w:val="28"/>
          <w:szCs w:val="28"/>
        </w:rPr>
        <w:t xml:space="preserve"> в течени</w:t>
      </w:r>
      <w:proofErr w:type="gramStart"/>
      <w:r w:rsidR="00E34461">
        <w:rPr>
          <w:sz w:val="28"/>
          <w:szCs w:val="28"/>
        </w:rPr>
        <w:t>и</w:t>
      </w:r>
      <w:proofErr w:type="gramEnd"/>
      <w:r w:rsidR="00E34461">
        <w:rPr>
          <w:sz w:val="28"/>
          <w:szCs w:val="28"/>
        </w:rPr>
        <w:t xml:space="preserve"> периода действия и р</w:t>
      </w:r>
      <w:r>
        <w:rPr>
          <w:sz w:val="28"/>
          <w:szCs w:val="28"/>
        </w:rPr>
        <w:t xml:space="preserve">егулирования </w:t>
      </w:r>
      <w:r w:rsidR="00E34461">
        <w:rPr>
          <w:sz w:val="28"/>
          <w:szCs w:val="28"/>
        </w:rPr>
        <w:t>корректировки средств</w:t>
      </w:r>
      <w:r>
        <w:rPr>
          <w:sz w:val="28"/>
          <w:szCs w:val="28"/>
        </w:rPr>
        <w:t xml:space="preserve"> необходимо выработать единый </w:t>
      </w:r>
      <w:r w:rsidR="00E34461">
        <w:rPr>
          <w:sz w:val="28"/>
          <w:szCs w:val="28"/>
        </w:rPr>
        <w:t xml:space="preserve">прозрачный </w:t>
      </w:r>
      <w:r>
        <w:rPr>
          <w:sz w:val="28"/>
          <w:szCs w:val="28"/>
        </w:rPr>
        <w:t>механизм перераспределения средств</w:t>
      </w:r>
      <w:r w:rsidR="00E34461">
        <w:rPr>
          <w:sz w:val="28"/>
          <w:szCs w:val="28"/>
        </w:rPr>
        <w:t>, когда увеличение/уменьшение предусмотренных финансовых средств необходимо отражать документально, с предоставлением согласованных в установленном порядке нормативных правовых актов в финансовое управление и отражением внесенных изменений в отчетах по оценке эффективности исполнения муниципальных программ, исполненных в соответствии с требованиями  их исполнителями. Предложения/поручения по регулированию данного вопроса приведены в проекте постановления администрации кожууна «</w:t>
      </w:r>
      <w:r w:rsidR="00E34461" w:rsidRPr="00CE4973">
        <w:rPr>
          <w:b/>
          <w:sz w:val="28"/>
          <w:szCs w:val="28"/>
        </w:rPr>
        <w:t>Об</w:t>
      </w:r>
      <w:r w:rsidR="00E34461">
        <w:rPr>
          <w:b/>
          <w:sz w:val="28"/>
          <w:szCs w:val="28"/>
        </w:rPr>
        <w:t xml:space="preserve"> оценке эффективности</w:t>
      </w:r>
      <w:r w:rsidR="00E34461" w:rsidRPr="00CE4973">
        <w:rPr>
          <w:b/>
          <w:sz w:val="28"/>
          <w:szCs w:val="28"/>
        </w:rPr>
        <w:t xml:space="preserve"> </w:t>
      </w:r>
      <w:r w:rsidR="00E34461">
        <w:rPr>
          <w:b/>
          <w:sz w:val="28"/>
          <w:szCs w:val="28"/>
        </w:rPr>
        <w:t xml:space="preserve">исполнении муниципальных программ  администрации </w:t>
      </w:r>
      <w:r w:rsidR="00E34461">
        <w:rPr>
          <w:b/>
          <w:bCs/>
          <w:sz w:val="28"/>
          <w:szCs w:val="28"/>
        </w:rPr>
        <w:t>муниципального района</w:t>
      </w:r>
      <w:r w:rsidR="00E34461" w:rsidRPr="00CE4973">
        <w:rPr>
          <w:b/>
          <w:bCs/>
          <w:sz w:val="28"/>
          <w:szCs w:val="28"/>
        </w:rPr>
        <w:t xml:space="preserve"> «</w:t>
      </w:r>
      <w:proofErr w:type="spellStart"/>
      <w:r w:rsidR="00E34461" w:rsidRPr="00CE4973">
        <w:rPr>
          <w:b/>
          <w:bCs/>
          <w:sz w:val="28"/>
          <w:szCs w:val="28"/>
        </w:rPr>
        <w:t>Сут-Хольский</w:t>
      </w:r>
      <w:proofErr w:type="spellEnd"/>
      <w:r w:rsidR="00E34461" w:rsidRPr="00CE4973">
        <w:rPr>
          <w:b/>
          <w:bCs/>
          <w:sz w:val="28"/>
          <w:szCs w:val="28"/>
        </w:rPr>
        <w:t xml:space="preserve"> </w:t>
      </w:r>
      <w:proofErr w:type="spellStart"/>
      <w:r w:rsidR="00E34461" w:rsidRPr="00CE4973">
        <w:rPr>
          <w:b/>
          <w:bCs/>
          <w:sz w:val="28"/>
          <w:szCs w:val="28"/>
        </w:rPr>
        <w:t>кожуун</w:t>
      </w:r>
      <w:proofErr w:type="spellEnd"/>
      <w:r w:rsidR="00E34461" w:rsidRPr="00CE4973">
        <w:rPr>
          <w:b/>
          <w:bCs/>
          <w:sz w:val="28"/>
          <w:szCs w:val="28"/>
        </w:rPr>
        <w:t xml:space="preserve"> Республики Тыва» </w:t>
      </w:r>
      <w:r w:rsidR="00E34461">
        <w:rPr>
          <w:b/>
          <w:bCs/>
          <w:sz w:val="28"/>
          <w:szCs w:val="28"/>
        </w:rPr>
        <w:t>за</w:t>
      </w:r>
      <w:r w:rsidR="00506622">
        <w:rPr>
          <w:b/>
          <w:bCs/>
          <w:sz w:val="28"/>
          <w:szCs w:val="28"/>
        </w:rPr>
        <w:t xml:space="preserve"> </w:t>
      </w:r>
      <w:r w:rsidR="00E34461">
        <w:rPr>
          <w:b/>
          <w:bCs/>
          <w:sz w:val="28"/>
          <w:szCs w:val="28"/>
        </w:rPr>
        <w:t xml:space="preserve"> </w:t>
      </w:r>
      <w:r w:rsidR="004C1A7E">
        <w:rPr>
          <w:b/>
          <w:bCs/>
          <w:sz w:val="28"/>
          <w:szCs w:val="28"/>
        </w:rPr>
        <w:t>2022</w:t>
      </w:r>
      <w:r w:rsidR="00E34461">
        <w:rPr>
          <w:b/>
          <w:bCs/>
          <w:sz w:val="28"/>
          <w:szCs w:val="28"/>
        </w:rPr>
        <w:t>г.»</w:t>
      </w:r>
    </w:p>
    <w:sectPr w:rsidR="00E34461" w:rsidSect="00E0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134E"/>
    <w:multiLevelType w:val="hybridMultilevel"/>
    <w:tmpl w:val="417A549C"/>
    <w:lvl w:ilvl="0" w:tplc="24F65940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1C60"/>
    <w:rsid w:val="000E600B"/>
    <w:rsid w:val="000F06EA"/>
    <w:rsid w:val="002222FE"/>
    <w:rsid w:val="002B2522"/>
    <w:rsid w:val="004C1A7E"/>
    <w:rsid w:val="00506622"/>
    <w:rsid w:val="00522851"/>
    <w:rsid w:val="005765C1"/>
    <w:rsid w:val="005D1649"/>
    <w:rsid w:val="006C6534"/>
    <w:rsid w:val="00721C60"/>
    <w:rsid w:val="00724860"/>
    <w:rsid w:val="007727FF"/>
    <w:rsid w:val="007A473D"/>
    <w:rsid w:val="00807B17"/>
    <w:rsid w:val="00822D98"/>
    <w:rsid w:val="008319A0"/>
    <w:rsid w:val="00853E60"/>
    <w:rsid w:val="008B429A"/>
    <w:rsid w:val="008F0DB0"/>
    <w:rsid w:val="00B466F6"/>
    <w:rsid w:val="00BD3DA6"/>
    <w:rsid w:val="00BE12D9"/>
    <w:rsid w:val="00C4513A"/>
    <w:rsid w:val="00CE12C5"/>
    <w:rsid w:val="00CE1FFF"/>
    <w:rsid w:val="00CF038E"/>
    <w:rsid w:val="00D372DF"/>
    <w:rsid w:val="00D62FF9"/>
    <w:rsid w:val="00DA3E9F"/>
    <w:rsid w:val="00DB5F85"/>
    <w:rsid w:val="00DC4DAA"/>
    <w:rsid w:val="00DF1D38"/>
    <w:rsid w:val="00DF2CE0"/>
    <w:rsid w:val="00E01FB8"/>
    <w:rsid w:val="00E34461"/>
    <w:rsid w:val="00E8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1C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721C6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2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C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01F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01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F1C6-4674-422E-A58D-87A8D04D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User</cp:lastModifiedBy>
  <cp:revision>13</cp:revision>
  <cp:lastPrinted>2020-10-20T10:57:00Z</cp:lastPrinted>
  <dcterms:created xsi:type="dcterms:W3CDTF">2023-04-07T10:49:00Z</dcterms:created>
  <dcterms:modified xsi:type="dcterms:W3CDTF">2023-06-05T09:35:00Z</dcterms:modified>
</cp:coreProperties>
</file>