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72CBD">
      <w:pPr>
        <w:pStyle w:val="a6"/>
      </w:pPr>
    </w:p>
    <w:p w:rsidR="00000000" w:rsidRDefault="00945515">
      <w:pPr>
        <w:pStyle w:val="a6"/>
        <w:jc w:val="center"/>
      </w:pPr>
      <w:r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93345</wp:posOffset>
            </wp:positionV>
            <wp:extent cx="913130" cy="89408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572CBD">
      <w:pPr>
        <w:pStyle w:val="a6"/>
      </w:pPr>
    </w:p>
    <w:p w:rsidR="00000000" w:rsidRDefault="00572CBD">
      <w:pPr>
        <w:pStyle w:val="a6"/>
      </w:pPr>
      <w:r>
        <w:t xml:space="preserve">Республика Тыва                                                                                                                           Тыва Республика </w:t>
      </w:r>
    </w:p>
    <w:p w:rsidR="00000000" w:rsidRDefault="00572CBD">
      <w:pPr>
        <w:pStyle w:val="a6"/>
      </w:pPr>
      <w:r>
        <w:t xml:space="preserve">  Сут-Хольский кожуун                                                                            </w:t>
      </w:r>
      <w:r>
        <w:t xml:space="preserve">                                   Сут-Хол кожууннун</w:t>
      </w:r>
    </w:p>
    <w:p w:rsidR="00000000" w:rsidRDefault="00572CBD">
      <w:pPr>
        <w:pStyle w:val="a6"/>
      </w:pPr>
      <w:r>
        <w:t xml:space="preserve">  Хурал представителей                                                                                                       Алдан-Маадыр сумузунун</w:t>
      </w:r>
    </w:p>
    <w:p w:rsidR="00000000" w:rsidRDefault="00572CBD">
      <w:pPr>
        <w:pStyle w:val="a6"/>
      </w:pPr>
      <w:r>
        <w:t xml:space="preserve">  сумон Алдан-Маадырский                               </w:t>
      </w:r>
      <w:r>
        <w:t xml:space="preserve">                                                                     толээлекчилер Хуралы</w:t>
      </w:r>
    </w:p>
    <w:p w:rsidR="00000000" w:rsidRDefault="00572CBD">
      <w:pPr>
        <w:pStyle w:val="a6"/>
      </w:pPr>
    </w:p>
    <w:p w:rsidR="00000000" w:rsidRDefault="00572CBD">
      <w:pPr>
        <w:pStyle w:val="a6"/>
      </w:pPr>
    </w:p>
    <w:p w:rsidR="00000000" w:rsidRDefault="00572CBD">
      <w:pPr>
        <w:pStyle w:val="a6"/>
      </w:pPr>
    </w:p>
    <w:p w:rsidR="00000000" w:rsidRDefault="00572CBD">
      <w:pPr>
        <w:pStyle w:val="a6"/>
      </w:pPr>
      <w:r>
        <w:t>________________________________________________________________________________________________</w:t>
      </w:r>
    </w:p>
    <w:p w:rsidR="00000000" w:rsidRDefault="00572CBD">
      <w:pPr>
        <w:pStyle w:val="a6"/>
      </w:pPr>
    </w:p>
    <w:p w:rsidR="00000000" w:rsidRDefault="00572CBD">
      <w:pPr>
        <w:pStyle w:val="a6"/>
      </w:pPr>
    </w:p>
    <w:p w:rsidR="00000000" w:rsidRDefault="00572CBD">
      <w:pPr>
        <w:pStyle w:val="a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000000" w:rsidRDefault="00572CBD">
      <w:pPr>
        <w:pStyle w:val="a6"/>
        <w:jc w:val="center"/>
        <w:rPr>
          <w:b/>
          <w:bCs/>
          <w:sz w:val="24"/>
          <w:szCs w:val="24"/>
        </w:rPr>
      </w:pPr>
    </w:p>
    <w:p w:rsidR="00000000" w:rsidRDefault="00572CBD">
      <w:pPr>
        <w:pStyle w:val="a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Хурала представителей сельского поселения сумона Алдан-</w:t>
      </w:r>
      <w:r>
        <w:rPr>
          <w:b/>
          <w:bCs/>
          <w:sz w:val="24"/>
          <w:szCs w:val="24"/>
        </w:rPr>
        <w:t xml:space="preserve">Маадырский  </w:t>
      </w:r>
    </w:p>
    <w:p w:rsidR="00000000" w:rsidRDefault="00572CBD">
      <w:pPr>
        <w:pStyle w:val="a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Сут-Хольского кожууна  Республики  Тыва</w:t>
      </w:r>
    </w:p>
    <w:p w:rsidR="00000000" w:rsidRDefault="00572CBD">
      <w:pPr>
        <w:pStyle w:val="a6"/>
        <w:jc w:val="center"/>
        <w:rPr>
          <w:sz w:val="24"/>
          <w:szCs w:val="24"/>
        </w:rPr>
      </w:pPr>
    </w:p>
    <w:p w:rsidR="00000000" w:rsidRDefault="00572CBD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от «16»  декабря 2019 г.        с. Алдан-Маадыр                                     № 56</w:t>
      </w:r>
    </w:p>
    <w:p w:rsidR="00000000" w:rsidRDefault="00572CBD">
      <w:pPr>
        <w:pStyle w:val="a6"/>
        <w:jc w:val="center"/>
        <w:rPr>
          <w:sz w:val="24"/>
          <w:szCs w:val="24"/>
        </w:rPr>
      </w:pPr>
    </w:p>
    <w:p w:rsidR="00000000" w:rsidRDefault="00572CBD">
      <w:pPr>
        <w:pStyle w:val="a6"/>
        <w:jc w:val="center"/>
        <w:rPr>
          <w:sz w:val="24"/>
          <w:szCs w:val="24"/>
        </w:rPr>
      </w:pPr>
    </w:p>
    <w:p w:rsidR="00000000" w:rsidRDefault="00572CBD">
      <w:pPr>
        <w:pStyle w:val="a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Устав</w:t>
      </w:r>
      <w:r>
        <w:rPr>
          <w:b/>
          <w:bCs/>
          <w:sz w:val="24"/>
          <w:szCs w:val="24"/>
        </w:rPr>
        <w:t xml:space="preserve"> сельского поселения сумона Алдан-Маадырский</w:t>
      </w:r>
    </w:p>
    <w:p w:rsidR="00000000" w:rsidRDefault="00572CBD">
      <w:pPr>
        <w:pStyle w:val="a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Сут-Хольского кожууна Республики Тыва</w:t>
      </w:r>
    </w:p>
    <w:p w:rsidR="00000000" w:rsidRDefault="00572CBD">
      <w:pPr>
        <w:pStyle w:val="a6"/>
        <w:jc w:val="both"/>
        <w:rPr>
          <w:sz w:val="24"/>
          <w:szCs w:val="24"/>
        </w:rPr>
      </w:pP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В целях приведения Устава сельского поселения сумона Сут-Хольского кожууна Республики Тыва в соответствие с федеральным законодательством, Хурал представителей сельского поселения сумона РЕШИЛ: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1. Внести в Устав сельского поселения сумона Алдан-Маа</w:t>
      </w:r>
      <w:r>
        <w:rPr>
          <w:sz w:val="24"/>
          <w:szCs w:val="24"/>
        </w:rPr>
        <w:t>дырский Сут-Хольского кожууна Республики Тыва следующие изменения: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1)Часть 1 статьи 4 дополнить пунктом 14 следующего содержания: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«14) принятие в соответствии с гражданским законодательством Российской Федерации решения о сносе самовольной постро</w:t>
      </w:r>
      <w:r>
        <w:rPr>
          <w:sz w:val="24"/>
          <w:szCs w:val="24"/>
        </w:rPr>
        <w:t>йки, решения о сносе самовольной постройки или приведении ее в соответствие с установленными требованиями.»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2) Пункт 5 части 1 статьи 6 признать утратившим силу.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3)Часть 5.1. статьи 23 изложить в следующей редакции: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«5.1.Депутат, член выборно</w:t>
      </w:r>
      <w:r>
        <w:rPr>
          <w:sz w:val="24"/>
          <w:szCs w:val="24"/>
        </w:rPr>
        <w:t>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</w:t>
      </w:r>
      <w:r>
        <w:rPr>
          <w:sz w:val="24"/>
          <w:szCs w:val="24"/>
        </w:rPr>
        <w:t xml:space="preserve">ими федеральными законами. Полномочия депутата, члена выборного органа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</w:t>
      </w:r>
      <w:r>
        <w:rPr>
          <w:sz w:val="24"/>
          <w:szCs w:val="24"/>
        </w:rPr>
        <w:t xml:space="preserve">«О противодействий коррупции»Федеральным законом от 3 декабря  2012 года № 230-ФЗ «О контроле за соответствием расходов лиц, замещающих государственные должности, и иных лиц их доходам», Федеральным законом от 7 мая  2013 года № 79-ФЗ «О запрете отдельным </w:t>
      </w:r>
      <w:r>
        <w:rPr>
          <w:sz w:val="24"/>
          <w:szCs w:val="24"/>
        </w:rP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</w:t>
      </w:r>
      <w:r>
        <w:rPr>
          <w:sz w:val="24"/>
          <w:szCs w:val="24"/>
        </w:rPr>
        <w:t xml:space="preserve"> не предусмотрено Федеральным законом от 06.10.2003 № 131-ФЗ «Об общих принципах организации местного самоуправления в Российской Федерации»  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4) Часть 5.4 статьи 23 изложить в следующей редакции: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«5.4 При выявлении в результате проверки, проведенн</w:t>
      </w:r>
      <w:r>
        <w:rPr>
          <w:sz w:val="24"/>
          <w:szCs w:val="24"/>
        </w:rPr>
        <w:t xml:space="preserve">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</w:t>
      </w:r>
      <w:r>
        <w:rPr>
          <w:sz w:val="24"/>
          <w:szCs w:val="24"/>
        </w:rPr>
        <w:lastRenderedPageBreak/>
        <w:t>запретов от 25 декабря 2008 года № 273-ФЗ «О противодейств</w:t>
      </w:r>
      <w:r>
        <w:rPr>
          <w:sz w:val="24"/>
          <w:szCs w:val="24"/>
        </w:rPr>
        <w:t xml:space="preserve">ий коррупции», Федеральным 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</w:t>
      </w:r>
      <w:r>
        <w:rPr>
          <w:sz w:val="24"/>
          <w:szCs w:val="24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Глава Республики Тыва (в</w:t>
      </w:r>
      <w:r>
        <w:rPr>
          <w:sz w:val="24"/>
          <w:szCs w:val="24"/>
        </w:rPr>
        <w:t>ысшее должностное лицо Республики Тыва)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</w:t>
      </w:r>
      <w:r>
        <w:rPr>
          <w:sz w:val="24"/>
          <w:szCs w:val="24"/>
        </w:rPr>
        <w:t>еры ответственности в орган местного самоуправления, уполномоченный принимать соответствующее решение, или в суд.»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5)Статью 23 дополнить частью 5.4.1 следующего содержания: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«5.4.1 К депутату, члену выборного органа местного самоуправления, выборном</w:t>
      </w:r>
      <w:r>
        <w:rPr>
          <w:sz w:val="24"/>
          <w:szCs w:val="24"/>
        </w:rPr>
        <w:t>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</w:t>
      </w:r>
      <w:r>
        <w:rPr>
          <w:sz w:val="24"/>
          <w:szCs w:val="24"/>
        </w:rPr>
        <w:t>ного характера своих супруги (супруга) и несовершеннолетних детей, если искажение этих сведений являются несущественным, могут быть применены следующие меры ответственности: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1) предупреждение;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2) освобождение депутата, члена выборного органа местно</w:t>
      </w:r>
      <w:r>
        <w:rPr>
          <w:sz w:val="24"/>
          <w:szCs w:val="24"/>
        </w:rPr>
        <w:t>го самоуправления от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3) освобождение от осуществления полномочий на постоянной основе с лишением права осуществ</w:t>
      </w:r>
      <w:r>
        <w:rPr>
          <w:sz w:val="24"/>
          <w:szCs w:val="24"/>
        </w:rPr>
        <w:t>лять полномочия на постоянной основе до прекращения срока его полномочий;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5) запрет испо</w:t>
      </w:r>
      <w:r>
        <w:rPr>
          <w:sz w:val="24"/>
          <w:szCs w:val="24"/>
        </w:rPr>
        <w:t>лнять полномочия на постоянной основе до прекращения срока его полномочий.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Порядок принятия решения о применении к депутату, членам выборного органа местного самоуправления, выборному должностному лицу местного самоуправления мер ответственности опреде</w:t>
      </w:r>
      <w:r>
        <w:rPr>
          <w:sz w:val="24"/>
          <w:szCs w:val="24"/>
        </w:rPr>
        <w:t>ляется    муниципальным правовым актом в соответствии с законодательством Республики Тыва.».</w:t>
      </w:r>
    </w:p>
    <w:p w:rsidR="00000000" w:rsidRDefault="00572CBD">
      <w:pPr>
        <w:pStyle w:val="a6"/>
        <w:jc w:val="both"/>
        <w:rPr>
          <w:sz w:val="24"/>
          <w:szCs w:val="24"/>
        </w:rPr>
      </w:pP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2.  Настоящее решение вступает в силу после его государственной регистрации и официального  опубликования (обнародования).</w:t>
      </w:r>
    </w:p>
    <w:p w:rsidR="00000000" w:rsidRDefault="00572CBD">
      <w:pPr>
        <w:pStyle w:val="a6"/>
        <w:jc w:val="both"/>
        <w:rPr>
          <w:sz w:val="24"/>
          <w:szCs w:val="24"/>
        </w:rPr>
      </w:pP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Глава сумона-председатель Хурала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 сельского поселения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сумона Алдан-Маадырский </w:t>
      </w:r>
    </w:p>
    <w:p w:rsidR="00000000" w:rsidRDefault="00572CB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Сут-Хольского кожууна                                                                У.Ховалыг</w:t>
      </w:r>
    </w:p>
    <w:p w:rsidR="00000000" w:rsidRDefault="00572CBD">
      <w:pPr>
        <w:pStyle w:val="a6"/>
        <w:jc w:val="both"/>
        <w:rPr>
          <w:sz w:val="24"/>
          <w:szCs w:val="24"/>
        </w:rPr>
      </w:pPr>
    </w:p>
    <w:p w:rsidR="00000000" w:rsidRDefault="00572CBD">
      <w:pPr>
        <w:pStyle w:val="a6"/>
        <w:jc w:val="both"/>
        <w:rPr>
          <w:sz w:val="24"/>
          <w:szCs w:val="24"/>
        </w:rPr>
      </w:pPr>
    </w:p>
    <w:p w:rsidR="00000000" w:rsidRDefault="00572CBD">
      <w:pPr>
        <w:pStyle w:val="a6"/>
        <w:jc w:val="both"/>
        <w:rPr>
          <w:sz w:val="24"/>
          <w:szCs w:val="24"/>
        </w:rPr>
      </w:pPr>
    </w:p>
    <w:p w:rsidR="00000000" w:rsidRDefault="00572CBD">
      <w:pPr>
        <w:pStyle w:val="a6"/>
        <w:jc w:val="both"/>
        <w:rPr>
          <w:sz w:val="24"/>
          <w:szCs w:val="24"/>
        </w:rPr>
      </w:pPr>
    </w:p>
    <w:p w:rsidR="00000000" w:rsidRDefault="00572CBD">
      <w:pPr>
        <w:pStyle w:val="a6"/>
        <w:jc w:val="both"/>
        <w:rPr>
          <w:sz w:val="24"/>
          <w:szCs w:val="24"/>
        </w:rPr>
      </w:pPr>
    </w:p>
    <w:p w:rsidR="00000000" w:rsidRDefault="00572CBD">
      <w:pPr>
        <w:pStyle w:val="a6"/>
        <w:jc w:val="both"/>
        <w:rPr>
          <w:sz w:val="24"/>
          <w:szCs w:val="24"/>
        </w:rPr>
      </w:pPr>
    </w:p>
    <w:p w:rsidR="00000000" w:rsidRDefault="00572CBD">
      <w:pPr>
        <w:pStyle w:val="a6"/>
        <w:jc w:val="both"/>
        <w:rPr>
          <w:sz w:val="24"/>
          <w:szCs w:val="24"/>
        </w:rPr>
      </w:pPr>
    </w:p>
    <w:p w:rsidR="00572CBD" w:rsidRDefault="00572CBD">
      <w:pPr>
        <w:pStyle w:val="a6"/>
        <w:jc w:val="both"/>
      </w:pPr>
      <w:r>
        <w:t xml:space="preserve"> </w:t>
      </w:r>
    </w:p>
    <w:sectPr w:rsidR="00572CB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45515"/>
    <w:rsid w:val="00572CBD"/>
    <w:rsid w:val="0094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Текст в заданном формате"/>
    <w:basedOn w:val="a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903</Words>
  <Characters>5151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2</cp:revision>
  <cp:lastPrinted>1601-01-01T00:00:00Z</cp:lastPrinted>
  <dcterms:created xsi:type="dcterms:W3CDTF">2020-01-17T02:19:00Z</dcterms:created>
  <dcterms:modified xsi:type="dcterms:W3CDTF">2020-01-17T02:19:00Z</dcterms:modified>
</cp:coreProperties>
</file>