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D3" w:rsidRDefault="001D33D3" w:rsidP="001D33D3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CE1491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Иная необходимая для развития субъектов малого и среднего предпринимательства информация</w:t>
      </w:r>
    </w:p>
    <w:p w:rsidR="001D33D3" w:rsidRDefault="001D33D3" w:rsidP="001D33D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</w:p>
    <w:p w:rsidR="001D33D3" w:rsidRPr="00CE1491" w:rsidRDefault="001D33D3" w:rsidP="001D33D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491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«Сут-Хольский</w:t>
      </w:r>
      <w:r w:rsidRPr="00613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1491">
        <w:rPr>
          <w:rFonts w:ascii="Times New Roman" w:hAnsi="Times New Roman" w:cs="Times New Roman"/>
          <w:color w:val="000000"/>
          <w:sz w:val="28"/>
          <w:szCs w:val="28"/>
        </w:rPr>
        <w:t>кожуун Республики Тыва</w:t>
      </w:r>
      <w:r>
        <w:rPr>
          <w:rFonts w:ascii="Times New Roman" w:hAnsi="Times New Roman" w:cs="Times New Roman"/>
          <w:color w:val="000000"/>
          <w:sz w:val="28"/>
          <w:szCs w:val="28"/>
        </w:rPr>
        <w:t>»  от 21.10.2021г № 722</w:t>
      </w:r>
      <w:r w:rsidRPr="00CE1491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</w:t>
      </w:r>
      <w:r w:rsidRPr="00CE1491">
        <w:rPr>
          <w:rFonts w:ascii="Times New Roman" w:hAnsi="Times New Roman" w:cs="Times New Roman"/>
          <w:color w:val="000000"/>
          <w:sz w:val="28"/>
          <w:szCs w:val="28"/>
        </w:rPr>
        <w:t>«Развитие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Сут-Хольском кожууне на 2022 год и на период до 2023 года</w:t>
      </w:r>
      <w:r w:rsidRPr="00CE1491">
        <w:rPr>
          <w:rFonts w:ascii="Times New Roman" w:hAnsi="Times New Roman" w:cs="Times New Roman"/>
          <w:color w:val="000000"/>
          <w:sz w:val="28"/>
          <w:szCs w:val="28"/>
        </w:rPr>
        <w:t>».</w:t>
      </w:r>
      <w:bookmarkStart w:id="0" w:name="_GoBack"/>
      <w:bookmarkEnd w:id="0"/>
    </w:p>
    <w:p w:rsidR="001D33D3" w:rsidRPr="00CE1491" w:rsidRDefault="001D33D3" w:rsidP="001D33D3">
      <w:pPr>
        <w:autoSpaceDE w:val="0"/>
        <w:autoSpaceDN w:val="0"/>
        <w:adjustRightInd w:val="0"/>
        <w:ind w:firstLine="54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CE1491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государственной поддержке субъектов малого и среднего предпринимательства и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 размещена наофициальном сайте Министерства экономики Республики Тыва в разделе Предпринимательство.   </w:t>
      </w:r>
    </w:p>
    <w:p w:rsidR="008A52D7" w:rsidRDefault="008A52D7" w:rsidP="001D33D3">
      <w:pPr>
        <w:jc w:val="both"/>
      </w:pPr>
    </w:p>
    <w:sectPr w:rsidR="008A52D7" w:rsidSect="0075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33D3"/>
    <w:rsid w:val="001D33D3"/>
    <w:rsid w:val="00271482"/>
    <w:rsid w:val="00750C12"/>
    <w:rsid w:val="008A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3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>SPecialiST RePack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ADMKT</dc:creator>
  <cp:lastModifiedBy>2022</cp:lastModifiedBy>
  <cp:revision>2</cp:revision>
  <dcterms:created xsi:type="dcterms:W3CDTF">2026-02-13T08:15:00Z</dcterms:created>
  <dcterms:modified xsi:type="dcterms:W3CDTF">2026-02-13T08:15:00Z</dcterms:modified>
</cp:coreProperties>
</file>