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177E" w:rsidRDefault="0029177E" w:rsidP="0029177E">
      <w:pPr>
        <w:widowControl/>
        <w:autoSpaceDE/>
        <w:adjustRightInd/>
        <w:jc w:val="center"/>
        <w:rPr>
          <w:sz w:val="28"/>
          <w:szCs w:val="28"/>
        </w:rPr>
      </w:pPr>
      <w:r>
        <w:rPr>
          <w:sz w:val="28"/>
          <w:szCs w:val="28"/>
        </w:rPr>
        <w:t>ДОКЛАД</w:t>
      </w:r>
    </w:p>
    <w:p w:rsidR="0029177E" w:rsidRDefault="0029177E" w:rsidP="0029177E">
      <w:pPr>
        <w:widowControl/>
        <w:autoSpaceDE/>
        <w:adjustRightInd/>
        <w:jc w:val="center"/>
        <w:rPr>
          <w:sz w:val="28"/>
          <w:szCs w:val="28"/>
        </w:rPr>
      </w:pPr>
      <w:r>
        <w:rPr>
          <w:sz w:val="28"/>
          <w:szCs w:val="28"/>
        </w:rPr>
        <w:t>о результатах  работы системы внутреннего обеспечения соответствия антимонопольного законодательства Сут-Хольского кожууна за 2019 год</w:t>
      </w:r>
    </w:p>
    <w:p w:rsidR="0029177E" w:rsidRDefault="0029177E" w:rsidP="0029177E">
      <w:pPr>
        <w:widowControl/>
        <w:autoSpaceDE/>
        <w:adjustRightInd/>
        <w:jc w:val="center"/>
        <w:rPr>
          <w:sz w:val="28"/>
          <w:szCs w:val="28"/>
        </w:rPr>
      </w:pPr>
    </w:p>
    <w:p w:rsidR="0029177E" w:rsidRDefault="0029177E" w:rsidP="0029177E">
      <w:pPr>
        <w:widowControl/>
        <w:autoSpaceDE/>
        <w:adjustRightInd/>
        <w:jc w:val="both"/>
        <w:rPr>
          <w:sz w:val="28"/>
          <w:szCs w:val="28"/>
        </w:rPr>
      </w:pPr>
    </w:p>
    <w:p w:rsidR="0029177E" w:rsidRDefault="0029177E" w:rsidP="0029177E">
      <w:pPr>
        <w:pStyle w:val="Default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624A1">
        <w:rPr>
          <w:rFonts w:ascii="Times New Roman" w:hAnsi="Times New Roman" w:cs="Times New Roman"/>
          <w:sz w:val="28"/>
          <w:szCs w:val="28"/>
        </w:rPr>
        <w:t>Во исполнение подпункта «е» пункта 2 Национального плана развития конкуренции в Российской Федерации на 2018-2020 гг., утвержденного Указом Президента Российской Федерации от 21.12.2017г №618 и подпункта 2 пункта 1 протокола Совета по содействию развития конкуренции в Республике Тыва от 23 марта 2018г №4,</w:t>
      </w:r>
      <w:r w:rsidRPr="007624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624A1">
        <w:rPr>
          <w:rFonts w:ascii="Times New Roman" w:hAnsi="Times New Roman" w:cs="Times New Roman"/>
          <w:sz w:val="28"/>
          <w:szCs w:val="28"/>
        </w:rPr>
        <w:t>распоряжения Правительства Республики Тыва от 15 февраля 2019г. №54-р «О мерах по созданию и организации системы внутреннего обеспечения соответствия требованиям антимонопольного законодательства деятельности органов исполнительной власти Республики Тыва» администрацией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«Сут-Хольский </w:t>
      </w:r>
      <w:r w:rsidRPr="007624A1">
        <w:rPr>
          <w:rFonts w:ascii="Times New Roman" w:hAnsi="Times New Roman" w:cs="Times New Roman"/>
          <w:sz w:val="28"/>
          <w:szCs w:val="28"/>
        </w:rPr>
        <w:t xml:space="preserve"> кожуун</w:t>
      </w:r>
      <w:r>
        <w:rPr>
          <w:rFonts w:ascii="Times New Roman" w:hAnsi="Times New Roman" w:cs="Times New Roman"/>
          <w:sz w:val="28"/>
          <w:szCs w:val="28"/>
        </w:rPr>
        <w:t xml:space="preserve"> Республики Тыва</w:t>
      </w:r>
      <w:r w:rsidRPr="007624A1">
        <w:rPr>
          <w:rFonts w:ascii="Times New Roman" w:hAnsi="Times New Roman" w:cs="Times New Roman"/>
          <w:sz w:val="28"/>
          <w:szCs w:val="28"/>
        </w:rPr>
        <w:t>» принято распоряжение от 29 августа 2018г. №257</w:t>
      </w:r>
      <w:r>
        <w:rPr>
          <w:sz w:val="28"/>
          <w:szCs w:val="28"/>
        </w:rPr>
        <w:t xml:space="preserve"> «</w:t>
      </w:r>
      <w:r w:rsidRPr="007624A1">
        <w:rPr>
          <w:rFonts w:ascii="Times New Roman" w:hAnsi="Times New Roman" w:cs="Times New Roman"/>
          <w:sz w:val="28"/>
          <w:szCs w:val="28"/>
        </w:rPr>
        <w:t xml:space="preserve">Об </w:t>
      </w:r>
      <w:r w:rsidRPr="007624A1">
        <w:rPr>
          <w:rFonts w:ascii="Times New Roman" w:hAnsi="Times New Roman" w:cs="Times New Roman"/>
          <w:bCs/>
          <w:sz w:val="28"/>
          <w:szCs w:val="28"/>
        </w:rPr>
        <w:t xml:space="preserve">организации  системы внутреннего обеспечения соответствия требованиям антимонопольного законодательства (антимонопольного </w:t>
      </w:r>
      <w:proofErr w:type="spellStart"/>
      <w:r w:rsidRPr="000541E2">
        <w:rPr>
          <w:rFonts w:ascii="Times New Roman" w:hAnsi="Times New Roman" w:cs="Times New Roman"/>
          <w:bCs/>
          <w:sz w:val="28"/>
          <w:szCs w:val="28"/>
        </w:rPr>
        <w:t>комплаенса</w:t>
      </w:r>
      <w:proofErr w:type="spellEnd"/>
      <w:r w:rsidRPr="000541E2">
        <w:rPr>
          <w:rFonts w:ascii="Times New Roman" w:hAnsi="Times New Roman" w:cs="Times New Roman"/>
          <w:bCs/>
          <w:sz w:val="28"/>
          <w:szCs w:val="28"/>
        </w:rPr>
        <w:t>)</w:t>
      </w:r>
      <w:r w:rsidRPr="007624A1">
        <w:rPr>
          <w:rFonts w:ascii="Times New Roman" w:hAnsi="Times New Roman" w:cs="Times New Roman"/>
          <w:bCs/>
          <w:sz w:val="28"/>
          <w:szCs w:val="28"/>
        </w:rPr>
        <w:t xml:space="preserve"> в Администрации муницип</w:t>
      </w:r>
      <w:r>
        <w:rPr>
          <w:rFonts w:ascii="Times New Roman" w:hAnsi="Times New Roman" w:cs="Times New Roman"/>
          <w:bCs/>
          <w:sz w:val="28"/>
          <w:szCs w:val="28"/>
        </w:rPr>
        <w:t>ального района «Сут-Хольский кожуун</w:t>
      </w:r>
      <w:r w:rsidRPr="007624A1">
        <w:rPr>
          <w:rFonts w:ascii="Times New Roman" w:hAnsi="Times New Roman" w:cs="Times New Roman"/>
          <w:bCs/>
          <w:sz w:val="28"/>
          <w:szCs w:val="28"/>
        </w:rPr>
        <w:t xml:space="preserve"> Республики Тыва</w:t>
      </w:r>
      <w:r>
        <w:rPr>
          <w:rFonts w:ascii="Times New Roman" w:hAnsi="Times New Roman" w:cs="Times New Roman"/>
          <w:bCs/>
          <w:sz w:val="28"/>
          <w:szCs w:val="28"/>
        </w:rPr>
        <w:t>».</w:t>
      </w:r>
    </w:p>
    <w:p w:rsidR="0029177E" w:rsidRPr="00E05A58" w:rsidRDefault="0029177E" w:rsidP="0029177E">
      <w:pPr>
        <w:pStyle w:val="Default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Утвержден </w:t>
      </w:r>
      <w:r w:rsidRPr="00E05A58">
        <w:rPr>
          <w:rFonts w:ascii="Times New Roman" w:hAnsi="Times New Roman" w:cs="Times New Roman"/>
          <w:bCs/>
          <w:sz w:val="28"/>
          <w:szCs w:val="28"/>
        </w:rPr>
        <w:t xml:space="preserve">Порядок организации  системы внутреннего обеспечения соответствия требованиям антимонопольного законодательства (антимонопольного </w:t>
      </w:r>
      <w:proofErr w:type="spellStart"/>
      <w:r w:rsidRPr="00E05A58">
        <w:rPr>
          <w:rFonts w:ascii="Times New Roman" w:hAnsi="Times New Roman" w:cs="Times New Roman"/>
          <w:bCs/>
          <w:sz w:val="28"/>
          <w:szCs w:val="28"/>
        </w:rPr>
        <w:t>комплаенса</w:t>
      </w:r>
      <w:proofErr w:type="spellEnd"/>
      <w:r w:rsidRPr="00E05A58">
        <w:rPr>
          <w:rFonts w:ascii="Times New Roman" w:hAnsi="Times New Roman" w:cs="Times New Roman"/>
          <w:bCs/>
          <w:sz w:val="28"/>
          <w:szCs w:val="28"/>
        </w:rPr>
        <w:t>).</w:t>
      </w:r>
    </w:p>
    <w:p w:rsidR="0029177E" w:rsidRPr="007624A1" w:rsidRDefault="0029177E" w:rsidP="0029177E">
      <w:pPr>
        <w:pStyle w:val="Defaul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Администрацией муниципального района «Сут-Хольский кожуун Республики Тыва» осуществлялись основные мероприятия по внедрению системы внутреннего обеспечения соответствии требованиям антимонопольного законодательства.</w:t>
      </w:r>
    </w:p>
    <w:p w:rsidR="0029177E" w:rsidRPr="00CF1874" w:rsidRDefault="0029177E" w:rsidP="002917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Уполномоченным должностным лицом, ответственны</w:t>
      </w:r>
      <w:r w:rsidRPr="00E55FBC">
        <w:rPr>
          <w:sz w:val="28"/>
          <w:szCs w:val="28"/>
        </w:rPr>
        <w:t xml:space="preserve">м за </w:t>
      </w:r>
      <w:r>
        <w:rPr>
          <w:sz w:val="28"/>
          <w:szCs w:val="28"/>
        </w:rPr>
        <w:t xml:space="preserve">организацию и </w:t>
      </w:r>
      <w:r w:rsidRPr="00E55FBC">
        <w:rPr>
          <w:sz w:val="28"/>
          <w:szCs w:val="28"/>
        </w:rPr>
        <w:t xml:space="preserve">функционирование антимонопольного </w:t>
      </w:r>
      <w:proofErr w:type="spellStart"/>
      <w:r w:rsidRPr="00E55FBC">
        <w:rPr>
          <w:sz w:val="28"/>
          <w:szCs w:val="28"/>
        </w:rPr>
        <w:t>ко</w:t>
      </w:r>
      <w:r>
        <w:rPr>
          <w:sz w:val="28"/>
          <w:szCs w:val="28"/>
        </w:rPr>
        <w:t>мплаенса</w:t>
      </w:r>
      <w:proofErr w:type="spellEnd"/>
      <w:r>
        <w:rPr>
          <w:sz w:val="28"/>
          <w:szCs w:val="28"/>
        </w:rPr>
        <w:t xml:space="preserve"> в Администрации муниципального района «Сут-Хольский кожуун Республики Тыва» является начальником отдела по экономике, предпринимательства и закупок</w:t>
      </w:r>
      <w:r>
        <w:rPr>
          <w:sz w:val="28"/>
          <w:szCs w:val="28"/>
          <w:u w:val="single"/>
        </w:rPr>
        <w:t>,</w:t>
      </w:r>
      <w:r>
        <w:rPr>
          <w:sz w:val="28"/>
          <w:szCs w:val="28"/>
        </w:rPr>
        <w:t xml:space="preserve"> а Коллегиальным органом Общее собрание предпринимателей Сут-Хольского кожууна.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 </w:t>
      </w:r>
    </w:p>
    <w:p w:rsidR="0029177E" w:rsidRDefault="0029177E" w:rsidP="0029177E">
      <w:pPr>
        <w:widowControl/>
        <w:autoSpaceDE/>
        <w:adjustRightInd/>
        <w:jc w:val="both"/>
        <w:rPr>
          <w:sz w:val="28"/>
          <w:szCs w:val="28"/>
        </w:rPr>
      </w:pPr>
      <w:r w:rsidRPr="00E55FBC">
        <w:rPr>
          <w:sz w:val="28"/>
          <w:szCs w:val="28"/>
        </w:rPr>
        <w:tab/>
        <w:t xml:space="preserve"> Общий контроль </w:t>
      </w:r>
      <w:r>
        <w:rPr>
          <w:sz w:val="28"/>
          <w:szCs w:val="28"/>
        </w:rPr>
        <w:t>организации</w:t>
      </w:r>
      <w:r w:rsidRPr="00E55FBC">
        <w:rPr>
          <w:sz w:val="28"/>
          <w:szCs w:val="28"/>
        </w:rPr>
        <w:t xml:space="preserve">  антимонопольного </w:t>
      </w:r>
      <w:proofErr w:type="spellStart"/>
      <w:r w:rsidRPr="00E55FBC">
        <w:rPr>
          <w:sz w:val="28"/>
          <w:szCs w:val="28"/>
        </w:rPr>
        <w:t>комплаенса</w:t>
      </w:r>
      <w:proofErr w:type="spellEnd"/>
      <w:r w:rsidRPr="00E55FBC">
        <w:rPr>
          <w:sz w:val="28"/>
          <w:szCs w:val="28"/>
        </w:rPr>
        <w:t xml:space="preserve"> и обеспечени</w:t>
      </w:r>
      <w:r>
        <w:rPr>
          <w:sz w:val="28"/>
          <w:szCs w:val="28"/>
        </w:rPr>
        <w:t>я его функционирования</w:t>
      </w:r>
      <w:r w:rsidRPr="00E55FBC">
        <w:rPr>
          <w:sz w:val="28"/>
          <w:szCs w:val="28"/>
        </w:rPr>
        <w:t xml:space="preserve"> возл</w:t>
      </w:r>
      <w:r>
        <w:rPr>
          <w:sz w:val="28"/>
          <w:szCs w:val="28"/>
        </w:rPr>
        <w:t>агается</w:t>
      </w:r>
      <w:r w:rsidRPr="00E55FBC">
        <w:rPr>
          <w:sz w:val="28"/>
          <w:szCs w:val="28"/>
        </w:rPr>
        <w:t xml:space="preserve"> на</w:t>
      </w:r>
      <w:r>
        <w:rPr>
          <w:sz w:val="28"/>
          <w:szCs w:val="28"/>
        </w:rPr>
        <w:t xml:space="preserve"> председателя Администрации муниципального района «Сут-Хольский кожуун Республики Тыва».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9177E" w:rsidRDefault="0029177E" w:rsidP="0029177E">
      <w:pPr>
        <w:widowControl/>
        <w:autoSpaceDE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В 2019 году не выявлены </w:t>
      </w:r>
      <w:r w:rsidRPr="005F6292">
        <w:rPr>
          <w:sz w:val="28"/>
          <w:szCs w:val="28"/>
        </w:rPr>
        <w:t>риск</w:t>
      </w:r>
      <w:r>
        <w:rPr>
          <w:sz w:val="28"/>
          <w:szCs w:val="28"/>
        </w:rPr>
        <w:t>и</w:t>
      </w:r>
      <w:r w:rsidRPr="005F6292">
        <w:rPr>
          <w:sz w:val="28"/>
          <w:szCs w:val="28"/>
        </w:rPr>
        <w:t xml:space="preserve"> нарушения антимонопольного законодательства</w:t>
      </w:r>
      <w:r>
        <w:rPr>
          <w:sz w:val="28"/>
          <w:szCs w:val="28"/>
        </w:rPr>
        <w:t>.</w:t>
      </w:r>
      <w:r w:rsidRPr="002C2E4C">
        <w:rPr>
          <w:sz w:val="28"/>
          <w:szCs w:val="28"/>
        </w:rPr>
        <w:t xml:space="preserve"> </w:t>
      </w:r>
    </w:p>
    <w:p w:rsidR="0029177E" w:rsidRPr="007624A1" w:rsidRDefault="0029177E" w:rsidP="0029177E">
      <w:pPr>
        <w:widowControl/>
        <w:autoSpaceDE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В 2020 году планируется</w:t>
      </w:r>
      <w:r w:rsidRPr="005F6292">
        <w:rPr>
          <w:sz w:val="28"/>
          <w:szCs w:val="28"/>
        </w:rPr>
        <w:t xml:space="preserve"> </w:t>
      </w:r>
      <w:bookmarkStart w:id="0" w:name="_GoBack"/>
      <w:bookmarkEnd w:id="0"/>
      <w:r w:rsidR="00514869" w:rsidRPr="005F6292">
        <w:rPr>
          <w:sz w:val="28"/>
          <w:szCs w:val="28"/>
        </w:rPr>
        <w:t>проведени</w:t>
      </w:r>
      <w:r w:rsidR="00514869">
        <w:rPr>
          <w:sz w:val="28"/>
          <w:szCs w:val="28"/>
        </w:rPr>
        <w:t xml:space="preserve">е </w:t>
      </w:r>
      <w:r w:rsidR="00514869" w:rsidRPr="005F6292">
        <w:rPr>
          <w:sz w:val="28"/>
          <w:szCs w:val="28"/>
        </w:rPr>
        <w:t>ознакомления</w:t>
      </w:r>
      <w:r w:rsidRPr="005F6292">
        <w:rPr>
          <w:sz w:val="28"/>
          <w:szCs w:val="28"/>
        </w:rPr>
        <w:t xml:space="preserve"> служащих (работников) с антимонопольным </w:t>
      </w:r>
      <w:proofErr w:type="spellStart"/>
      <w:r w:rsidRPr="005F6292">
        <w:rPr>
          <w:sz w:val="28"/>
          <w:szCs w:val="28"/>
        </w:rPr>
        <w:t>комплаенсом</w:t>
      </w:r>
      <w:proofErr w:type="spellEnd"/>
      <w:r w:rsidRPr="005F6292">
        <w:rPr>
          <w:sz w:val="28"/>
          <w:szCs w:val="28"/>
        </w:rPr>
        <w:t>, а также обучающих мероприятий</w:t>
      </w:r>
      <w:r>
        <w:rPr>
          <w:sz w:val="28"/>
          <w:szCs w:val="28"/>
        </w:rPr>
        <w:t>.</w:t>
      </w:r>
    </w:p>
    <w:p w:rsidR="0029177E" w:rsidRDefault="0029177E"/>
    <w:sectPr w:rsidR="002917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2BB"/>
    <w:rsid w:val="000541E2"/>
    <w:rsid w:val="0029177E"/>
    <w:rsid w:val="00514869"/>
    <w:rsid w:val="00BB1070"/>
    <w:rsid w:val="00E043A6"/>
    <w:rsid w:val="00E74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510E0A-0924-4101-91CC-C7D14064A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17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9177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59"/>
    <w:rsid w:val="00BB10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BB10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B107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107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369</Words>
  <Characters>2107</Characters>
  <Application>Microsoft Office Word</Application>
  <DocSecurity>0</DocSecurity>
  <Lines>17</Lines>
  <Paragraphs>4</Paragraphs>
  <ScaleCrop>false</ScaleCrop>
  <Company/>
  <LinksUpToDate>false</LinksUpToDate>
  <CharactersWithSpaces>2472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Викторовна</dc:creator>
  <cp:keywords/>
  <dc:description/>
  <cp:lastModifiedBy>user</cp:lastModifiedBy>
  <cp:revision>5</cp:revision>
  <dcterms:created xsi:type="dcterms:W3CDTF">2020-02-23T11:10:00Z</dcterms:created>
  <dcterms:modified xsi:type="dcterms:W3CDTF">2020-05-20T09:19:00Z</dcterms:modified>
</cp:coreProperties>
</file>