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247" w:rsidRDefault="00872247" w:rsidP="00872247">
      <w:pPr>
        <w:tabs>
          <w:tab w:val="left" w:pos="537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872247" w:rsidRDefault="00872247" w:rsidP="00872247">
      <w:pPr>
        <w:rPr>
          <w:rFonts w:ascii="Times New Roman" w:hAnsi="Times New Roman"/>
          <w:bCs/>
          <w:sz w:val="28"/>
          <w:szCs w:val="28"/>
        </w:rPr>
      </w:pPr>
      <w:r>
        <w:rPr>
          <w:rFonts w:ascii="Times New Roman" w:hAnsi="Times New Roman" w:cs="Times New Roman"/>
          <w:sz w:val="24"/>
          <w:szCs w:val="24"/>
        </w:rPr>
        <w:t xml:space="preserve"> </w:t>
      </w:r>
      <w:r w:rsidRPr="00E41573">
        <w:rPr>
          <w:noProof/>
        </w:rPr>
        <w:pict>
          <v:shapetype id="_x0000_t202" coordsize="21600,21600" o:spt="202" path="m,l,21600r21600,l21600,xe">
            <v:stroke joinstyle="miter"/>
            <v:path gradientshapeok="t" o:connecttype="rect"/>
          </v:shapetype>
          <v:shape id="Надпись 2" o:spid="_x0000_s1026" type="#_x0000_t202" style="position:absolute;margin-left:297pt;margin-top:0;width:177.45pt;height:1in;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" stroked="f">
            <v:textbox>
              <w:txbxContent>
                <w:p w:rsidR="00872247" w:rsidRDefault="00872247" w:rsidP="00872247">
                  <w:pPr>
                    <w:pStyle w:val="1"/>
                    <w:rPr>
                      <w:b/>
                      <w:sz w:val="22"/>
                      <w:szCs w:val="22"/>
                    </w:rPr>
                  </w:pPr>
                  <w:r>
                    <w:rPr>
                      <w:b/>
                      <w:sz w:val="22"/>
                      <w:szCs w:val="22"/>
                    </w:rPr>
                    <w:t>Республика Тыва</w:t>
                  </w:r>
                </w:p>
                <w:p w:rsidR="00872247" w:rsidRDefault="00872247" w:rsidP="00872247">
                  <w:pPr>
                    <w:spacing w:after="0" w:line="240" w:lineRule="auto"/>
                    <w:jc w:val="center"/>
                    <w:rPr>
                      <w:rFonts w:ascii="Times New Roman" w:hAnsi="Times New Roman"/>
                      <w:b/>
                    </w:rPr>
                  </w:pPr>
                  <w:r>
                    <w:rPr>
                      <w:rFonts w:ascii="Times New Roman" w:hAnsi="Times New Roman"/>
                      <w:b/>
                    </w:rPr>
                    <w:t>Хурал представителей</w:t>
                  </w:r>
                </w:p>
                <w:p w:rsidR="00872247" w:rsidRDefault="00872247" w:rsidP="00872247">
                  <w:pPr>
                    <w:spacing w:after="0" w:line="240" w:lineRule="auto"/>
                    <w:jc w:val="center"/>
                    <w:rPr>
                      <w:rFonts w:ascii="Times New Roman" w:hAnsi="Times New Roman"/>
                      <w:b/>
                    </w:rPr>
                  </w:pPr>
                  <w:r>
                    <w:rPr>
                      <w:rFonts w:ascii="Times New Roman" w:hAnsi="Times New Roman"/>
                      <w:b/>
                    </w:rPr>
                    <w:t>сельского поселения сумон Ишкинский Сут-Хольского</w:t>
                  </w:r>
                </w:p>
                <w:p w:rsidR="00872247" w:rsidRDefault="00872247" w:rsidP="00872247">
                  <w:pPr>
                    <w:spacing w:after="0" w:line="240" w:lineRule="auto"/>
                    <w:jc w:val="center"/>
                    <w:rPr>
                      <w:rFonts w:ascii="Times New Roman" w:hAnsi="Times New Roman"/>
                      <w:b/>
                    </w:rPr>
                  </w:pPr>
                  <w:r>
                    <w:rPr>
                      <w:rFonts w:ascii="Times New Roman" w:hAnsi="Times New Roman"/>
                      <w:b/>
                    </w:rPr>
                    <w:t>кожууна</w:t>
                  </w:r>
                </w:p>
              </w:txbxContent>
            </v:textbox>
          </v:shape>
        </w:pict>
      </w:r>
      <w:r w:rsidRPr="00E4157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9pt;margin-top:0;width:64pt;height:61.1pt;z-index:251661312;mso-position-horizontal-relative:text;mso-position-vertical-relative:text">
            <v:imagedata r:id="rId5" o:title=""/>
            <w10:wrap type="topAndBottom"/>
          </v:shape>
          <o:OLEObject Type="Embed" ProgID="PBrush" ShapeID="_x0000_s1027" DrawAspect="Content" ObjectID="_1584530548" r:id="rId6"/>
        </w:pict>
      </w:r>
      <w:r w:rsidRPr="00E41573">
        <w:rPr>
          <w:noProof/>
        </w:rPr>
        <w:pict>
          <v:shape id="Надпись 1" o:spid="_x0000_s1028" type="#_x0000_t202" style="position:absolute;margin-left:-33.85pt;margin-top:0;width:219.95pt;height:1in;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" stroked="f">
            <v:textbox>
              <w:txbxContent>
                <w:p w:rsidR="00872247" w:rsidRDefault="00872247" w:rsidP="00872247">
                  <w:pPr>
                    <w:pStyle w:val="1"/>
                    <w:rPr>
                      <w:b/>
                      <w:sz w:val="22"/>
                      <w:szCs w:val="22"/>
                    </w:rPr>
                  </w:pPr>
                  <w:r>
                    <w:rPr>
                      <w:b/>
                      <w:sz w:val="22"/>
                      <w:szCs w:val="22"/>
                    </w:rPr>
                    <w:t>Тыва Республика</w:t>
                  </w:r>
                </w:p>
                <w:p w:rsidR="00872247" w:rsidRDefault="00872247" w:rsidP="00872247">
                  <w:pPr>
                    <w:spacing w:after="0" w:line="240" w:lineRule="auto"/>
                    <w:jc w:val="center"/>
                    <w:rPr>
                      <w:rFonts w:ascii="Times New Roman" w:hAnsi="Times New Roman"/>
                      <w:b/>
                    </w:rPr>
                  </w:pPr>
                  <w:r>
                    <w:rPr>
                      <w:rFonts w:ascii="Times New Roman" w:hAnsi="Times New Roman"/>
                      <w:b/>
                    </w:rPr>
                    <w:t>Сут-Х</w:t>
                  </w:r>
                  <w:r>
                    <w:rPr>
                      <w:rFonts w:ascii="Times New Roman" w:hAnsi="Times New Roman" w:cs="Times New Roman"/>
                      <w:b/>
                    </w:rPr>
                    <w:t>ɵ</w:t>
                  </w:r>
                  <w:r>
                    <w:rPr>
                      <w:rFonts w:ascii="Times New Roman" w:hAnsi="Times New Roman"/>
                      <w:b/>
                    </w:rPr>
                    <w:t xml:space="preserve">л кожууннун </w:t>
                  </w:r>
                </w:p>
                <w:p w:rsidR="00872247" w:rsidRDefault="00872247" w:rsidP="00872247">
                  <w:pPr>
                    <w:spacing w:after="0" w:line="240" w:lineRule="auto"/>
                    <w:jc w:val="center"/>
                    <w:rPr>
                      <w:rFonts w:ascii="Times New Roman" w:hAnsi="Times New Roman"/>
                      <w:b/>
                    </w:rPr>
                  </w:pPr>
                  <w:r>
                    <w:rPr>
                      <w:rFonts w:ascii="Times New Roman" w:hAnsi="Times New Roman"/>
                      <w:b/>
                    </w:rPr>
                    <w:t>Ишкин сумузунун</w:t>
                  </w:r>
                </w:p>
                <w:p w:rsidR="00872247" w:rsidRDefault="00872247" w:rsidP="00872247">
                  <w:pPr>
                    <w:spacing w:after="0" w:line="240" w:lineRule="auto"/>
                    <w:jc w:val="center"/>
                    <w:rPr>
                      <w:rFonts w:ascii="Times New Roman" w:hAnsi="Times New Roman"/>
                      <w:b/>
                    </w:rPr>
                  </w:pPr>
                  <w:r>
                    <w:rPr>
                      <w:rFonts w:ascii="Times New Roman" w:hAnsi="Times New Roman"/>
                      <w:b/>
                    </w:rPr>
                    <w:t>т</w:t>
                  </w:r>
                  <w:r>
                    <w:rPr>
                      <w:rFonts w:ascii="Times New Roman" w:hAnsi="Times New Roman" w:cs="Times New Roman"/>
                      <w:b/>
                    </w:rPr>
                    <w:t>ɵ</w:t>
                  </w:r>
                  <w:r>
                    <w:rPr>
                      <w:rFonts w:ascii="Times New Roman" w:hAnsi="Times New Roman"/>
                      <w:b/>
                    </w:rPr>
                    <w:t>лээлекчилер</w:t>
                  </w:r>
                </w:p>
                <w:p w:rsidR="00872247" w:rsidRDefault="00872247" w:rsidP="00872247">
                  <w:pPr>
                    <w:spacing w:after="0" w:line="240" w:lineRule="auto"/>
                    <w:jc w:val="center"/>
                    <w:rPr>
                      <w:rFonts w:ascii="Times New Roman" w:hAnsi="Times New Roman"/>
                      <w:b/>
                    </w:rPr>
                  </w:pPr>
                  <w:r>
                    <w:rPr>
                      <w:rFonts w:ascii="Times New Roman" w:hAnsi="Times New Roman"/>
                      <w:b/>
                    </w:rPr>
                    <w:t>Хуралы</w:t>
                  </w:r>
                </w:p>
              </w:txbxContent>
            </v:textbox>
          </v:shape>
        </w:pict>
      </w:r>
    </w:p>
    <w:p w:rsidR="00872247" w:rsidRDefault="00872247" w:rsidP="00872247">
      <w:pPr>
        <w:pBdr>
          <w:bottom w:val="thinThickSmallGap" w:sz="24" w:space="0" w:color="auto"/>
        </w:pBdr>
        <w:tabs>
          <w:tab w:val="left" w:pos="1276"/>
        </w:tabs>
        <w:spacing w:after="0" w:line="240" w:lineRule="auto"/>
        <w:rPr>
          <w:rFonts w:ascii="Times New Roman" w:hAnsi="Times New Roman"/>
          <w:b/>
          <w:sz w:val="24"/>
          <w:szCs w:val="24"/>
        </w:rPr>
      </w:pPr>
    </w:p>
    <w:p w:rsidR="00872247" w:rsidRDefault="00872247" w:rsidP="00872247">
      <w:pPr>
        <w:tabs>
          <w:tab w:val="left" w:pos="1276"/>
        </w:tabs>
        <w:spacing w:after="0" w:line="240" w:lineRule="auto"/>
        <w:outlineLvl w:val="0"/>
        <w:rPr>
          <w:rFonts w:ascii="Times New Roman" w:hAnsi="Times New Roman"/>
          <w:b/>
          <w:sz w:val="24"/>
          <w:szCs w:val="24"/>
        </w:rPr>
      </w:pPr>
    </w:p>
    <w:p w:rsidR="00872247" w:rsidRDefault="00872247" w:rsidP="00872247">
      <w:pPr>
        <w:tabs>
          <w:tab w:val="left" w:pos="1276"/>
        </w:tabs>
        <w:spacing w:after="0" w:line="240" w:lineRule="auto"/>
        <w:ind w:firstLine="567"/>
        <w:outlineLvl w:val="0"/>
        <w:rPr>
          <w:rFonts w:ascii="Times New Roman" w:hAnsi="Times New Roman"/>
          <w:b/>
          <w:sz w:val="24"/>
          <w:szCs w:val="24"/>
        </w:rPr>
      </w:pPr>
      <w:r>
        <w:rPr>
          <w:rFonts w:ascii="Times New Roman" w:hAnsi="Times New Roman"/>
          <w:b/>
          <w:sz w:val="24"/>
          <w:szCs w:val="24"/>
        </w:rPr>
        <w:t xml:space="preserve">                                               РЕШЕНИЕ</w:t>
      </w:r>
    </w:p>
    <w:p w:rsidR="00872247" w:rsidRDefault="00872247" w:rsidP="00872247">
      <w:pPr>
        <w:tabs>
          <w:tab w:val="left" w:pos="1276"/>
        </w:tabs>
        <w:spacing w:after="0" w:line="240" w:lineRule="auto"/>
        <w:ind w:firstLine="567"/>
        <w:jc w:val="center"/>
        <w:rPr>
          <w:rFonts w:ascii="Times New Roman" w:hAnsi="Times New Roman"/>
          <w:b/>
          <w:sz w:val="24"/>
          <w:szCs w:val="24"/>
        </w:rPr>
      </w:pPr>
      <w:r>
        <w:rPr>
          <w:rFonts w:ascii="Times New Roman" w:hAnsi="Times New Roman"/>
          <w:b/>
          <w:sz w:val="24"/>
          <w:szCs w:val="24"/>
        </w:rPr>
        <w:t xml:space="preserve">Хурала представителей сельского поселения сумон Ишкинский </w:t>
      </w:r>
    </w:p>
    <w:p w:rsidR="00872247" w:rsidRDefault="00872247" w:rsidP="00872247">
      <w:pPr>
        <w:tabs>
          <w:tab w:val="left" w:pos="1276"/>
        </w:tabs>
        <w:spacing w:after="0" w:line="240" w:lineRule="auto"/>
        <w:ind w:firstLine="567"/>
        <w:jc w:val="center"/>
        <w:rPr>
          <w:rFonts w:ascii="Times New Roman" w:hAnsi="Times New Roman"/>
          <w:b/>
          <w:sz w:val="24"/>
          <w:szCs w:val="24"/>
        </w:rPr>
      </w:pPr>
      <w:r>
        <w:rPr>
          <w:rFonts w:ascii="Times New Roman" w:hAnsi="Times New Roman"/>
          <w:b/>
          <w:sz w:val="24"/>
          <w:szCs w:val="24"/>
        </w:rPr>
        <w:t>Сут-Хольского кожууна Республики Тыва.</w:t>
      </w:r>
    </w:p>
    <w:p w:rsidR="00872247" w:rsidRDefault="00872247" w:rsidP="00872247">
      <w:pPr>
        <w:tabs>
          <w:tab w:val="left" w:pos="1276"/>
        </w:tabs>
        <w:spacing w:after="0" w:line="240" w:lineRule="auto"/>
        <w:ind w:firstLine="567"/>
        <w:jc w:val="center"/>
        <w:rPr>
          <w:rFonts w:ascii="Times New Roman" w:hAnsi="Times New Roman"/>
          <w:b/>
          <w:sz w:val="24"/>
          <w:szCs w:val="24"/>
        </w:rPr>
      </w:pPr>
    </w:p>
    <w:p w:rsidR="00872247" w:rsidRDefault="00872247" w:rsidP="00872247">
      <w:pPr>
        <w:tabs>
          <w:tab w:val="left" w:pos="1276"/>
        </w:tabs>
        <w:spacing w:after="0" w:line="240" w:lineRule="auto"/>
        <w:rPr>
          <w:rFonts w:ascii="Times New Roman" w:hAnsi="Times New Roman"/>
          <w:sz w:val="24"/>
          <w:szCs w:val="24"/>
        </w:rPr>
      </w:pPr>
      <w:r>
        <w:rPr>
          <w:rFonts w:ascii="Times New Roman" w:hAnsi="Times New Roman"/>
          <w:sz w:val="24"/>
          <w:szCs w:val="24"/>
        </w:rPr>
        <w:t xml:space="preserve">    « 17  »  января 2018 г.</w:t>
      </w:r>
      <w:r>
        <w:rPr>
          <w:rFonts w:ascii="Times New Roman" w:hAnsi="Times New Roman"/>
          <w:sz w:val="24"/>
          <w:szCs w:val="24"/>
        </w:rPr>
        <w:tab/>
      </w:r>
      <w:r>
        <w:rPr>
          <w:rFonts w:ascii="Times New Roman" w:hAnsi="Times New Roman"/>
          <w:sz w:val="24"/>
          <w:szCs w:val="24"/>
        </w:rPr>
        <w:tab/>
        <w:t xml:space="preserve">                с. Ишкин.</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w:t>
      </w:r>
    </w:p>
    <w:p w:rsidR="00872247" w:rsidRDefault="00872247" w:rsidP="00872247">
      <w:pPr>
        <w:tabs>
          <w:tab w:val="left" w:pos="1276"/>
        </w:tabs>
        <w:spacing w:after="0" w:line="240" w:lineRule="auto"/>
        <w:rPr>
          <w:rFonts w:ascii="Times New Roman" w:hAnsi="Times New Roman"/>
          <w:sz w:val="24"/>
          <w:szCs w:val="24"/>
        </w:rPr>
      </w:pPr>
    </w:p>
    <w:p w:rsidR="00872247" w:rsidRDefault="00872247" w:rsidP="00872247">
      <w:pPr>
        <w:spacing w:after="0" w:line="240" w:lineRule="auto"/>
        <w:rPr>
          <w:b/>
        </w:rPr>
      </w:pPr>
    </w:p>
    <w:p w:rsidR="00872247" w:rsidRDefault="00872247" w:rsidP="00872247">
      <w:pPr>
        <w:spacing w:after="0" w:line="240" w:lineRule="auto"/>
        <w:rPr>
          <w:rFonts w:ascii="Times New Roman" w:hAnsi="Times New Roman" w:cs="Times New Roman"/>
          <w:b/>
          <w:sz w:val="24"/>
          <w:szCs w:val="24"/>
        </w:rPr>
      </w:pPr>
    </w:p>
    <w:p w:rsidR="00872247" w:rsidRDefault="00872247" w:rsidP="00872247">
      <w:pPr>
        <w:widowControl w:val="0"/>
        <w:autoSpaceDE w:val="0"/>
        <w:autoSpaceDN w:val="0"/>
        <w:adjustRightInd w:val="0"/>
        <w:spacing w:after="0"/>
        <w:ind w:firstLine="567"/>
        <w:jc w:val="center"/>
        <w:rPr>
          <w:rFonts w:ascii="Times New Roman" w:hAnsi="Times New Roman" w:cs="Times New Roman"/>
          <w:b/>
          <w:bCs/>
          <w:color w:val="052635"/>
          <w:sz w:val="24"/>
          <w:szCs w:val="24"/>
        </w:rPr>
      </w:pPr>
      <w:r>
        <w:rPr>
          <w:rFonts w:ascii="Times New Roman" w:hAnsi="Times New Roman" w:cs="Times New Roman"/>
          <w:b/>
          <w:sz w:val="24"/>
          <w:szCs w:val="24"/>
        </w:rPr>
        <w:t xml:space="preserve"> «Об утверждении Порядка оказания </w:t>
      </w:r>
      <w:r>
        <w:rPr>
          <w:rFonts w:ascii="Times New Roman" w:hAnsi="Times New Roman" w:cs="Times New Roman"/>
          <w:b/>
          <w:bCs/>
          <w:sz w:val="24"/>
          <w:szCs w:val="24"/>
        </w:rPr>
        <w:t>бесплатной юридической помощи</w:t>
      </w:r>
      <w:r>
        <w:rPr>
          <w:rFonts w:ascii="Times New Roman" w:hAnsi="Times New Roman" w:cs="Times New Roman"/>
          <w:b/>
          <w:bCs/>
          <w:color w:val="052635"/>
          <w:sz w:val="24"/>
          <w:szCs w:val="24"/>
        </w:rPr>
        <w:t xml:space="preserve"> </w:t>
      </w:r>
    </w:p>
    <w:p w:rsidR="00872247" w:rsidRDefault="00872247" w:rsidP="00872247">
      <w:pPr>
        <w:widowControl w:val="0"/>
        <w:autoSpaceDE w:val="0"/>
        <w:autoSpaceDN w:val="0"/>
        <w:adjustRightInd w:val="0"/>
        <w:spacing w:after="0"/>
        <w:ind w:firstLine="567"/>
        <w:jc w:val="center"/>
        <w:rPr>
          <w:rFonts w:ascii="Times New Roman" w:hAnsi="Times New Roman" w:cs="Times New Roman"/>
          <w:b/>
          <w:sz w:val="24"/>
          <w:szCs w:val="24"/>
        </w:rPr>
      </w:pPr>
      <w:r>
        <w:rPr>
          <w:rFonts w:ascii="Times New Roman" w:hAnsi="Times New Roman" w:cs="Times New Roman"/>
          <w:b/>
          <w:bCs/>
          <w:sz w:val="24"/>
          <w:szCs w:val="24"/>
        </w:rPr>
        <w:t xml:space="preserve">гражданам  сельского поселения сумон Ишкинский  Сут-Хольского кожууна» </w:t>
      </w:r>
    </w:p>
    <w:p w:rsidR="00872247" w:rsidRDefault="00872247" w:rsidP="00872247">
      <w:pPr>
        <w:widowControl w:val="0"/>
        <w:autoSpaceDE w:val="0"/>
        <w:autoSpaceDN w:val="0"/>
        <w:adjustRightInd w:val="0"/>
        <w:spacing w:after="0"/>
        <w:ind w:firstLine="567"/>
        <w:rPr>
          <w:rFonts w:ascii="Times New Roman" w:hAnsi="Times New Roman" w:cs="Times New Roman"/>
          <w:sz w:val="24"/>
          <w:szCs w:val="24"/>
        </w:rPr>
      </w:pPr>
    </w:p>
    <w:p w:rsidR="00872247" w:rsidRDefault="00872247" w:rsidP="00872247">
      <w:pPr>
        <w:widowControl w:val="0"/>
        <w:autoSpaceDE w:val="0"/>
        <w:autoSpaceDN w:val="0"/>
        <w:adjustRightInd w:val="0"/>
        <w:spacing w:after="0"/>
        <w:ind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В соответствии с Конституцией Российской Федерации, Федеральным законом </w:t>
      </w:r>
      <w:r>
        <w:rPr>
          <w:rFonts w:ascii="Times New Roman" w:hAnsi="Times New Roman" w:cs="Times New Roman"/>
          <w:color w:val="052635"/>
          <w:sz w:val="24"/>
          <w:szCs w:val="24"/>
        </w:rPr>
        <w:t xml:space="preserve">от 21.11.2011 № 324-ФЗ «О бесплатной юридической помощи в Российской Федерации», </w:t>
      </w:r>
      <w:r>
        <w:rPr>
          <w:rFonts w:ascii="Times New Roman" w:hAnsi="Times New Roman" w:cs="Times New Roman"/>
          <w:sz w:val="24"/>
          <w:szCs w:val="24"/>
        </w:rPr>
        <w:t xml:space="preserve">Уставом сельского поселения сумон Ишкинский Сут-Хольского кожууна, Хурал представителей сельского поселения сумон Ишкинский  Сут-Хольского кожууна, </w:t>
      </w:r>
    </w:p>
    <w:p w:rsidR="00872247" w:rsidRDefault="00872247" w:rsidP="00872247">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РЕШИЛ:</w:t>
      </w:r>
    </w:p>
    <w:p w:rsidR="00872247" w:rsidRDefault="00872247" w:rsidP="00872247">
      <w:pPr>
        <w:pStyle w:val="a3"/>
        <w:widowControl w:val="0"/>
        <w:numPr>
          <w:ilvl w:val="0"/>
          <w:numId w:val="1"/>
        </w:numPr>
        <w:autoSpaceDE w:val="0"/>
        <w:autoSpaceDN w:val="0"/>
        <w:adjustRightInd w:val="0"/>
        <w:spacing w:after="0"/>
        <w:rPr>
          <w:rFonts w:ascii="Times New Roman" w:hAnsi="Times New Roman" w:cs="Times New Roman"/>
          <w:bCs/>
          <w:sz w:val="24"/>
          <w:szCs w:val="24"/>
        </w:rPr>
      </w:pPr>
      <w:r>
        <w:rPr>
          <w:rFonts w:ascii="Times New Roman" w:hAnsi="Times New Roman" w:cs="Times New Roman"/>
          <w:sz w:val="24"/>
          <w:szCs w:val="24"/>
        </w:rPr>
        <w:t xml:space="preserve">Утвердить прилагаемый Порядок оказания </w:t>
      </w:r>
      <w:r>
        <w:rPr>
          <w:rFonts w:ascii="Times New Roman" w:hAnsi="Times New Roman" w:cs="Times New Roman"/>
          <w:bCs/>
          <w:color w:val="052635"/>
          <w:sz w:val="24"/>
          <w:szCs w:val="24"/>
        </w:rPr>
        <w:t xml:space="preserve">бесплатной юридической помощи гражданам </w:t>
      </w:r>
      <w:r>
        <w:rPr>
          <w:rFonts w:ascii="Times New Roman" w:hAnsi="Times New Roman" w:cs="Times New Roman"/>
          <w:bCs/>
          <w:sz w:val="24"/>
          <w:szCs w:val="24"/>
        </w:rPr>
        <w:t>сельского поселения сумон Ишкинский  Сут-Хольского кожууна.</w:t>
      </w:r>
    </w:p>
    <w:p w:rsidR="00872247" w:rsidRDefault="00872247" w:rsidP="00872247">
      <w:pPr>
        <w:widowControl w:val="0"/>
        <w:autoSpaceDE w:val="0"/>
        <w:autoSpaceDN w:val="0"/>
        <w:adjustRightInd w:val="0"/>
        <w:spacing w:after="0"/>
        <w:ind w:left="567"/>
        <w:rPr>
          <w:rFonts w:ascii="Times New Roman" w:hAnsi="Times New Roman" w:cs="Times New Roman"/>
          <w:b/>
          <w:sz w:val="24"/>
          <w:szCs w:val="24"/>
        </w:rPr>
      </w:pPr>
    </w:p>
    <w:p w:rsidR="00872247" w:rsidRDefault="00872247" w:rsidP="00872247">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2. Настоящее решение вступает в силу со дня его официального опубликования.</w:t>
      </w:r>
    </w:p>
    <w:p w:rsidR="00872247" w:rsidRDefault="00872247" w:rsidP="00872247">
      <w:pPr>
        <w:widowControl w:val="0"/>
        <w:autoSpaceDE w:val="0"/>
        <w:autoSpaceDN w:val="0"/>
        <w:adjustRightInd w:val="0"/>
        <w:spacing w:after="0"/>
        <w:ind w:firstLine="567"/>
        <w:jc w:val="both"/>
        <w:rPr>
          <w:rFonts w:ascii="Times New Roman" w:hAnsi="Times New Roman" w:cs="Times New Roman"/>
          <w:sz w:val="24"/>
          <w:szCs w:val="24"/>
        </w:rPr>
      </w:pPr>
    </w:p>
    <w:p w:rsidR="00872247" w:rsidRDefault="00872247" w:rsidP="00872247">
      <w:pPr>
        <w:widowControl w:val="0"/>
        <w:autoSpaceDE w:val="0"/>
        <w:autoSpaceDN w:val="0"/>
        <w:adjustRightInd w:val="0"/>
        <w:spacing w:after="0"/>
        <w:ind w:firstLine="567"/>
        <w:rPr>
          <w:rFonts w:ascii="Times New Roman" w:hAnsi="Times New Roman" w:cs="Times New Roman"/>
          <w:sz w:val="24"/>
          <w:szCs w:val="24"/>
        </w:rPr>
      </w:pPr>
    </w:p>
    <w:p w:rsidR="00872247" w:rsidRDefault="00872247" w:rsidP="00872247">
      <w:pPr>
        <w:widowControl w:val="0"/>
        <w:autoSpaceDE w:val="0"/>
        <w:autoSpaceDN w:val="0"/>
        <w:adjustRightInd w:val="0"/>
        <w:spacing w:after="0"/>
        <w:ind w:firstLine="567"/>
        <w:rPr>
          <w:rFonts w:ascii="Times New Roman" w:hAnsi="Times New Roman" w:cs="Times New Roman"/>
          <w:sz w:val="24"/>
          <w:szCs w:val="24"/>
        </w:rPr>
      </w:pPr>
    </w:p>
    <w:p w:rsidR="00872247" w:rsidRDefault="00872247" w:rsidP="0087224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Глава сумона-</w:t>
      </w:r>
    </w:p>
    <w:p w:rsidR="00872247" w:rsidRDefault="00872247" w:rsidP="00872247">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Хурала представителей</w:t>
      </w:r>
    </w:p>
    <w:p w:rsidR="00872247" w:rsidRDefault="00872247" w:rsidP="00872247">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 сумон  Ишкинский:                                                       Д.Ооржак</w:t>
      </w:r>
    </w:p>
    <w:p w:rsidR="00872247" w:rsidRDefault="00872247" w:rsidP="00872247">
      <w:pPr>
        <w:spacing w:after="0" w:line="240" w:lineRule="auto"/>
        <w:rPr>
          <w:rFonts w:ascii="Times New Roman" w:hAnsi="Times New Roman" w:cs="Times New Roman"/>
          <w:sz w:val="24"/>
          <w:szCs w:val="24"/>
        </w:rPr>
      </w:pPr>
    </w:p>
    <w:p w:rsidR="00872247" w:rsidRDefault="00872247" w:rsidP="00872247">
      <w:pPr>
        <w:spacing w:after="0" w:line="240" w:lineRule="auto"/>
        <w:rPr>
          <w:rFonts w:ascii="Times New Roman" w:hAnsi="Times New Roman" w:cs="Times New Roman"/>
          <w:sz w:val="24"/>
          <w:szCs w:val="24"/>
        </w:rPr>
      </w:pPr>
    </w:p>
    <w:p w:rsidR="00872247" w:rsidRDefault="00872247" w:rsidP="00872247">
      <w:pPr>
        <w:spacing w:after="0" w:line="240" w:lineRule="auto"/>
        <w:rPr>
          <w:rFonts w:ascii="Times New Roman" w:hAnsi="Times New Roman" w:cs="Times New Roman"/>
          <w:sz w:val="24"/>
          <w:szCs w:val="24"/>
        </w:rPr>
      </w:pPr>
    </w:p>
    <w:p w:rsidR="00872247" w:rsidRDefault="00872247" w:rsidP="00872247">
      <w:pPr>
        <w:spacing w:after="0" w:line="240" w:lineRule="auto"/>
        <w:rPr>
          <w:rFonts w:ascii="Times New Roman" w:hAnsi="Times New Roman" w:cs="Times New Roman"/>
          <w:sz w:val="24"/>
          <w:szCs w:val="24"/>
        </w:rPr>
      </w:pPr>
    </w:p>
    <w:p w:rsidR="00872247" w:rsidRDefault="00872247" w:rsidP="00872247">
      <w:pPr>
        <w:spacing w:after="0" w:line="240" w:lineRule="auto"/>
        <w:rPr>
          <w:rFonts w:ascii="Times New Roman" w:hAnsi="Times New Roman" w:cs="Times New Roman"/>
          <w:sz w:val="24"/>
          <w:szCs w:val="24"/>
        </w:rPr>
      </w:pPr>
    </w:p>
    <w:p w:rsidR="00872247" w:rsidRDefault="00872247" w:rsidP="00872247">
      <w:pPr>
        <w:spacing w:after="0" w:line="240" w:lineRule="auto"/>
        <w:rPr>
          <w:rFonts w:ascii="Times New Roman" w:hAnsi="Times New Roman" w:cs="Times New Roman"/>
          <w:sz w:val="24"/>
          <w:szCs w:val="24"/>
        </w:rPr>
      </w:pPr>
    </w:p>
    <w:p w:rsidR="00872247" w:rsidRDefault="00872247" w:rsidP="00872247">
      <w:pPr>
        <w:spacing w:after="0" w:line="240" w:lineRule="auto"/>
        <w:rPr>
          <w:rFonts w:ascii="Times New Roman" w:hAnsi="Times New Roman" w:cs="Times New Roman"/>
          <w:sz w:val="24"/>
          <w:szCs w:val="24"/>
        </w:rPr>
      </w:pPr>
    </w:p>
    <w:p w:rsidR="00872247" w:rsidRDefault="00872247" w:rsidP="00872247">
      <w:pPr>
        <w:spacing w:after="0" w:line="240" w:lineRule="auto"/>
        <w:rPr>
          <w:rFonts w:ascii="Times New Roman" w:hAnsi="Times New Roman" w:cs="Times New Roman"/>
          <w:sz w:val="24"/>
          <w:szCs w:val="24"/>
        </w:rPr>
      </w:pPr>
    </w:p>
    <w:p w:rsidR="00872247" w:rsidRDefault="00872247" w:rsidP="00872247">
      <w:pPr>
        <w:spacing w:after="0" w:line="240" w:lineRule="auto"/>
        <w:rPr>
          <w:rFonts w:ascii="Times New Roman" w:hAnsi="Times New Roman" w:cs="Times New Roman"/>
          <w:sz w:val="24"/>
          <w:szCs w:val="24"/>
        </w:rPr>
      </w:pPr>
    </w:p>
    <w:p w:rsidR="00872247" w:rsidRDefault="00872247" w:rsidP="00872247">
      <w:pPr>
        <w:spacing w:after="0" w:line="240" w:lineRule="auto"/>
        <w:rPr>
          <w:rFonts w:ascii="Times New Roman" w:hAnsi="Times New Roman" w:cs="Times New Roman"/>
          <w:sz w:val="24"/>
          <w:szCs w:val="24"/>
        </w:rPr>
      </w:pPr>
    </w:p>
    <w:p w:rsidR="00872247" w:rsidRDefault="00872247" w:rsidP="00872247">
      <w:pPr>
        <w:spacing w:after="0" w:line="240" w:lineRule="auto"/>
        <w:rPr>
          <w:rFonts w:ascii="Times New Roman" w:hAnsi="Times New Roman" w:cs="Times New Roman"/>
          <w:sz w:val="24"/>
          <w:szCs w:val="24"/>
        </w:rPr>
      </w:pPr>
    </w:p>
    <w:p w:rsidR="00872247" w:rsidRDefault="00872247" w:rsidP="00872247">
      <w:pPr>
        <w:spacing w:after="0" w:line="240" w:lineRule="auto"/>
        <w:rPr>
          <w:rFonts w:ascii="Times New Roman" w:hAnsi="Times New Roman" w:cs="Times New Roman"/>
          <w:sz w:val="24"/>
          <w:szCs w:val="24"/>
        </w:rPr>
      </w:pPr>
    </w:p>
    <w:p w:rsidR="00872247" w:rsidRDefault="00872247" w:rsidP="00872247">
      <w:pPr>
        <w:spacing w:after="0" w:line="240" w:lineRule="auto"/>
        <w:rPr>
          <w:rFonts w:ascii="Times New Roman" w:hAnsi="Times New Roman" w:cs="Times New Roman"/>
          <w:sz w:val="24"/>
          <w:szCs w:val="24"/>
        </w:rPr>
      </w:pPr>
    </w:p>
    <w:p w:rsidR="00872247" w:rsidRDefault="00872247" w:rsidP="00872247">
      <w:pPr>
        <w:widowControl w:val="0"/>
        <w:autoSpaceDE w:val="0"/>
        <w:autoSpaceDN w:val="0"/>
        <w:adjustRightInd w:val="0"/>
        <w:spacing w:after="0"/>
        <w:rPr>
          <w:rFonts w:ascii="Times New Roman" w:hAnsi="Times New Roman" w:cs="Times New Roman"/>
          <w:sz w:val="24"/>
          <w:szCs w:val="24"/>
        </w:rPr>
      </w:pPr>
    </w:p>
    <w:p w:rsidR="00872247" w:rsidRDefault="00872247" w:rsidP="00872247">
      <w:pPr>
        <w:widowControl w:val="0"/>
        <w:autoSpaceDE w:val="0"/>
        <w:autoSpaceDN w:val="0"/>
        <w:adjustRightInd w:val="0"/>
        <w:spacing w:after="0"/>
        <w:ind w:firstLine="567"/>
        <w:jc w:val="right"/>
        <w:rPr>
          <w:rFonts w:ascii="Times New Roman" w:hAnsi="Times New Roman" w:cs="Times New Roman"/>
        </w:rPr>
      </w:pPr>
      <w:r>
        <w:rPr>
          <w:rFonts w:ascii="Times New Roman" w:hAnsi="Times New Roman" w:cs="Times New Roman"/>
        </w:rPr>
        <w:lastRenderedPageBreak/>
        <w:t>Утверждено</w:t>
      </w:r>
    </w:p>
    <w:p w:rsidR="00872247" w:rsidRDefault="00872247" w:rsidP="00872247">
      <w:pPr>
        <w:spacing w:after="0" w:line="240" w:lineRule="auto"/>
        <w:jc w:val="right"/>
        <w:rPr>
          <w:rFonts w:ascii="Times New Roman" w:hAnsi="Times New Roman" w:cs="Times New Roman"/>
        </w:rPr>
      </w:pPr>
      <w:r>
        <w:rPr>
          <w:rFonts w:ascii="Times New Roman" w:hAnsi="Times New Roman" w:cs="Times New Roman"/>
        </w:rPr>
        <w:t>решением Хурала представителей</w:t>
      </w:r>
    </w:p>
    <w:p w:rsidR="00872247" w:rsidRDefault="00872247" w:rsidP="00872247">
      <w:pPr>
        <w:widowControl w:val="0"/>
        <w:autoSpaceDE w:val="0"/>
        <w:autoSpaceDN w:val="0"/>
        <w:adjustRightInd w:val="0"/>
        <w:spacing w:after="0"/>
        <w:ind w:firstLine="567"/>
        <w:jc w:val="right"/>
        <w:rPr>
          <w:rFonts w:ascii="Times New Roman" w:hAnsi="Times New Roman" w:cs="Times New Roman"/>
        </w:rPr>
      </w:pPr>
      <w:r>
        <w:rPr>
          <w:rFonts w:ascii="Times New Roman" w:hAnsi="Times New Roman" w:cs="Times New Roman"/>
        </w:rPr>
        <w:t>сельского поселения сумон Ишкинский</w:t>
      </w:r>
    </w:p>
    <w:p w:rsidR="00872247" w:rsidRDefault="00872247" w:rsidP="00872247">
      <w:pPr>
        <w:widowControl w:val="0"/>
        <w:autoSpaceDE w:val="0"/>
        <w:autoSpaceDN w:val="0"/>
        <w:adjustRightInd w:val="0"/>
        <w:spacing w:after="0"/>
        <w:ind w:firstLine="567"/>
        <w:jc w:val="right"/>
        <w:rPr>
          <w:rFonts w:ascii="Times New Roman" w:hAnsi="Times New Roman" w:cs="Times New Roman"/>
        </w:rPr>
      </w:pPr>
      <w:r>
        <w:rPr>
          <w:rFonts w:ascii="Times New Roman" w:hAnsi="Times New Roman" w:cs="Times New Roman"/>
        </w:rPr>
        <w:t xml:space="preserve">Сут-Хольского кожууна:                                                       </w:t>
      </w:r>
    </w:p>
    <w:p w:rsidR="00872247" w:rsidRDefault="00872247" w:rsidP="00872247">
      <w:pPr>
        <w:widowControl w:val="0"/>
        <w:autoSpaceDE w:val="0"/>
        <w:autoSpaceDN w:val="0"/>
        <w:adjustRightInd w:val="0"/>
        <w:spacing w:after="0"/>
        <w:ind w:firstLine="567"/>
        <w:jc w:val="right"/>
        <w:rPr>
          <w:rFonts w:ascii="Times New Roman" w:hAnsi="Times New Roman" w:cs="Times New Roman"/>
        </w:rPr>
      </w:pPr>
      <w:r>
        <w:rPr>
          <w:rFonts w:ascii="Times New Roman" w:hAnsi="Times New Roman" w:cs="Times New Roman"/>
        </w:rPr>
        <w:t>от « 17  » января 2018г. № 2.</w:t>
      </w:r>
    </w:p>
    <w:p w:rsidR="00872247" w:rsidRDefault="00872247" w:rsidP="00872247">
      <w:pPr>
        <w:widowControl w:val="0"/>
        <w:autoSpaceDE w:val="0"/>
        <w:autoSpaceDN w:val="0"/>
        <w:adjustRightInd w:val="0"/>
        <w:spacing w:after="0"/>
        <w:rPr>
          <w:rFonts w:ascii="Times New Roman" w:hAnsi="Times New Roman" w:cs="Times New Roman"/>
          <w:sz w:val="24"/>
          <w:szCs w:val="24"/>
        </w:rPr>
      </w:pPr>
    </w:p>
    <w:p w:rsidR="00872247" w:rsidRDefault="00872247" w:rsidP="00872247">
      <w:pPr>
        <w:widowControl w:val="0"/>
        <w:autoSpaceDE w:val="0"/>
        <w:autoSpaceDN w:val="0"/>
        <w:adjustRightInd w:val="0"/>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Порядок</w:t>
      </w:r>
    </w:p>
    <w:p w:rsidR="00872247" w:rsidRDefault="00872247" w:rsidP="00872247">
      <w:pPr>
        <w:widowControl w:val="0"/>
        <w:autoSpaceDE w:val="0"/>
        <w:autoSpaceDN w:val="0"/>
        <w:adjustRightInd w:val="0"/>
        <w:spacing w:after="0" w:line="240" w:lineRule="auto"/>
        <w:ind w:firstLine="567"/>
        <w:jc w:val="center"/>
        <w:rPr>
          <w:rFonts w:ascii="Times New Roman" w:hAnsi="Times New Roman" w:cs="Times New Roman"/>
          <w:sz w:val="24"/>
          <w:szCs w:val="24"/>
        </w:rPr>
      </w:pPr>
      <w:r>
        <w:rPr>
          <w:rFonts w:ascii="Times New Roman" w:hAnsi="Times New Roman" w:cs="Times New Roman"/>
          <w:b/>
          <w:bCs/>
          <w:sz w:val="24"/>
          <w:szCs w:val="24"/>
        </w:rPr>
        <w:t>оказания бесплатной юридической помощи гражданам</w:t>
      </w:r>
    </w:p>
    <w:p w:rsidR="00872247" w:rsidRDefault="00872247" w:rsidP="00872247">
      <w:pPr>
        <w:widowControl w:val="0"/>
        <w:autoSpaceDE w:val="0"/>
        <w:autoSpaceDN w:val="0"/>
        <w:adjustRightInd w:val="0"/>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сельского поселения сумон  Ишкинский Сут-Хольского кожууна</w:t>
      </w:r>
    </w:p>
    <w:p w:rsidR="00872247" w:rsidRDefault="00872247" w:rsidP="00872247">
      <w:pPr>
        <w:widowControl w:val="0"/>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872247" w:rsidRDefault="00872247" w:rsidP="008722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872247" w:rsidRDefault="00872247" w:rsidP="0087224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Настоящий Порядок </w:t>
      </w:r>
      <w:r>
        <w:rPr>
          <w:rFonts w:ascii="Times New Roman" w:hAnsi="Times New Roman" w:cs="Times New Roman"/>
          <w:bCs/>
          <w:sz w:val="24"/>
          <w:szCs w:val="24"/>
        </w:rPr>
        <w:t xml:space="preserve">оказания бесплатной юридической помощи органом местного самоуправления Республики Тыва (далее – Порядок) разработан в соответствии с Конституцией Российской Федерации, </w:t>
      </w:r>
      <w:r>
        <w:rPr>
          <w:rFonts w:ascii="Times New Roman" w:hAnsi="Times New Roman" w:cs="Times New Roman"/>
          <w:sz w:val="24"/>
          <w:szCs w:val="24"/>
        </w:rPr>
        <w:t xml:space="preserve">Федеральным законом от 21.11.2011 № 324-ФЗ «О бесплатной юридической помощи в Российской Федерации», Федеральным законом от 06.10.2003 N 131-ФЗ "Об общих принципах организации местного самоуправления в Российской Федерации", Уставом сельского поселения сумон Ишкинский  Сут-Хольский кожуун,  в целях методического обеспечения деятельности органов местного самоуправления по оказанию гражданам бесплатной юридической помощи и правовому просвещению населения. </w:t>
      </w:r>
    </w:p>
    <w:p w:rsidR="00872247" w:rsidRDefault="00872247" w:rsidP="00872247">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2. Порядок устанавливает случаи и условия предоставления бесплатной юридической помощи </w:t>
      </w:r>
      <w:r>
        <w:rPr>
          <w:rFonts w:ascii="Times New Roman" w:hAnsi="Times New Roman" w:cs="Times New Roman"/>
          <w:bCs/>
          <w:color w:val="052635"/>
          <w:sz w:val="24"/>
          <w:szCs w:val="24"/>
        </w:rPr>
        <w:t xml:space="preserve">гражданам </w:t>
      </w:r>
      <w:r>
        <w:rPr>
          <w:rFonts w:ascii="Times New Roman" w:hAnsi="Times New Roman" w:cs="Times New Roman"/>
          <w:bCs/>
          <w:sz w:val="24"/>
          <w:szCs w:val="24"/>
        </w:rPr>
        <w:t>сельского поселения сумон Ишкинский  Сут-Хольского кожууна.</w:t>
      </w:r>
    </w:p>
    <w:p w:rsidR="00872247" w:rsidRDefault="00872247" w:rsidP="00872247">
      <w:pPr>
        <w:widowControl w:val="0"/>
        <w:autoSpaceDE w:val="0"/>
        <w:autoSpaceDN w:val="0"/>
        <w:adjustRightInd w:val="0"/>
        <w:spacing w:after="0" w:line="240" w:lineRule="auto"/>
        <w:jc w:val="both"/>
        <w:rPr>
          <w:rFonts w:ascii="Times New Roman" w:hAnsi="Times New Roman" w:cs="Times New Roman"/>
          <w:bCs/>
          <w:sz w:val="24"/>
          <w:szCs w:val="24"/>
        </w:rPr>
      </w:pPr>
    </w:p>
    <w:p w:rsidR="00872247" w:rsidRDefault="00872247" w:rsidP="00872247">
      <w:pPr>
        <w:pStyle w:val="rtejustify"/>
        <w:shd w:val="clear" w:color="auto" w:fill="FFFFFF"/>
        <w:spacing w:after="0"/>
        <w:ind w:firstLine="709"/>
        <w:jc w:val="center"/>
        <w:rPr>
          <w:b/>
          <w:bCs/>
        </w:rPr>
      </w:pPr>
      <w:r>
        <w:rPr>
          <w:rStyle w:val="a4"/>
        </w:rPr>
        <w:t>2.Случаи оказания бесплатной юридической помощи</w:t>
      </w:r>
    </w:p>
    <w:p w:rsidR="00872247" w:rsidRDefault="00872247" w:rsidP="008722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Орган местного самоуправления о</w:t>
      </w:r>
      <w:r>
        <w:rPr>
          <w:rFonts w:ascii="Times New Roman" w:hAnsi="Times New Roman" w:cs="Times New Roman"/>
          <w:bCs/>
          <w:sz w:val="24"/>
          <w:szCs w:val="24"/>
        </w:rPr>
        <w:t xml:space="preserve">казывает гражданам бесплатную юридическую помощь в виде </w:t>
      </w:r>
      <w:r>
        <w:rPr>
          <w:rFonts w:ascii="Times New Roman" w:hAnsi="Times New Roman" w:cs="Times New Roman"/>
          <w:sz w:val="24"/>
          <w:szCs w:val="24"/>
        </w:rPr>
        <w:t>правового консультирования в устной и письменной форме гражданам, имеющим право на получение бесплатной юридической помощи, составляют для них заявления, жалобы, ходатайства и другие документы правового характера в следующих случаях:</w:t>
      </w:r>
    </w:p>
    <w:p w:rsidR="00872247" w:rsidRDefault="00872247" w:rsidP="00872247">
      <w:pPr>
        <w:pStyle w:val="rtejustify"/>
        <w:shd w:val="clear" w:color="auto" w:fill="FFFFFF"/>
        <w:spacing w:after="0"/>
        <w:ind w:firstLine="709"/>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872247" w:rsidRDefault="00872247" w:rsidP="00872247">
      <w:pPr>
        <w:pStyle w:val="rtejustify"/>
        <w:shd w:val="clear" w:color="auto" w:fill="FFFFFF"/>
        <w:spacing w:after="0"/>
        <w:ind w:firstLine="709"/>
      </w:pPr>
      <w:r>
        <w:t>2) признание права на жилое помещение, предоставление жилого помещения по договору социального найма,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w:t>
      </w:r>
    </w:p>
    <w:p w:rsidR="00872247" w:rsidRDefault="00872247" w:rsidP="00872247">
      <w:pPr>
        <w:pStyle w:val="rtejustify"/>
        <w:shd w:val="clear" w:color="auto" w:fill="FFFFFF"/>
        <w:spacing w:after="0"/>
        <w:ind w:firstLine="709"/>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72247" w:rsidRDefault="00872247" w:rsidP="00872247">
      <w:pPr>
        <w:pStyle w:val="rtejustify"/>
        <w:shd w:val="clear" w:color="auto" w:fill="FFFFFF"/>
        <w:spacing w:after="0"/>
        <w:ind w:firstLine="709"/>
      </w:pPr>
      <w:r>
        <w:t>4) защита прав потребителей (в части предоставления коммунальных услуг);</w:t>
      </w:r>
    </w:p>
    <w:p w:rsidR="00872247" w:rsidRDefault="00872247" w:rsidP="00872247">
      <w:pPr>
        <w:pStyle w:val="rtejustify"/>
        <w:shd w:val="clear" w:color="auto" w:fill="FFFFFF"/>
        <w:spacing w:after="0"/>
        <w:ind w:firstLine="709"/>
      </w:pPr>
      <w: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872247" w:rsidRDefault="00872247" w:rsidP="00872247">
      <w:pPr>
        <w:pStyle w:val="rtejustify"/>
        <w:shd w:val="clear" w:color="auto" w:fill="FFFFFF"/>
        <w:spacing w:after="0"/>
        <w:ind w:firstLine="709"/>
      </w:pPr>
      <w:r>
        <w:t>6) признание гражданина безработным и установление пособия по безработице;</w:t>
      </w:r>
    </w:p>
    <w:p w:rsidR="00872247" w:rsidRDefault="00872247" w:rsidP="00872247">
      <w:pPr>
        <w:pStyle w:val="rtejustify"/>
        <w:shd w:val="clear" w:color="auto" w:fill="FFFFFF"/>
        <w:spacing w:after="0"/>
        <w:ind w:firstLine="709"/>
      </w:pPr>
      <w:r>
        <w:t>7) возмещение вреда, причиненного смертью кормильца, увечьем или иным повреждением здоровья, связанным с трудовой деятельностью;</w:t>
      </w:r>
    </w:p>
    <w:p w:rsidR="00872247" w:rsidRDefault="00872247" w:rsidP="00872247">
      <w:pPr>
        <w:pStyle w:val="rtejustify"/>
        <w:shd w:val="clear" w:color="auto" w:fill="FFFFFF"/>
        <w:spacing w:after="0"/>
        <w:ind w:firstLine="709"/>
      </w:pPr>
      <w:r>
        <w:lastRenderedPageBreak/>
        <w:t>8) предоставление мер социальной поддержки, оказание государственной социальной помощи гражданам, среднедушевой доход семей которых ниже величины прожиточного минимума, установленного законодательством Республики Тыва, либо одиноко проживающим гражданам, доходы которых ниже величины прожиточного минимума (далее - малоимущие граждане), предоставление субсидий на оплату жилого помещения и коммунальных услуг;</w:t>
      </w:r>
    </w:p>
    <w:p w:rsidR="00872247" w:rsidRDefault="00872247" w:rsidP="00872247">
      <w:pPr>
        <w:pStyle w:val="rtejustify"/>
        <w:shd w:val="clear" w:color="auto" w:fill="FFFFFF"/>
        <w:spacing w:after="0"/>
        <w:ind w:firstLine="709"/>
      </w:pPr>
      <w:r>
        <w:t>9) назначение, перерасчет и взыскание трудовых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872247" w:rsidRDefault="00872247" w:rsidP="00872247">
      <w:pPr>
        <w:pStyle w:val="rtejustify"/>
        <w:shd w:val="clear" w:color="auto" w:fill="FFFFFF"/>
        <w:spacing w:after="0"/>
        <w:ind w:firstLine="709"/>
      </w:pPr>
      <w:r>
        <w:t>10) установление и оспаривание отцовства (материнства), взыскание алиментов;</w:t>
      </w:r>
    </w:p>
    <w:p w:rsidR="00872247" w:rsidRDefault="00872247" w:rsidP="00872247">
      <w:pPr>
        <w:pStyle w:val="rtejustify"/>
        <w:shd w:val="clear" w:color="auto" w:fill="FFFFFF"/>
        <w:spacing w:after="0"/>
        <w:ind w:firstLine="709"/>
      </w:pPr>
      <w:r>
        <w:t>11) реабилитация граждан, пострадавших от политических репрессий;</w:t>
      </w:r>
    </w:p>
    <w:p w:rsidR="00872247" w:rsidRDefault="00872247" w:rsidP="00872247">
      <w:pPr>
        <w:pStyle w:val="rtejustify"/>
        <w:shd w:val="clear" w:color="auto" w:fill="FFFFFF"/>
        <w:spacing w:after="0"/>
        <w:ind w:firstLine="709"/>
      </w:pPr>
      <w:r>
        <w:t>12) ограничение дееспособности;</w:t>
      </w:r>
    </w:p>
    <w:p w:rsidR="00872247" w:rsidRDefault="00872247" w:rsidP="00872247">
      <w:pPr>
        <w:pStyle w:val="rtejustify"/>
        <w:shd w:val="clear" w:color="auto" w:fill="FFFFFF"/>
        <w:spacing w:after="0"/>
        <w:ind w:firstLine="709"/>
      </w:pPr>
      <w:r>
        <w:t>13) обжалование нарушений прав и свобод граждан при оказании психиатрической помощи;</w:t>
      </w:r>
    </w:p>
    <w:p w:rsidR="00872247" w:rsidRDefault="00872247" w:rsidP="00872247">
      <w:pPr>
        <w:pStyle w:val="rtejustify"/>
        <w:shd w:val="clear" w:color="auto" w:fill="FFFFFF"/>
        <w:spacing w:after="0"/>
        <w:ind w:firstLine="709"/>
      </w:pPr>
      <w:r>
        <w:t>14) медико-социальная экспертиза и реабилитация инвалидов;</w:t>
      </w:r>
    </w:p>
    <w:p w:rsidR="00872247" w:rsidRDefault="00872247" w:rsidP="00872247">
      <w:pPr>
        <w:pStyle w:val="rtejustify"/>
        <w:shd w:val="clear" w:color="auto" w:fill="FFFFFF"/>
        <w:spacing w:after="0"/>
        <w:ind w:firstLine="709"/>
      </w:pPr>
      <w:r>
        <w:t>15) обжалование во внесудебном порядке актов органов государственной власти и должностных лиц.</w:t>
      </w:r>
    </w:p>
    <w:p w:rsidR="00872247" w:rsidRDefault="00872247" w:rsidP="00872247">
      <w:pPr>
        <w:pStyle w:val="rtejustify"/>
        <w:shd w:val="clear" w:color="auto" w:fill="FFFFFF"/>
        <w:spacing w:after="0"/>
        <w:ind w:firstLine="709"/>
      </w:pPr>
      <w:r>
        <w:t>вправе составлять для граждан заявления, жалобы, ходатайства и другие документы правового характера в иных случаях, не перечисленных выше.</w:t>
      </w:r>
    </w:p>
    <w:p w:rsidR="00872247" w:rsidRDefault="00872247" w:rsidP="00872247">
      <w:pPr>
        <w:pStyle w:val="rtejustify"/>
        <w:shd w:val="clear" w:color="auto" w:fill="FFFFFF"/>
        <w:spacing w:after="0"/>
        <w:ind w:firstLine="709"/>
      </w:pPr>
      <w:r>
        <w:t>2.2. Орган местного самоуправления вправе представлять в судах, государственных и муниципальных органах, организациях интересы граждан, имеющих право на получение бесплатной юридической помощи, если они являются:</w:t>
      </w:r>
    </w:p>
    <w:p w:rsidR="00872247" w:rsidRDefault="00872247" w:rsidP="00872247">
      <w:pPr>
        <w:pStyle w:val="rtejustify"/>
        <w:shd w:val="clear" w:color="auto" w:fill="FFFFFF"/>
        <w:spacing w:after="0"/>
        <w:ind w:firstLine="709"/>
      </w:pPr>
      <w:r>
        <w:t>1) истцами и ответчиками при рассмотрении судами дел о:</w:t>
      </w:r>
    </w:p>
    <w:p w:rsidR="00872247" w:rsidRDefault="00872247" w:rsidP="00872247">
      <w:pPr>
        <w:pStyle w:val="rtejustify"/>
        <w:shd w:val="clear" w:color="auto" w:fill="FFFFFF"/>
        <w:spacing w:after="0"/>
        <w:ind w:firstLine="709"/>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872247" w:rsidRDefault="00872247" w:rsidP="00872247">
      <w:pPr>
        <w:pStyle w:val="rtejustify"/>
        <w:shd w:val="clear" w:color="auto" w:fill="FFFFFF"/>
        <w:spacing w:after="0"/>
        <w:ind w:firstLine="709"/>
      </w:pPr>
      <w:r>
        <w:t>б) признании права на жилое помещение, предоставлении жилого помещения по договору социального найма,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w:t>
      </w:r>
    </w:p>
    <w:p w:rsidR="00872247" w:rsidRDefault="00872247" w:rsidP="00872247">
      <w:pPr>
        <w:pStyle w:val="rtejustify"/>
        <w:shd w:val="clear" w:color="auto" w:fill="FFFFFF"/>
        <w:spacing w:after="0"/>
        <w:ind w:firstLine="709"/>
      </w:pPr>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872247" w:rsidRDefault="00872247" w:rsidP="00872247">
      <w:pPr>
        <w:pStyle w:val="rtejustify"/>
        <w:shd w:val="clear" w:color="auto" w:fill="FFFFFF"/>
        <w:spacing w:after="0"/>
        <w:ind w:firstLine="709"/>
      </w:pPr>
      <w:r>
        <w:t>2) истцами (заявителями) при рассмотрении судами дел о:</w:t>
      </w:r>
    </w:p>
    <w:p w:rsidR="00872247" w:rsidRDefault="00872247" w:rsidP="00872247">
      <w:pPr>
        <w:pStyle w:val="rtejustify"/>
        <w:shd w:val="clear" w:color="auto" w:fill="FFFFFF"/>
        <w:spacing w:after="0"/>
        <w:ind w:firstLine="709"/>
      </w:pPr>
      <w:r>
        <w:t>а) взыскании алиментов;</w:t>
      </w:r>
    </w:p>
    <w:p w:rsidR="00872247" w:rsidRDefault="00872247" w:rsidP="00872247">
      <w:pPr>
        <w:pStyle w:val="rtejustify"/>
        <w:shd w:val="clear" w:color="auto" w:fill="FFFFFF"/>
        <w:spacing w:after="0"/>
        <w:ind w:firstLine="709"/>
      </w:pPr>
      <w:r>
        <w:t>б) возмещении вреда, причиненного смертью кормильца, увечьем или иным повреждением здоровья, связанным с трудовой деятельностью;</w:t>
      </w:r>
    </w:p>
    <w:p w:rsidR="00872247" w:rsidRDefault="00872247" w:rsidP="00872247">
      <w:pPr>
        <w:pStyle w:val="rtejustify"/>
        <w:shd w:val="clear" w:color="auto" w:fill="FFFFFF"/>
        <w:spacing w:after="0"/>
        <w:ind w:firstLine="709"/>
      </w:pPr>
      <w:r>
        <w:t>3) гражданами, в отношении которых судом рассматривается заявление о признании их недееспособными;</w:t>
      </w:r>
    </w:p>
    <w:p w:rsidR="00872247" w:rsidRDefault="00872247" w:rsidP="00872247">
      <w:pPr>
        <w:pStyle w:val="rtejustify"/>
        <w:shd w:val="clear" w:color="auto" w:fill="FFFFFF"/>
        <w:spacing w:after="0"/>
        <w:ind w:firstLine="709"/>
      </w:pPr>
      <w:r>
        <w:t>4) гражданами, пострадавшими от политических репрессий, - по вопросам, связанным с реабилитацией;</w:t>
      </w:r>
    </w:p>
    <w:p w:rsidR="00872247" w:rsidRDefault="00872247" w:rsidP="00872247">
      <w:pPr>
        <w:pStyle w:val="rtejustify"/>
        <w:shd w:val="clear" w:color="auto" w:fill="FFFFFF"/>
        <w:spacing w:after="0"/>
        <w:ind w:firstLine="709"/>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872247" w:rsidRDefault="00872247" w:rsidP="00872247">
      <w:pPr>
        <w:pStyle w:val="rtejustify"/>
        <w:shd w:val="clear" w:color="auto" w:fill="FFFFFF"/>
        <w:spacing w:after="0"/>
        <w:ind w:firstLine="709"/>
      </w:pPr>
      <w:r>
        <w:t xml:space="preserve">Орган местного самоуправления представляют в судах, государственных и муниципальных органах, организациях интересы граждан, имеющих право на получение </w:t>
      </w:r>
      <w:r>
        <w:lastRenderedPageBreak/>
        <w:t>бесплатной юридической помощи, в перечисленных и иных случаях в случае принятия соответствующего муниципального правового акта.   </w:t>
      </w:r>
    </w:p>
    <w:p w:rsidR="00872247" w:rsidRDefault="00872247" w:rsidP="00872247">
      <w:pPr>
        <w:autoSpaceDE w:val="0"/>
        <w:autoSpaceDN w:val="0"/>
        <w:adjustRightInd w:val="0"/>
        <w:spacing w:after="0" w:line="240" w:lineRule="auto"/>
        <w:ind w:firstLine="540"/>
        <w:jc w:val="both"/>
        <w:outlineLvl w:val="0"/>
        <w:rPr>
          <w:rFonts w:ascii="Times New Roman" w:hAnsi="Times New Roman" w:cs="Times New Roman"/>
          <w:b/>
          <w:sz w:val="24"/>
          <w:szCs w:val="24"/>
        </w:rPr>
      </w:pPr>
    </w:p>
    <w:p w:rsidR="00872247" w:rsidRDefault="00872247" w:rsidP="00872247">
      <w:pPr>
        <w:autoSpaceDE w:val="0"/>
        <w:autoSpaceDN w:val="0"/>
        <w:adjustRightInd w:val="0"/>
        <w:spacing w:after="0" w:line="240" w:lineRule="auto"/>
        <w:ind w:firstLine="540"/>
        <w:jc w:val="center"/>
        <w:outlineLvl w:val="0"/>
        <w:rPr>
          <w:rFonts w:ascii="Times New Roman" w:hAnsi="Times New Roman" w:cs="Times New Roman"/>
          <w:b/>
          <w:sz w:val="24"/>
          <w:szCs w:val="24"/>
        </w:rPr>
      </w:pPr>
      <w:r>
        <w:rPr>
          <w:rFonts w:ascii="Times New Roman" w:hAnsi="Times New Roman" w:cs="Times New Roman"/>
          <w:b/>
          <w:sz w:val="24"/>
          <w:szCs w:val="24"/>
        </w:rPr>
        <w:t>3. Категории граждан, имеющих право на получение</w:t>
      </w:r>
    </w:p>
    <w:p w:rsidR="00872247" w:rsidRDefault="00872247" w:rsidP="00872247">
      <w:pPr>
        <w:autoSpaceDE w:val="0"/>
        <w:autoSpaceDN w:val="0"/>
        <w:adjustRightInd w:val="0"/>
        <w:spacing w:after="0" w:line="240" w:lineRule="auto"/>
        <w:ind w:firstLine="540"/>
        <w:jc w:val="center"/>
        <w:outlineLvl w:val="0"/>
        <w:rPr>
          <w:rFonts w:ascii="Times New Roman" w:hAnsi="Times New Roman" w:cs="Times New Roman"/>
          <w:b/>
          <w:sz w:val="24"/>
          <w:szCs w:val="24"/>
        </w:rPr>
      </w:pPr>
      <w:r>
        <w:rPr>
          <w:rFonts w:ascii="Times New Roman" w:hAnsi="Times New Roman" w:cs="Times New Roman"/>
          <w:b/>
          <w:sz w:val="24"/>
          <w:szCs w:val="24"/>
        </w:rPr>
        <w:t>бесплатной юридической помощи</w:t>
      </w:r>
    </w:p>
    <w:p w:rsidR="00872247" w:rsidRDefault="00872247" w:rsidP="008722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Право на получение бесплатной юридической помощи имеют граждане, перечисленные в </w:t>
      </w:r>
      <w:hyperlink r:id="rId7" w:history="1">
        <w:r>
          <w:rPr>
            <w:rStyle w:val="a5"/>
            <w:rFonts w:ascii="Times New Roman" w:hAnsi="Times New Roman" w:cs="Times New Roman"/>
            <w:sz w:val="24"/>
            <w:szCs w:val="24"/>
          </w:rPr>
          <w:t>статье 20</w:t>
        </w:r>
      </w:hyperlink>
      <w:r>
        <w:rPr>
          <w:rFonts w:ascii="Times New Roman" w:hAnsi="Times New Roman" w:cs="Times New Roman"/>
          <w:sz w:val="24"/>
          <w:szCs w:val="24"/>
        </w:rPr>
        <w:t xml:space="preserve"> Федерального закона от 21.11.2011 № 324-ФЗ «О бесплатной юридической помощи в Российской Федерации», </w:t>
      </w:r>
    </w:p>
    <w:p w:rsidR="00872247" w:rsidRDefault="00872247" w:rsidP="008722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 Для получения бесплатной юридической помощи гражданами представляются следующие документы:</w:t>
      </w:r>
    </w:p>
    <w:p w:rsidR="00872247" w:rsidRDefault="00872247" w:rsidP="008722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заявление об оказании бесплатной юридической помощи с указанием вида необходимой бесплатной юридической помощи и основания ее предоставления;</w:t>
      </w:r>
    </w:p>
    <w:p w:rsidR="00872247" w:rsidRDefault="00872247" w:rsidP="008722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паспорт гражданина Российской Федерации или иной документ, удостоверяющий его личность;</w:t>
      </w:r>
    </w:p>
    <w:p w:rsidR="00872247" w:rsidRDefault="00872247" w:rsidP="008722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документы, обосновывающие требования граждан об оказании бесплатной юридической помощи, в случаях, предусмотренных </w:t>
      </w:r>
      <w:hyperlink r:id="rId8" w:history="1">
        <w:r>
          <w:rPr>
            <w:rStyle w:val="a5"/>
            <w:rFonts w:ascii="Times New Roman" w:hAnsi="Times New Roman" w:cs="Times New Roman"/>
            <w:sz w:val="24"/>
            <w:szCs w:val="24"/>
          </w:rPr>
          <w:t>статьей 20</w:t>
        </w:r>
      </w:hyperlink>
      <w:r>
        <w:rPr>
          <w:rFonts w:ascii="Times New Roman" w:hAnsi="Times New Roman" w:cs="Times New Roman"/>
          <w:sz w:val="24"/>
          <w:szCs w:val="24"/>
        </w:rPr>
        <w:t xml:space="preserve"> Федерального закона от 21.11.2011 № 324-ФЗ «О бесплатной юридической помощи в Российской Федерации».</w:t>
      </w:r>
    </w:p>
    <w:p w:rsidR="00872247" w:rsidRDefault="00872247" w:rsidP="00872247">
      <w:pPr>
        <w:autoSpaceDE w:val="0"/>
        <w:autoSpaceDN w:val="0"/>
        <w:adjustRightInd w:val="0"/>
        <w:spacing w:after="0" w:line="240" w:lineRule="auto"/>
        <w:ind w:firstLine="540"/>
        <w:jc w:val="both"/>
        <w:rPr>
          <w:rFonts w:ascii="Times New Roman" w:hAnsi="Times New Roman" w:cs="Times New Roman"/>
          <w:sz w:val="24"/>
          <w:szCs w:val="24"/>
        </w:rPr>
      </w:pPr>
      <w:bookmarkStart w:id="0" w:name="Par5"/>
      <w:bookmarkEnd w:id="0"/>
      <w:r>
        <w:rPr>
          <w:rFonts w:ascii="Times New Roman" w:hAnsi="Times New Roman" w:cs="Times New Roman"/>
          <w:sz w:val="24"/>
          <w:szCs w:val="24"/>
        </w:rPr>
        <w:t>Для получения бесплатной юридической помощи, помимо документов, предусмотренных пунктом 3.2., дополнительно представляются:</w:t>
      </w:r>
    </w:p>
    <w:p w:rsidR="00872247" w:rsidRDefault="00872247" w:rsidP="008722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малоимущими гражданами - справка, подтверждающая, что среднедушевой доход семьи или одиноко проживающего гражданина ниже величины прожиточного минимума, установленного в Республике Тыва;</w:t>
      </w:r>
    </w:p>
    <w:p w:rsidR="00872247" w:rsidRDefault="00872247" w:rsidP="008722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инвалидами I и II группы, детьми-инвалидами - справка, выданная федеральным государственным учреждением медико-социальной экспертизы, подтверждающая факт установления инвалидности;</w:t>
      </w:r>
    </w:p>
    <w:p w:rsidR="00872247" w:rsidRDefault="00872247" w:rsidP="008722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ветеранами Великой Отечественной войны, Героями Российской Федерации, Героями Советского Союза, Героями Социалистического Труда, Героями Труда Российской Федерации - удостоверение, подтверждающее их принадлежность к указанным категориям;</w:t>
      </w:r>
    </w:p>
    <w:p w:rsidR="00872247" w:rsidRDefault="00872247" w:rsidP="008722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детьми-сиротами, детьми, оставшимися без попечения родителей, лицами из числа детей-сирот и детей, оставшихся без попечения родителей, лицами, желающими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 усыновителями,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 их представителями - справка, выданная органом опеки и попечительства по месту жительства, подтверждающая указанный статус;</w:t>
      </w:r>
    </w:p>
    <w:p w:rsidR="00872247" w:rsidRDefault="00872247" w:rsidP="008722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лицами пожилого возраста, инвалидами (детьми-инвалидами), проживающими в стационарных учреждениях социального обслуживания, - справка, выданная администрацией учреждения, о нахождении гражданина в данном учреждении с указанием статуса гражданина;</w:t>
      </w:r>
    </w:p>
    <w:p w:rsidR="00872247" w:rsidRDefault="00872247" w:rsidP="008722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несовершеннолетними, содержащимися в учреждениях системы профилактики безнадзорности и правонарушений несовершеннолетних, и несовершеннолетними, отбывающими наказание в местах лишения свободы, а также их представителями - справка, выданная администрацией учреждения, о нахождении несовершеннолетнего в данном учреждении;</w:t>
      </w:r>
    </w:p>
    <w:p w:rsidR="00872247" w:rsidRDefault="00872247" w:rsidP="008722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лицами, страдающими психическими расстройствами, их представителями - справка, выданная медицинской организацией, о нахождении гражданина на учете в данной организации;</w:t>
      </w:r>
    </w:p>
    <w:p w:rsidR="00872247" w:rsidRDefault="00872247" w:rsidP="008722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гражданами, признанными судом недееспособными, их представителями - решение суда о признании гражданина недееспособным;</w:t>
      </w:r>
    </w:p>
    <w:p w:rsidR="00872247" w:rsidRDefault="00872247" w:rsidP="008722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9) гражданами, пострадавшими в результате чрезвычайной ситуации:</w:t>
      </w:r>
    </w:p>
    <w:p w:rsidR="00872247" w:rsidRDefault="00872247" w:rsidP="008722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супругом (супругой), состоявшим (состоявшей) в зарегистрированном браке с погибшим (умершим) на день гибели (смерти) в результате чрезвычайной ситуации, детьми, родителями погибшего (умершего) в результате чрезвычайной ситуации, - документы, подтверждающие супружеские или родственные отношения;</w:t>
      </w:r>
    </w:p>
    <w:p w:rsidR="00872247" w:rsidRDefault="00872247" w:rsidP="008722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лицами, находившимися на полном содержании погибшего (умершего) в результате чрезвычайной ситуации или получавшими от него помощь, которая была для них постоянным и основным источником средств к существованию, а также иными лицами, признанными иждивенцами в порядке, установленном законодательством Российской Федерации, - документы, подтверждающие факт нахождения на иждивении (справка жилищных органов, справка о доходах всех членов семьи и иные документы, содержащие требуемые сведения, а в необходимых случаях - решение суда об установлении данного факта);</w:t>
      </w:r>
    </w:p>
    <w:p w:rsidR="00872247" w:rsidRDefault="00872247" w:rsidP="008722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гражданами, здоровью которых причинен вред в результате чрезвычайной ситуации, - справка, выданная медицинской организацией, о причинении вреда здоровью;</w:t>
      </w:r>
    </w:p>
    <w:p w:rsidR="00872247" w:rsidRDefault="00872247" w:rsidP="008722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гражданами, лишившимися жилого помещения либо утратившими полностью или частично, иного имущества либо документов в результате чрезвычайной ситуации, - справка органов местного самоуправления в Республике Тыва, подтверждающая утрату гражданами жилого помещения полностью или частично иное имущество либо документы в результате чрезвычайной ситуации.</w:t>
      </w:r>
    </w:p>
    <w:p w:rsidR="00872247" w:rsidRDefault="00872247" w:rsidP="008722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Документы, предусмотренные пунктом 3.2. настоящего Порядка, могут быть представлены по просьбе гражданина, имеющего право на получение бесплатной юридической помощи, другим лицом, если гражданин не имеет возможности лично обратиться за получением бесплатной юридической помощи. В этом случае представитель гражданина, помимо указанных в пункте 3.2. документов, представляет документ, удостоверяющий личность, доверенность, оформленную в установленном федеральным законодательством порядке, или документ, подтверждающий права законного представителя.</w:t>
      </w:r>
    </w:p>
    <w:p w:rsidR="00872247" w:rsidRDefault="00872247" w:rsidP="008722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получения бесплатной юридической помощи гражданами представляются подлинники документов и их копии, которые заверяются участниками государственной системы бесплатной юридической помощи.</w:t>
      </w:r>
    </w:p>
    <w:p w:rsidR="00872247" w:rsidRDefault="00872247" w:rsidP="00872247">
      <w:pPr>
        <w:widowControl w:val="0"/>
        <w:autoSpaceDE w:val="0"/>
        <w:autoSpaceDN w:val="0"/>
        <w:adjustRightInd w:val="0"/>
        <w:spacing w:after="0" w:line="240" w:lineRule="auto"/>
        <w:ind w:firstLine="567"/>
        <w:jc w:val="both"/>
        <w:outlineLvl w:val="1"/>
        <w:rPr>
          <w:rFonts w:ascii="Times New Roman" w:hAnsi="Times New Roman" w:cs="Times New Roman"/>
          <w:bCs/>
          <w:sz w:val="24"/>
          <w:szCs w:val="24"/>
        </w:rPr>
      </w:pPr>
      <w:r>
        <w:rPr>
          <w:rFonts w:ascii="Times New Roman" w:hAnsi="Times New Roman" w:cs="Times New Roman"/>
          <w:bCs/>
          <w:sz w:val="24"/>
          <w:szCs w:val="24"/>
        </w:rPr>
        <w:t>Для получения юридической помощи в виде правового консультирования в устной и письменной форме, граждане, имеющие право на бесплатную юридическую помощь, вправе обратиться в структурные подразделения администрации сельского поселения сумон  Ишкинский  Сут-Хольский кожуун по адресу:индекс: 668159.с.Ишкин, ул: Лопсан –Дондуп,32 .</w:t>
      </w:r>
    </w:p>
    <w:p w:rsidR="00872247" w:rsidRDefault="00872247" w:rsidP="00872247">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872247" w:rsidRDefault="00872247" w:rsidP="00872247">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872247" w:rsidRDefault="00872247" w:rsidP="00872247">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872247" w:rsidRDefault="00872247" w:rsidP="00872247">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872247" w:rsidRDefault="00872247" w:rsidP="00872247">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872247" w:rsidRDefault="00872247" w:rsidP="00872247">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872247" w:rsidRDefault="00872247" w:rsidP="00872247">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872247" w:rsidRDefault="00872247" w:rsidP="00872247">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872247" w:rsidRDefault="00872247" w:rsidP="00872247">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872247" w:rsidRDefault="00872247" w:rsidP="00872247">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872247" w:rsidRDefault="00872247" w:rsidP="00872247">
      <w:pPr>
        <w:widowControl w:val="0"/>
        <w:autoSpaceDE w:val="0"/>
        <w:autoSpaceDN w:val="0"/>
        <w:adjustRightInd w:val="0"/>
        <w:spacing w:after="0"/>
        <w:ind w:firstLine="567"/>
        <w:jc w:val="both"/>
        <w:outlineLvl w:val="1"/>
        <w:rPr>
          <w:rFonts w:ascii="Times New Roman" w:hAnsi="Times New Roman" w:cs="Times New Roman"/>
          <w:bCs/>
          <w:sz w:val="24"/>
          <w:szCs w:val="24"/>
        </w:rPr>
      </w:pPr>
    </w:p>
    <w:p w:rsidR="00872247" w:rsidRDefault="00872247" w:rsidP="00872247">
      <w:pPr>
        <w:widowControl w:val="0"/>
        <w:autoSpaceDE w:val="0"/>
        <w:autoSpaceDN w:val="0"/>
        <w:adjustRightInd w:val="0"/>
        <w:spacing w:after="0"/>
        <w:jc w:val="both"/>
        <w:outlineLvl w:val="1"/>
        <w:rPr>
          <w:rFonts w:ascii="Times New Roman" w:hAnsi="Times New Roman" w:cs="Times New Roman"/>
          <w:sz w:val="24"/>
          <w:szCs w:val="24"/>
        </w:rPr>
      </w:pPr>
    </w:p>
    <w:p w:rsidR="00872247" w:rsidRDefault="00872247" w:rsidP="00872247">
      <w:pPr>
        <w:spacing w:after="0" w:line="240" w:lineRule="auto"/>
      </w:pPr>
    </w:p>
    <w:p w:rsidR="00872247" w:rsidRDefault="00872247" w:rsidP="00872247">
      <w:pPr>
        <w:spacing w:after="0" w:line="240" w:lineRule="auto"/>
      </w:pPr>
    </w:p>
    <w:p w:rsidR="00872247" w:rsidRDefault="00872247" w:rsidP="00872247">
      <w:pPr>
        <w:spacing w:after="0" w:line="240" w:lineRule="auto"/>
      </w:pPr>
    </w:p>
    <w:p w:rsidR="00872247" w:rsidRDefault="00872247" w:rsidP="00872247">
      <w:pPr>
        <w:spacing w:after="0" w:line="240" w:lineRule="auto"/>
      </w:pPr>
    </w:p>
    <w:p w:rsidR="00872247" w:rsidRDefault="00872247" w:rsidP="00872247"/>
    <w:p w:rsidR="00872247" w:rsidRDefault="00872247" w:rsidP="00872247">
      <w:bookmarkStart w:id="1" w:name="_GoBack"/>
      <w:bookmarkEnd w:id="1"/>
    </w:p>
    <w:p w:rsidR="00272453" w:rsidRDefault="00272453"/>
    <w:sectPr w:rsidR="00272453" w:rsidSect="00E415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E2BB6"/>
    <w:multiLevelType w:val="hybridMultilevel"/>
    <w:tmpl w:val="219CC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72247"/>
    <w:rsid w:val="00272453"/>
    <w:rsid w:val="00872247"/>
    <w:rsid w:val="00CF6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247"/>
    <w:rPr>
      <w:rFonts w:eastAsiaTheme="minorEastAsia"/>
      <w:lang w:eastAsia="ru-RU"/>
    </w:rPr>
  </w:style>
  <w:style w:type="paragraph" w:styleId="1">
    <w:name w:val="heading 1"/>
    <w:basedOn w:val="a"/>
    <w:next w:val="a"/>
    <w:link w:val="10"/>
    <w:qFormat/>
    <w:rsid w:val="00872247"/>
    <w:pPr>
      <w:keepNext/>
      <w:spacing w:after="0" w:line="24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2247"/>
    <w:rPr>
      <w:rFonts w:ascii="Times New Roman" w:eastAsia="Times New Roman" w:hAnsi="Times New Roman" w:cs="Times New Roman"/>
      <w:sz w:val="28"/>
      <w:szCs w:val="20"/>
      <w:lang w:eastAsia="ru-RU"/>
    </w:rPr>
  </w:style>
  <w:style w:type="paragraph" w:styleId="a3">
    <w:name w:val="List Paragraph"/>
    <w:basedOn w:val="a"/>
    <w:uiPriority w:val="34"/>
    <w:qFormat/>
    <w:rsid w:val="00872247"/>
    <w:pPr>
      <w:ind w:left="720"/>
      <w:contextualSpacing/>
    </w:pPr>
  </w:style>
  <w:style w:type="paragraph" w:customStyle="1" w:styleId="ConsPlusNormal">
    <w:name w:val="ConsPlusNormal"/>
    <w:rsid w:val="0087224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tejustify">
    <w:name w:val="rtejustify"/>
    <w:basedOn w:val="a"/>
    <w:rsid w:val="00872247"/>
    <w:pPr>
      <w:spacing w:after="15" w:line="240" w:lineRule="auto"/>
      <w:jc w:val="both"/>
    </w:pPr>
    <w:rPr>
      <w:rFonts w:ascii="Times New Roman" w:eastAsia="Times New Roman" w:hAnsi="Times New Roman" w:cs="Times New Roman"/>
      <w:sz w:val="24"/>
      <w:szCs w:val="24"/>
    </w:rPr>
  </w:style>
  <w:style w:type="character" w:styleId="a4">
    <w:name w:val="Strong"/>
    <w:basedOn w:val="a0"/>
    <w:uiPriority w:val="22"/>
    <w:qFormat/>
    <w:rsid w:val="00872247"/>
    <w:rPr>
      <w:b/>
      <w:bCs/>
    </w:rPr>
  </w:style>
  <w:style w:type="character" w:styleId="a5">
    <w:name w:val="Hyperlink"/>
    <w:basedOn w:val="a0"/>
    <w:uiPriority w:val="99"/>
    <w:semiHidden/>
    <w:unhideWhenUsed/>
    <w:rsid w:val="008722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9D5FF9FBD04B3004A878DA5A63A280A0385AA078FCDD2F13FEA58026FBD45358E1C8CC5A8FACA2C7LAH" TargetMode="External"/><Relationship Id="rId3" Type="http://schemas.openxmlformats.org/officeDocument/2006/relationships/settings" Target="settings.xml"/><Relationship Id="rId7" Type="http://schemas.openxmlformats.org/officeDocument/2006/relationships/hyperlink" Target="consultantplus://offline/ref=585B07C6507BE6F08C75689EF05B195E5405A1197224A4F7B4E5C1C9D3F7E1B7B8D12E15ED7FCB0F74d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2015</Words>
  <Characters>11487</Characters>
  <Application>Microsoft Office Word</Application>
  <DocSecurity>0</DocSecurity>
  <Lines>95</Lines>
  <Paragraphs>26</Paragraphs>
  <ScaleCrop>false</ScaleCrop>
  <Company>Reanimator Extreme Edition</Company>
  <LinksUpToDate>false</LinksUpToDate>
  <CharactersWithSpaces>13476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2013</dc:creator>
  <cp:keywords/>
  <dc:description/>
  <cp:lastModifiedBy>2013</cp:lastModifiedBy>
  <cp:revision>2</cp:revision>
  <dcterms:created xsi:type="dcterms:W3CDTF">2018-04-06T07:36:00Z</dcterms:created>
  <dcterms:modified xsi:type="dcterms:W3CDTF">2018-04-06T07:36:00Z</dcterms:modified>
</cp:coreProperties>
</file>