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E96" w:rsidRPr="006B3E96" w:rsidRDefault="006B3E96" w:rsidP="006B3E96">
      <w:pPr>
        <w:rPr>
          <w:rFonts w:ascii="Times New Roman" w:hAnsi="Times New Roman"/>
          <w:bCs/>
          <w:sz w:val="28"/>
          <w:szCs w:val="28"/>
          <w:lang w:val="en-US"/>
        </w:rPr>
      </w:pPr>
      <w:r w:rsidRPr="003B3395"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8.3pt;margin-top:0;width:173.25pt;height:1in;z-index:251658240" stroked="f">
            <v:textbox style="mso-next-textbox:#_x0000_s1026">
              <w:txbxContent>
                <w:p w:rsidR="006B3E96" w:rsidRPr="006E0506" w:rsidRDefault="006B3E96" w:rsidP="006B3E96">
                  <w:pPr>
                    <w:pStyle w:val="1"/>
                    <w:rPr>
                      <w:b/>
                      <w:sz w:val="22"/>
                      <w:szCs w:val="22"/>
                    </w:rPr>
                  </w:pPr>
                  <w:r w:rsidRPr="006E0506">
                    <w:rPr>
                      <w:b/>
                      <w:sz w:val="22"/>
                      <w:szCs w:val="22"/>
                    </w:rPr>
                    <w:t>Республика Тыва</w:t>
                  </w:r>
                </w:p>
                <w:p w:rsidR="006B3E96" w:rsidRPr="006E0506" w:rsidRDefault="006B3E96" w:rsidP="006B3E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E0506">
                    <w:rPr>
                      <w:rFonts w:ascii="Times New Roman" w:hAnsi="Times New Roman"/>
                      <w:b/>
                    </w:rPr>
                    <w:t>Хурал представителей</w:t>
                  </w:r>
                </w:p>
                <w:p w:rsidR="006B3E96" w:rsidRDefault="006B3E96" w:rsidP="006B3E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E0506">
                    <w:rPr>
                      <w:rFonts w:ascii="Times New Roman" w:hAnsi="Times New Roman"/>
                      <w:b/>
                    </w:rPr>
                    <w:t xml:space="preserve">сельского </w:t>
                  </w:r>
                  <w:r>
                    <w:rPr>
                      <w:rFonts w:ascii="Times New Roman" w:hAnsi="Times New Roman"/>
                      <w:b/>
                    </w:rPr>
                    <w:t xml:space="preserve">поселения </w:t>
                  </w:r>
                  <w:proofErr w:type="spellStart"/>
                  <w:r>
                    <w:rPr>
                      <w:rFonts w:ascii="Times New Roman" w:hAnsi="Times New Roman"/>
                      <w:b/>
                    </w:rPr>
                    <w:t>сумон</w:t>
                  </w:r>
                  <w:proofErr w:type="spellEnd"/>
                </w:p>
                <w:p w:rsidR="006B3E96" w:rsidRDefault="006B3E96" w:rsidP="006B3E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Ак-</w:t>
                  </w:r>
                  <w:r w:rsidRPr="006E0506">
                    <w:rPr>
                      <w:rFonts w:ascii="Times New Roman" w:hAnsi="Times New Roman"/>
                      <w:b/>
                    </w:rPr>
                    <w:t xml:space="preserve">Дашский </w:t>
                  </w:r>
                </w:p>
                <w:p w:rsidR="006B3E96" w:rsidRPr="006E0506" w:rsidRDefault="006B3E96" w:rsidP="006B3E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6E0506">
                    <w:rPr>
                      <w:rFonts w:ascii="Times New Roman" w:hAnsi="Times New Roman"/>
                      <w:b/>
                    </w:rPr>
                    <w:t>Сут-Хольского</w:t>
                  </w:r>
                  <w:proofErr w:type="spellEnd"/>
                </w:p>
                <w:p w:rsidR="006B3E96" w:rsidRPr="006E0506" w:rsidRDefault="006B3E96" w:rsidP="006B3E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6E0506">
                    <w:rPr>
                      <w:rFonts w:ascii="Times New Roman" w:hAnsi="Times New Roman"/>
                      <w:b/>
                    </w:rPr>
                    <w:t>кожууна</w:t>
                  </w:r>
                  <w:proofErr w:type="spellEnd"/>
                </w:p>
              </w:txbxContent>
            </v:textbox>
          </v:shape>
        </w:pict>
      </w:r>
      <w:r w:rsidRPr="003B3395">
        <w:rPr>
          <w:rFonts w:ascii="Times New Roman" w:hAnsi="Times New Roman"/>
          <w:noProof/>
          <w:sz w:val="24"/>
          <w:szCs w:val="24"/>
          <w:lang w:eastAsia="en-US"/>
        </w:rPr>
        <w:pict>
          <v:shape id="_x0000_s1028" type="#_x0000_t202" style="position:absolute;margin-left:33.3pt;margin-top:0;width:174pt;height:1in;z-index:251658240" stroked="f">
            <v:textbox style="mso-next-textbox:#_x0000_s1028">
              <w:txbxContent>
                <w:p w:rsidR="006B3E96" w:rsidRPr="006E0506" w:rsidRDefault="006B3E96" w:rsidP="006B3E96">
                  <w:pPr>
                    <w:pStyle w:val="1"/>
                    <w:rPr>
                      <w:b/>
                      <w:sz w:val="22"/>
                      <w:szCs w:val="22"/>
                    </w:rPr>
                  </w:pPr>
                  <w:r w:rsidRPr="006E0506">
                    <w:rPr>
                      <w:b/>
                      <w:sz w:val="22"/>
                      <w:szCs w:val="22"/>
                    </w:rPr>
                    <w:t>Тыва Республика</w:t>
                  </w:r>
                </w:p>
                <w:p w:rsidR="006B3E96" w:rsidRPr="006E0506" w:rsidRDefault="006B3E96" w:rsidP="006B3E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Сут-Х</w:t>
                  </w:r>
                  <w:r>
                    <w:rPr>
                      <w:rFonts w:ascii="Times New Roman" w:hAnsi="Times New Roman" w:cs="Times New Roman"/>
                      <w:b/>
                    </w:rPr>
                    <w:t>ɵ</w:t>
                  </w:r>
                  <w:r w:rsidRPr="006E0506">
                    <w:rPr>
                      <w:rFonts w:ascii="Times New Roman" w:hAnsi="Times New Roman"/>
                      <w:b/>
                    </w:rPr>
                    <w:t xml:space="preserve">л </w:t>
                  </w:r>
                  <w:proofErr w:type="spellStart"/>
                  <w:r w:rsidRPr="006E0506">
                    <w:rPr>
                      <w:rFonts w:ascii="Times New Roman" w:hAnsi="Times New Roman"/>
                      <w:b/>
                    </w:rPr>
                    <w:t>кожууннун</w:t>
                  </w:r>
                  <w:proofErr w:type="spellEnd"/>
                  <w:r w:rsidRPr="006E0506">
                    <w:rPr>
                      <w:rFonts w:ascii="Times New Roman" w:hAnsi="Times New Roman"/>
                      <w:b/>
                    </w:rPr>
                    <w:t xml:space="preserve"> </w:t>
                  </w:r>
                </w:p>
                <w:p w:rsidR="006B3E96" w:rsidRPr="006E0506" w:rsidRDefault="006B3E96" w:rsidP="006B3E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6E0506">
                    <w:rPr>
                      <w:rFonts w:ascii="Times New Roman" w:hAnsi="Times New Roman"/>
                      <w:b/>
                    </w:rPr>
                    <w:t>Ак-Даш</w:t>
                  </w:r>
                  <w:proofErr w:type="spellEnd"/>
                  <w:r w:rsidRPr="006E0506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6E0506">
                    <w:rPr>
                      <w:rFonts w:ascii="Times New Roman" w:hAnsi="Times New Roman"/>
                      <w:b/>
                    </w:rPr>
                    <w:t>сумузунун</w:t>
                  </w:r>
                  <w:proofErr w:type="spellEnd"/>
                </w:p>
                <w:p w:rsidR="006B3E96" w:rsidRPr="006E0506" w:rsidRDefault="006B3E96" w:rsidP="006B3E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т</w:t>
                  </w:r>
                  <w:r>
                    <w:rPr>
                      <w:rFonts w:ascii="Times New Roman" w:hAnsi="Times New Roman" w:cs="Times New Roman"/>
                      <w:b/>
                    </w:rPr>
                    <w:t>ɵ</w:t>
                  </w:r>
                  <w:r w:rsidRPr="006E0506">
                    <w:rPr>
                      <w:rFonts w:ascii="Times New Roman" w:hAnsi="Times New Roman"/>
                      <w:b/>
                    </w:rPr>
                    <w:t>лээлекчилер</w:t>
                  </w:r>
                </w:p>
                <w:p w:rsidR="006B3E96" w:rsidRPr="006E0506" w:rsidRDefault="006B3E96" w:rsidP="006B3E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E0506">
                    <w:rPr>
                      <w:rFonts w:ascii="Times New Roman" w:hAnsi="Times New Roman"/>
                      <w:b/>
                    </w:rPr>
                    <w:t>Хуралы</w:t>
                  </w:r>
                </w:p>
              </w:txbxContent>
            </v:textbox>
          </v:shape>
        </w:pict>
      </w:r>
      <w:r w:rsidRPr="003B3395">
        <w:rPr>
          <w:rFonts w:ascii="Times New Roman" w:hAnsi="Times New Roman"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6.5pt;margin-top:4.5pt;width:64pt;height:61.1pt;z-index:251658240">
            <v:imagedata r:id="rId4" o:title=""/>
            <w10:wrap type="topAndBottom"/>
          </v:shape>
          <o:OLEObject Type="Embed" ProgID="PBrush" ShapeID="_x0000_s1027" DrawAspect="Content" ObjectID="_1575391023" r:id="rId5"/>
        </w:pict>
      </w:r>
    </w:p>
    <w:p w:rsidR="006B3E96" w:rsidRPr="006B3E96" w:rsidRDefault="006B3E96" w:rsidP="006B3E96">
      <w:pPr>
        <w:pBdr>
          <w:bottom w:val="thinThickSmallGap" w:sz="24" w:space="0" w:color="auto"/>
        </w:pBdr>
        <w:tabs>
          <w:tab w:val="left" w:pos="1276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6B3E96" w:rsidRDefault="006B3E96" w:rsidP="006B3E96">
      <w:pPr>
        <w:tabs>
          <w:tab w:val="left" w:pos="1276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6B3E96" w:rsidRPr="008A3154" w:rsidRDefault="006B3E96" w:rsidP="006B3E96">
      <w:pPr>
        <w:tabs>
          <w:tab w:val="left" w:pos="1276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8A3154">
        <w:rPr>
          <w:rFonts w:ascii="Times New Roman" w:hAnsi="Times New Roman"/>
          <w:b/>
          <w:sz w:val="24"/>
          <w:szCs w:val="24"/>
        </w:rPr>
        <w:t>ЕШЕНИЕ</w:t>
      </w:r>
    </w:p>
    <w:p w:rsidR="006B3E96" w:rsidRDefault="006B3E96" w:rsidP="006B3E96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A3154">
        <w:rPr>
          <w:rFonts w:ascii="Times New Roman" w:hAnsi="Times New Roman"/>
          <w:b/>
          <w:sz w:val="24"/>
          <w:szCs w:val="24"/>
        </w:rPr>
        <w:t>Хурал</w:t>
      </w:r>
      <w:r>
        <w:rPr>
          <w:rFonts w:ascii="Times New Roman" w:hAnsi="Times New Roman"/>
          <w:b/>
          <w:sz w:val="24"/>
          <w:szCs w:val="24"/>
        </w:rPr>
        <w:t>а</w:t>
      </w:r>
      <w:r w:rsidRPr="008A3154">
        <w:rPr>
          <w:rFonts w:ascii="Times New Roman" w:hAnsi="Times New Roman"/>
          <w:b/>
          <w:sz w:val="24"/>
          <w:szCs w:val="24"/>
        </w:rPr>
        <w:t xml:space="preserve"> представителей </w:t>
      </w:r>
      <w:r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сумон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Ак-Дашский</w:t>
      </w:r>
    </w:p>
    <w:p w:rsidR="006B3E96" w:rsidRDefault="006B3E96" w:rsidP="006B3E96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Сут-Хольского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Республики Тыва</w:t>
      </w:r>
      <w:r w:rsidRPr="008A3154">
        <w:rPr>
          <w:rFonts w:ascii="Times New Roman" w:hAnsi="Times New Roman"/>
          <w:b/>
          <w:sz w:val="24"/>
          <w:szCs w:val="24"/>
        </w:rPr>
        <w:t>.</w:t>
      </w:r>
    </w:p>
    <w:p w:rsidR="006B3E96" w:rsidRPr="008A3154" w:rsidRDefault="006B3E96" w:rsidP="006B3E96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B3E96" w:rsidRPr="00C758C1" w:rsidRDefault="006B3E96" w:rsidP="006B3E96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58C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15</w:t>
      </w:r>
      <w:r w:rsidRPr="00C758C1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декабря </w:t>
      </w:r>
      <w:r w:rsidRPr="00C758C1">
        <w:rPr>
          <w:rFonts w:ascii="Times New Roman" w:hAnsi="Times New Roman"/>
          <w:sz w:val="24"/>
          <w:szCs w:val="24"/>
        </w:rPr>
        <w:t>2017 г.</w:t>
      </w:r>
      <w:r w:rsidRPr="00C758C1">
        <w:rPr>
          <w:rFonts w:ascii="Times New Roman" w:hAnsi="Times New Roman"/>
          <w:sz w:val="24"/>
          <w:szCs w:val="24"/>
        </w:rPr>
        <w:tab/>
      </w:r>
      <w:r w:rsidRPr="00C758C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C758C1"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Ак-Даш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  22</w:t>
      </w:r>
    </w:p>
    <w:p w:rsidR="006B3E96" w:rsidRPr="00927F7E" w:rsidRDefault="006B3E96" w:rsidP="006B3E96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E96" w:rsidRPr="00B0410E" w:rsidRDefault="006B3E96" w:rsidP="006B3E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Pr="00B0410E">
        <w:rPr>
          <w:rFonts w:ascii="Times New Roman" w:hAnsi="Times New Roman"/>
          <w:b/>
          <w:bCs/>
          <w:sz w:val="24"/>
          <w:szCs w:val="24"/>
        </w:rPr>
        <w:t xml:space="preserve">О внесении изменений и дополнений в устав сельского поселения </w:t>
      </w:r>
      <w:proofErr w:type="spellStart"/>
      <w:r w:rsidRPr="00B0410E">
        <w:rPr>
          <w:rFonts w:ascii="Times New Roman" w:hAnsi="Times New Roman"/>
          <w:b/>
          <w:bCs/>
          <w:sz w:val="24"/>
          <w:szCs w:val="24"/>
        </w:rPr>
        <w:t>сумон</w:t>
      </w:r>
      <w:proofErr w:type="spellEnd"/>
    </w:p>
    <w:p w:rsidR="006B3E96" w:rsidRDefault="006B3E96" w:rsidP="006B3E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410E">
        <w:rPr>
          <w:rFonts w:ascii="Times New Roman" w:hAnsi="Times New Roman"/>
          <w:b/>
          <w:bCs/>
          <w:sz w:val="24"/>
          <w:szCs w:val="24"/>
        </w:rPr>
        <w:t xml:space="preserve">Ак-Дашский </w:t>
      </w:r>
      <w:proofErr w:type="spellStart"/>
      <w:r w:rsidRPr="00B0410E">
        <w:rPr>
          <w:rFonts w:ascii="Times New Roman" w:hAnsi="Times New Roman"/>
          <w:b/>
          <w:bCs/>
          <w:sz w:val="24"/>
          <w:szCs w:val="24"/>
        </w:rPr>
        <w:t>Сут-Хольского</w:t>
      </w:r>
      <w:proofErr w:type="spellEnd"/>
      <w:r w:rsidRPr="00B0410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0410E">
        <w:rPr>
          <w:rFonts w:ascii="Times New Roman" w:hAnsi="Times New Roman"/>
          <w:b/>
          <w:bCs/>
          <w:sz w:val="24"/>
          <w:szCs w:val="24"/>
        </w:rPr>
        <w:t>кожууна</w:t>
      </w:r>
      <w:proofErr w:type="spellEnd"/>
      <w:r w:rsidRPr="00B0410E">
        <w:rPr>
          <w:rFonts w:ascii="Times New Roman" w:hAnsi="Times New Roman"/>
          <w:b/>
          <w:bCs/>
          <w:sz w:val="24"/>
          <w:szCs w:val="24"/>
        </w:rPr>
        <w:t xml:space="preserve"> Республики Тыва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6B3E96" w:rsidRPr="00FE40AE" w:rsidRDefault="006B3E96" w:rsidP="006B3E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B3E96" w:rsidRPr="00A915C8" w:rsidRDefault="006B3E96" w:rsidP="006B3E96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CD0DDD">
        <w:rPr>
          <w:rFonts w:ascii="Times New Roman" w:hAnsi="Times New Roman"/>
        </w:rPr>
        <w:t xml:space="preserve">В целях приведения устава сельского поселения </w:t>
      </w:r>
      <w:proofErr w:type="spellStart"/>
      <w:r w:rsidRPr="00CD0DDD">
        <w:rPr>
          <w:rFonts w:ascii="Times New Roman" w:hAnsi="Times New Roman"/>
        </w:rPr>
        <w:t>сумон</w:t>
      </w:r>
      <w:r>
        <w:rPr>
          <w:rFonts w:ascii="Times New Roman" w:hAnsi="Times New Roman"/>
        </w:rPr>
        <w:t>а</w:t>
      </w:r>
      <w:proofErr w:type="spellEnd"/>
      <w:r>
        <w:rPr>
          <w:rFonts w:ascii="Times New Roman" w:hAnsi="Times New Roman"/>
        </w:rPr>
        <w:t xml:space="preserve">  Ак-Дашский </w:t>
      </w:r>
      <w:proofErr w:type="spellStart"/>
      <w:r>
        <w:rPr>
          <w:rFonts w:ascii="Times New Roman" w:hAnsi="Times New Roman"/>
        </w:rPr>
        <w:t>Сут-Хольского</w:t>
      </w:r>
      <w:proofErr w:type="spellEnd"/>
      <w:r>
        <w:rPr>
          <w:rFonts w:ascii="Times New Roman" w:hAnsi="Times New Roman"/>
        </w:rPr>
        <w:t xml:space="preserve"> </w:t>
      </w:r>
      <w:r w:rsidRPr="00CD0DDD">
        <w:rPr>
          <w:rFonts w:ascii="Times New Roman" w:hAnsi="Times New Roman"/>
        </w:rPr>
        <w:t xml:space="preserve"> </w:t>
      </w:r>
      <w:proofErr w:type="spellStart"/>
      <w:r w:rsidRPr="00CD0DDD">
        <w:rPr>
          <w:rFonts w:ascii="Times New Roman" w:hAnsi="Times New Roman"/>
        </w:rPr>
        <w:t>кожууна</w:t>
      </w:r>
      <w:proofErr w:type="spellEnd"/>
      <w:r w:rsidRPr="00CD0DDD">
        <w:rPr>
          <w:rFonts w:ascii="Times New Roman" w:hAnsi="Times New Roman"/>
        </w:rPr>
        <w:t xml:space="preserve"> </w:t>
      </w:r>
      <w:r w:rsidRPr="00CD0DDD">
        <w:rPr>
          <w:rFonts w:ascii="Times New Roman" w:hAnsi="Times New Roman"/>
          <w:bCs/>
        </w:rPr>
        <w:t xml:space="preserve">Республики Тыва </w:t>
      </w:r>
      <w:r w:rsidRPr="00CD0DDD">
        <w:rPr>
          <w:rFonts w:ascii="Times New Roman" w:hAnsi="Times New Roman"/>
        </w:rPr>
        <w:t>в соответствие федеральному законодательству Хурал представителей сельского</w:t>
      </w:r>
      <w:r>
        <w:rPr>
          <w:rFonts w:ascii="Times New Roman" w:hAnsi="Times New Roman"/>
        </w:rPr>
        <w:t xml:space="preserve"> </w:t>
      </w:r>
      <w:r w:rsidRPr="00CD0DDD">
        <w:rPr>
          <w:rFonts w:ascii="Times New Roman" w:hAnsi="Times New Roman"/>
        </w:rPr>
        <w:t>поселения</w:t>
      </w:r>
      <w:r>
        <w:rPr>
          <w:rFonts w:ascii="Times New Roman" w:hAnsi="Times New Roman"/>
        </w:rPr>
        <w:t xml:space="preserve"> </w:t>
      </w:r>
      <w:proofErr w:type="spellStart"/>
      <w:r w:rsidRPr="00CD0DDD">
        <w:rPr>
          <w:rFonts w:ascii="Times New Roman" w:hAnsi="Times New Roman"/>
        </w:rPr>
        <w:t>с</w:t>
      </w:r>
      <w:r>
        <w:rPr>
          <w:rFonts w:ascii="Times New Roman" w:hAnsi="Times New Roman"/>
        </w:rPr>
        <w:t>умона</w:t>
      </w:r>
      <w:proofErr w:type="spellEnd"/>
      <w:r>
        <w:rPr>
          <w:rFonts w:ascii="Times New Roman" w:hAnsi="Times New Roman"/>
        </w:rPr>
        <w:t xml:space="preserve"> Ак-Дашский </w:t>
      </w:r>
      <w:proofErr w:type="spellStart"/>
      <w:r>
        <w:rPr>
          <w:rFonts w:ascii="Times New Roman" w:hAnsi="Times New Roman"/>
        </w:rPr>
        <w:t>Сут-Хольского</w:t>
      </w:r>
      <w:proofErr w:type="spellEnd"/>
      <w:r w:rsidRPr="00CD0DDD">
        <w:rPr>
          <w:rFonts w:ascii="Times New Roman" w:hAnsi="Times New Roman"/>
        </w:rPr>
        <w:t xml:space="preserve"> </w:t>
      </w:r>
      <w:proofErr w:type="spellStart"/>
      <w:r w:rsidRPr="00CD0DDD">
        <w:rPr>
          <w:rFonts w:ascii="Times New Roman" w:hAnsi="Times New Roman"/>
        </w:rPr>
        <w:t>кожууна</w:t>
      </w:r>
      <w:proofErr w:type="spellEnd"/>
      <w:r w:rsidRPr="00CD0DDD">
        <w:rPr>
          <w:rFonts w:ascii="Times New Roman" w:hAnsi="Times New Roman"/>
        </w:rPr>
        <w:t xml:space="preserve"> </w:t>
      </w:r>
      <w:r w:rsidRPr="00CD0DDD">
        <w:rPr>
          <w:rFonts w:ascii="Times New Roman" w:hAnsi="Times New Roman"/>
          <w:bCs/>
        </w:rPr>
        <w:t>Республики Тыва</w:t>
      </w:r>
      <w:r w:rsidRPr="00CD0DDD">
        <w:rPr>
          <w:rFonts w:ascii="Times New Roman" w:hAnsi="Times New Roman"/>
        </w:rPr>
        <w:t xml:space="preserve">, </w:t>
      </w:r>
      <w:r w:rsidRPr="00481823">
        <w:rPr>
          <w:rFonts w:ascii="Times New Roman" w:hAnsi="Times New Roman"/>
          <w:b/>
        </w:rPr>
        <w:t>решил</w:t>
      </w:r>
      <w:r w:rsidRPr="00CD0DDD">
        <w:rPr>
          <w:rFonts w:ascii="Times New Roman" w:hAnsi="Times New Roman"/>
        </w:rPr>
        <w:t>:</w:t>
      </w:r>
    </w:p>
    <w:p w:rsidR="006B3E96" w:rsidRPr="00CD0DDD" w:rsidRDefault="006B3E96" w:rsidP="006B3E96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b/>
        </w:rPr>
      </w:pPr>
      <w:r w:rsidRPr="00CD0DDD">
        <w:rPr>
          <w:rFonts w:ascii="Times New Roman" w:hAnsi="Times New Roman"/>
          <w:b/>
        </w:rPr>
        <w:t>Статья 1.</w:t>
      </w:r>
    </w:p>
    <w:p w:rsidR="006B3E96" w:rsidRPr="00CD0DDD" w:rsidRDefault="006B3E96" w:rsidP="006B3E96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 Часть 1 статьи 6</w:t>
      </w:r>
      <w:r w:rsidRPr="00CD0DDD">
        <w:rPr>
          <w:rFonts w:ascii="Times New Roman" w:hAnsi="Times New Roman"/>
        </w:rPr>
        <w:t xml:space="preserve"> Устава  дополнить пунктом 6.2 в следующей редакции:</w:t>
      </w:r>
    </w:p>
    <w:p w:rsidR="006B3E96" w:rsidRPr="00CD0DDD" w:rsidRDefault="006B3E96" w:rsidP="006B3E96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CD0DDD">
        <w:rPr>
          <w:rFonts w:ascii="Times New Roman" w:hAnsi="Times New Roman"/>
        </w:rPr>
        <w:t xml:space="preserve">«6.2) полномочиями в сфере стратегического планирования, предусмотренными Федеральным </w:t>
      </w:r>
      <w:hyperlink r:id="rId6" w:history="1">
        <w:r w:rsidRPr="00CD0DDD">
          <w:rPr>
            <w:rStyle w:val="a3"/>
          </w:rPr>
          <w:t>законом</w:t>
        </w:r>
      </w:hyperlink>
      <w:r w:rsidRPr="00CD0DDD">
        <w:rPr>
          <w:rFonts w:ascii="Times New Roman" w:hAnsi="Times New Roman"/>
        </w:rPr>
        <w:t xml:space="preserve"> от 28 июня 2014 года N 172-ФЗ "О стратегическом планировании в Российской Федерации</w:t>
      </w:r>
      <w:proofErr w:type="gramStart"/>
      <w:r w:rsidRPr="00CD0DDD">
        <w:rPr>
          <w:rFonts w:ascii="Times New Roman" w:hAnsi="Times New Roman"/>
        </w:rPr>
        <w:t>;»</w:t>
      </w:r>
      <w:proofErr w:type="gramEnd"/>
      <w:r w:rsidRPr="00CD0DDD">
        <w:rPr>
          <w:rFonts w:ascii="Times New Roman" w:hAnsi="Times New Roman"/>
        </w:rPr>
        <w:t>.</w:t>
      </w:r>
    </w:p>
    <w:p w:rsidR="006B3E96" w:rsidRPr="00CD0DDD" w:rsidRDefault="006B3E96" w:rsidP="006B3E9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Пункт 8 части 1 статьи 6</w:t>
      </w:r>
      <w:r w:rsidRPr="00CD0DDD">
        <w:rPr>
          <w:rFonts w:ascii="Times New Roman" w:hAnsi="Times New Roman" w:cs="Times New Roman"/>
          <w:sz w:val="24"/>
          <w:szCs w:val="24"/>
        </w:rPr>
        <w:t xml:space="preserve"> Устава  изложить в следующей редакции:</w:t>
      </w:r>
    </w:p>
    <w:p w:rsidR="006B3E96" w:rsidRPr="00CD0DDD" w:rsidRDefault="006B3E96" w:rsidP="006B3E96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CD0DDD">
        <w:rPr>
          <w:rFonts w:ascii="Times New Roman" w:hAnsi="Times New Roman"/>
        </w:rPr>
        <w:t>«8)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</w:t>
      </w:r>
      <w:r>
        <w:rPr>
          <w:rFonts w:ascii="Times New Roman" w:hAnsi="Times New Roman"/>
        </w:rPr>
        <w:t>ительством Российской Федерации;</w:t>
      </w:r>
      <w:r w:rsidRPr="00CD0DDD">
        <w:rPr>
          <w:rFonts w:ascii="Times New Roman" w:hAnsi="Times New Roman"/>
        </w:rPr>
        <w:t>».</w:t>
      </w:r>
    </w:p>
    <w:p w:rsidR="006B3E96" w:rsidRPr="00CD0DDD" w:rsidRDefault="006B3E96" w:rsidP="006B3E96">
      <w:pPr>
        <w:spacing w:line="240" w:lineRule="auto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3. Часть 3 статьи 12 Устава дополнить пунктом 2.1</w:t>
      </w:r>
      <w:r w:rsidRPr="00CD0DDD">
        <w:rPr>
          <w:rFonts w:ascii="Times New Roman" w:hAnsi="Times New Roman"/>
        </w:rPr>
        <w:t xml:space="preserve"> в следующей редакции:</w:t>
      </w:r>
    </w:p>
    <w:p w:rsidR="006B3E96" w:rsidRPr="00CD0DDD" w:rsidRDefault="006B3E96" w:rsidP="006B3E96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«2.1</w:t>
      </w:r>
      <w:r w:rsidRPr="00CD0DDD">
        <w:rPr>
          <w:rFonts w:ascii="Times New Roman" w:hAnsi="Times New Roman"/>
        </w:rPr>
        <w:t>) проект</w:t>
      </w:r>
      <w:r>
        <w:rPr>
          <w:rFonts w:ascii="Times New Roman" w:hAnsi="Times New Roman"/>
        </w:rPr>
        <w:t xml:space="preserve"> </w:t>
      </w:r>
      <w:r w:rsidRPr="00CD0DDD">
        <w:rPr>
          <w:rFonts w:ascii="Times New Roman" w:hAnsi="Times New Roman"/>
        </w:rPr>
        <w:t xml:space="preserve"> стратегии социально-экономического развития муниципального образования</w:t>
      </w:r>
      <w:proofErr w:type="gramStart"/>
      <w:r w:rsidRPr="00CD0DDD">
        <w:rPr>
          <w:rFonts w:ascii="Times New Roman" w:hAnsi="Times New Roman"/>
        </w:rPr>
        <w:t>;»</w:t>
      </w:r>
      <w:proofErr w:type="gramEnd"/>
      <w:r w:rsidRPr="00CD0DDD">
        <w:rPr>
          <w:rFonts w:ascii="Times New Roman" w:hAnsi="Times New Roman"/>
        </w:rPr>
        <w:t>.</w:t>
      </w:r>
    </w:p>
    <w:p w:rsidR="006B3E96" w:rsidRPr="00CD0DDD" w:rsidRDefault="006B3E96" w:rsidP="006B3E96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4. В пункте 3 части 3 статьи 12</w:t>
      </w:r>
      <w:r w:rsidRPr="00CD0DDD">
        <w:rPr>
          <w:rFonts w:ascii="Times New Roman" w:hAnsi="Times New Roman"/>
        </w:rPr>
        <w:t xml:space="preserve"> Устава слова «проекты планов и программ раз</w:t>
      </w:r>
      <w:r>
        <w:rPr>
          <w:rFonts w:ascii="Times New Roman" w:hAnsi="Times New Roman"/>
        </w:rPr>
        <w:t xml:space="preserve">вития </w:t>
      </w:r>
      <w:proofErr w:type="spellStart"/>
      <w:r>
        <w:rPr>
          <w:rFonts w:ascii="Times New Roman" w:hAnsi="Times New Roman"/>
        </w:rPr>
        <w:t>сумона</w:t>
      </w:r>
      <w:proofErr w:type="spellEnd"/>
      <w:r w:rsidRPr="00CD0DDD">
        <w:rPr>
          <w:rFonts w:ascii="Times New Roman" w:hAnsi="Times New Roman"/>
        </w:rPr>
        <w:t>», исключить.</w:t>
      </w:r>
    </w:p>
    <w:p w:rsidR="006B3E96" w:rsidRPr="00CD0DDD" w:rsidRDefault="006B3E96" w:rsidP="006B3E96">
      <w:pPr>
        <w:spacing w:line="240" w:lineRule="auto"/>
        <w:ind w:firstLine="540"/>
        <w:rPr>
          <w:rFonts w:ascii="Times New Roman" w:hAnsi="Times New Roman"/>
          <w:bCs/>
        </w:rPr>
      </w:pPr>
      <w:r w:rsidRPr="00CD0DDD">
        <w:rPr>
          <w:rFonts w:ascii="Times New Roman" w:hAnsi="Times New Roman"/>
        </w:rPr>
        <w:t>5. Пункт 4 ч</w:t>
      </w:r>
      <w:r>
        <w:rPr>
          <w:rFonts w:ascii="Times New Roman" w:hAnsi="Times New Roman"/>
          <w:bCs/>
        </w:rPr>
        <w:t>асти 7 статьи 17</w:t>
      </w:r>
      <w:r w:rsidRPr="00CD0DDD">
        <w:rPr>
          <w:rFonts w:ascii="Times New Roman" w:hAnsi="Times New Roman"/>
          <w:bCs/>
        </w:rPr>
        <w:t xml:space="preserve"> Устава изложить в следующей редакции:</w:t>
      </w:r>
    </w:p>
    <w:p w:rsidR="006B3E96" w:rsidRPr="002D343C" w:rsidRDefault="006B3E96" w:rsidP="006B3E96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CD0DDD">
        <w:rPr>
          <w:rFonts w:ascii="Times New Roman" w:hAnsi="Times New Roman"/>
        </w:rPr>
        <w:t>«4) утверждение стратегии социально-экономического развития муниципального образования</w:t>
      </w:r>
      <w:proofErr w:type="gramStart"/>
      <w:r w:rsidRPr="00CD0DDD">
        <w:rPr>
          <w:rFonts w:ascii="Times New Roman" w:hAnsi="Times New Roman"/>
        </w:rPr>
        <w:t>;»</w:t>
      </w:r>
      <w:proofErr w:type="gramEnd"/>
      <w:r w:rsidRPr="00CD0DDD">
        <w:rPr>
          <w:rFonts w:ascii="Times New Roman" w:hAnsi="Times New Roman"/>
        </w:rPr>
        <w:t>.</w:t>
      </w:r>
    </w:p>
    <w:p w:rsidR="006B3E96" w:rsidRPr="00CD0DDD" w:rsidRDefault="006B3E96" w:rsidP="006B3E96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b/>
        </w:rPr>
      </w:pPr>
      <w:r w:rsidRPr="00CD0DDD">
        <w:rPr>
          <w:rFonts w:ascii="Times New Roman" w:hAnsi="Times New Roman"/>
          <w:b/>
        </w:rPr>
        <w:t>Статья 2.</w:t>
      </w:r>
    </w:p>
    <w:p w:rsidR="006B3E96" w:rsidRPr="00CD0DDD" w:rsidRDefault="006B3E96" w:rsidP="006B3E9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D0DDD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государственной регистрации и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 xml:space="preserve"> (обнародования) на территории </w:t>
      </w:r>
      <w:r w:rsidRPr="00CD0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Ак-Дашский </w:t>
      </w:r>
      <w:proofErr w:type="spellStart"/>
      <w:r>
        <w:rPr>
          <w:rFonts w:ascii="Times New Roman" w:hAnsi="Times New Roman"/>
          <w:sz w:val="24"/>
          <w:szCs w:val="24"/>
        </w:rPr>
        <w:t>Сут-Хольского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sz w:val="24"/>
          <w:szCs w:val="24"/>
        </w:rPr>
        <w:t xml:space="preserve"> Республики Тыва.</w:t>
      </w:r>
    </w:p>
    <w:p w:rsidR="006B3E96" w:rsidRPr="00CD0DDD" w:rsidRDefault="006B3E96" w:rsidP="006B3E9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6B3E96" w:rsidRPr="00CD0DDD" w:rsidRDefault="006B3E96" w:rsidP="006B3E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3E96" w:rsidRPr="00CD0DDD" w:rsidRDefault="006B3E96" w:rsidP="006B3E9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D0DD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CD0DDD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CD0DDD">
        <w:rPr>
          <w:rFonts w:ascii="Times New Roman" w:hAnsi="Times New Roman" w:cs="Times New Roman"/>
          <w:sz w:val="24"/>
          <w:szCs w:val="24"/>
        </w:rPr>
        <w:t>-</w:t>
      </w:r>
    </w:p>
    <w:p w:rsidR="006B3E96" w:rsidRDefault="006B3E96" w:rsidP="006B3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Хурала представителей</w:t>
      </w:r>
    </w:p>
    <w:p w:rsidR="006B3E96" w:rsidRPr="000E5FAB" w:rsidRDefault="006B3E96" w:rsidP="006B3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Ак-Дашский: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О.М.Ондар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B3E96" w:rsidRDefault="006B3E96" w:rsidP="006B3E9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В У</w:t>
      </w:r>
      <w:r w:rsidRPr="00282344">
        <w:rPr>
          <w:rFonts w:ascii="Times New Roman" w:hAnsi="Times New Roman"/>
          <w:sz w:val="24"/>
          <w:szCs w:val="24"/>
        </w:rPr>
        <w:t>правление  Министерства юстиции</w:t>
      </w:r>
    </w:p>
    <w:p w:rsidR="006B3E96" w:rsidRPr="00282344" w:rsidRDefault="006B3E96" w:rsidP="006B3E9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282344">
        <w:rPr>
          <w:rFonts w:ascii="Times New Roman" w:hAnsi="Times New Roman"/>
          <w:sz w:val="24"/>
          <w:szCs w:val="24"/>
        </w:rPr>
        <w:t>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344">
        <w:rPr>
          <w:rFonts w:ascii="Times New Roman" w:hAnsi="Times New Roman"/>
          <w:sz w:val="24"/>
          <w:szCs w:val="24"/>
        </w:rPr>
        <w:t xml:space="preserve">по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282344">
        <w:rPr>
          <w:rFonts w:ascii="Times New Roman" w:hAnsi="Times New Roman"/>
          <w:sz w:val="24"/>
          <w:szCs w:val="24"/>
        </w:rPr>
        <w:t>Республике Тыва</w:t>
      </w:r>
    </w:p>
    <w:p w:rsidR="006B3E96" w:rsidRDefault="006B3E96" w:rsidP="006B3E9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82344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282344">
        <w:rPr>
          <w:rFonts w:ascii="Times New Roman" w:hAnsi="Times New Roman"/>
          <w:sz w:val="24"/>
          <w:szCs w:val="24"/>
        </w:rPr>
        <w:t xml:space="preserve">от:   Главы  </w:t>
      </w:r>
      <w:proofErr w:type="spellStart"/>
      <w:r w:rsidRPr="00282344">
        <w:rPr>
          <w:rFonts w:ascii="Times New Roman" w:hAnsi="Times New Roman"/>
          <w:sz w:val="24"/>
          <w:szCs w:val="24"/>
        </w:rPr>
        <w:t>сумона</w:t>
      </w:r>
      <w:proofErr w:type="spellEnd"/>
      <w:r w:rsidRPr="00282344">
        <w:rPr>
          <w:rFonts w:ascii="Times New Roman" w:hAnsi="Times New Roman"/>
          <w:sz w:val="24"/>
          <w:szCs w:val="24"/>
        </w:rPr>
        <w:t xml:space="preserve"> – председателя Хурала  </w:t>
      </w:r>
    </w:p>
    <w:p w:rsidR="006B3E96" w:rsidRDefault="006B3E96" w:rsidP="006B3E9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82344">
        <w:rPr>
          <w:rFonts w:ascii="Times New Roman" w:hAnsi="Times New Roman"/>
          <w:sz w:val="24"/>
          <w:szCs w:val="24"/>
        </w:rPr>
        <w:t>представителей</w:t>
      </w:r>
      <w:r w:rsidRPr="00A43C51">
        <w:rPr>
          <w:rFonts w:ascii="Times New Roman" w:hAnsi="Times New Roman"/>
          <w:sz w:val="24"/>
          <w:szCs w:val="24"/>
        </w:rPr>
        <w:t xml:space="preserve"> </w:t>
      </w:r>
      <w:r w:rsidRPr="00282344">
        <w:rPr>
          <w:rFonts w:ascii="Times New Roman" w:hAnsi="Times New Roman"/>
          <w:sz w:val="24"/>
          <w:szCs w:val="24"/>
        </w:rPr>
        <w:t xml:space="preserve">сельского  поселения  </w:t>
      </w:r>
      <w:proofErr w:type="spellStart"/>
      <w:r w:rsidRPr="00282344">
        <w:rPr>
          <w:rFonts w:ascii="Times New Roman" w:hAnsi="Times New Roman"/>
          <w:sz w:val="24"/>
          <w:szCs w:val="24"/>
        </w:rPr>
        <w:t>сумон</w:t>
      </w:r>
      <w:proofErr w:type="spellEnd"/>
      <w:r w:rsidRPr="00282344">
        <w:rPr>
          <w:rFonts w:ascii="Times New Roman" w:hAnsi="Times New Roman"/>
          <w:sz w:val="24"/>
          <w:szCs w:val="24"/>
        </w:rPr>
        <w:t xml:space="preserve">  </w:t>
      </w:r>
    </w:p>
    <w:p w:rsidR="006B3E96" w:rsidRDefault="006B3E96" w:rsidP="006B3E9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82344">
        <w:rPr>
          <w:rFonts w:ascii="Times New Roman" w:hAnsi="Times New Roman"/>
          <w:sz w:val="24"/>
          <w:szCs w:val="24"/>
        </w:rPr>
        <w:t>Ак-Дашский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82344">
        <w:rPr>
          <w:rFonts w:ascii="Times New Roman" w:hAnsi="Times New Roman"/>
          <w:sz w:val="24"/>
          <w:szCs w:val="24"/>
        </w:rPr>
        <w:t>Сут-Хольского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2344">
        <w:rPr>
          <w:rFonts w:ascii="Times New Roman" w:hAnsi="Times New Roman"/>
          <w:sz w:val="24"/>
          <w:szCs w:val="24"/>
        </w:rPr>
        <w:t>кожууна</w:t>
      </w:r>
      <w:proofErr w:type="spellEnd"/>
    </w:p>
    <w:p w:rsidR="006B3E96" w:rsidRPr="00282344" w:rsidRDefault="006B3E96" w:rsidP="006B3E9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22D98">
        <w:rPr>
          <w:rFonts w:ascii="Times New Roman" w:hAnsi="Times New Roman"/>
          <w:sz w:val="24"/>
          <w:szCs w:val="24"/>
        </w:rPr>
        <w:t xml:space="preserve"> </w:t>
      </w:r>
      <w:r w:rsidRPr="00282344">
        <w:rPr>
          <w:rFonts w:ascii="Times New Roman" w:hAnsi="Times New Roman"/>
          <w:sz w:val="24"/>
          <w:szCs w:val="24"/>
        </w:rPr>
        <w:t>Республики Тыва</w:t>
      </w:r>
    </w:p>
    <w:p w:rsidR="006B3E96" w:rsidRDefault="006B3E96" w:rsidP="006B3E9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B3E96" w:rsidRDefault="006B3E96" w:rsidP="006B3E9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B3E96" w:rsidRDefault="006B3E96" w:rsidP="006B3E9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B3E96" w:rsidRPr="00282344" w:rsidRDefault="006B3E96" w:rsidP="006B3E96">
      <w:pPr>
        <w:rPr>
          <w:rFonts w:ascii="Times New Roman" w:hAnsi="Times New Roman"/>
          <w:sz w:val="24"/>
          <w:szCs w:val="24"/>
        </w:rPr>
      </w:pPr>
    </w:p>
    <w:p w:rsidR="006B3E96" w:rsidRPr="00282344" w:rsidRDefault="006B3E96" w:rsidP="006B3E96">
      <w:pPr>
        <w:jc w:val="center"/>
        <w:rPr>
          <w:rFonts w:ascii="Times New Roman" w:hAnsi="Times New Roman"/>
          <w:b/>
          <w:sz w:val="24"/>
          <w:szCs w:val="24"/>
        </w:rPr>
      </w:pPr>
      <w:r w:rsidRPr="00282344">
        <w:rPr>
          <w:rFonts w:ascii="Times New Roman" w:hAnsi="Times New Roman"/>
          <w:b/>
          <w:sz w:val="24"/>
          <w:szCs w:val="24"/>
        </w:rPr>
        <w:t>Сведения</w:t>
      </w:r>
    </w:p>
    <w:p w:rsidR="006B3E96" w:rsidRDefault="006B3E96" w:rsidP="006B3E9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82344">
        <w:rPr>
          <w:rFonts w:ascii="Times New Roman" w:hAnsi="Times New Roman"/>
          <w:sz w:val="24"/>
          <w:szCs w:val="24"/>
        </w:rPr>
        <w:t>об  обнародовании  проекта муниципального правового акта</w:t>
      </w:r>
    </w:p>
    <w:p w:rsidR="006B3E96" w:rsidRDefault="006B3E96" w:rsidP="006B3E9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82344">
        <w:rPr>
          <w:rFonts w:ascii="Times New Roman" w:hAnsi="Times New Roman"/>
          <w:sz w:val="24"/>
          <w:szCs w:val="24"/>
        </w:rPr>
        <w:t xml:space="preserve"> о     внесении изменений и дополнений в  Устав   </w:t>
      </w:r>
    </w:p>
    <w:p w:rsidR="006B3E96" w:rsidRPr="00282344" w:rsidRDefault="006B3E96" w:rsidP="006B3E9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82344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282344">
        <w:rPr>
          <w:rFonts w:ascii="Times New Roman" w:hAnsi="Times New Roman"/>
          <w:sz w:val="24"/>
          <w:szCs w:val="24"/>
        </w:rPr>
        <w:t>сумон</w:t>
      </w:r>
      <w:proofErr w:type="spellEnd"/>
      <w:r w:rsidRPr="00282344">
        <w:rPr>
          <w:rFonts w:ascii="Times New Roman" w:hAnsi="Times New Roman"/>
          <w:sz w:val="24"/>
          <w:szCs w:val="24"/>
        </w:rPr>
        <w:t xml:space="preserve">  Ак-Дашский</w:t>
      </w:r>
    </w:p>
    <w:p w:rsidR="006B3E96" w:rsidRPr="00282344" w:rsidRDefault="006B3E96" w:rsidP="006B3E96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82344">
        <w:rPr>
          <w:rFonts w:ascii="Times New Roman" w:hAnsi="Times New Roman"/>
          <w:sz w:val="24"/>
          <w:szCs w:val="24"/>
        </w:rPr>
        <w:t>Сут-Хольского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2344">
        <w:rPr>
          <w:rFonts w:ascii="Times New Roman" w:hAnsi="Times New Roman"/>
          <w:sz w:val="24"/>
          <w:szCs w:val="24"/>
        </w:rPr>
        <w:t>кожууна</w:t>
      </w:r>
      <w:proofErr w:type="spellEnd"/>
    </w:p>
    <w:p w:rsidR="006B3E96" w:rsidRPr="00282344" w:rsidRDefault="006B3E96" w:rsidP="006B3E96">
      <w:pPr>
        <w:rPr>
          <w:rFonts w:ascii="Times New Roman" w:hAnsi="Times New Roman"/>
          <w:sz w:val="24"/>
          <w:szCs w:val="24"/>
        </w:rPr>
      </w:pPr>
    </w:p>
    <w:p w:rsidR="006B3E96" w:rsidRPr="00282344" w:rsidRDefault="006B3E96" w:rsidP="006B3E96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282344">
        <w:rPr>
          <w:rFonts w:ascii="Times New Roman" w:hAnsi="Times New Roman"/>
          <w:sz w:val="24"/>
          <w:szCs w:val="24"/>
        </w:rPr>
        <w:t xml:space="preserve">Проект  решения  Хурала представителей сельского поселения </w:t>
      </w:r>
      <w:proofErr w:type="spellStart"/>
      <w:r w:rsidRPr="00282344">
        <w:rPr>
          <w:rFonts w:ascii="Times New Roman" w:hAnsi="Times New Roman"/>
          <w:sz w:val="24"/>
          <w:szCs w:val="24"/>
        </w:rPr>
        <w:t>сумон</w:t>
      </w:r>
      <w:proofErr w:type="spellEnd"/>
      <w:r w:rsidRPr="00282344">
        <w:rPr>
          <w:rFonts w:ascii="Times New Roman" w:hAnsi="Times New Roman"/>
          <w:sz w:val="24"/>
          <w:szCs w:val="24"/>
        </w:rPr>
        <w:t xml:space="preserve"> Ак-Дашский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2344">
        <w:rPr>
          <w:rFonts w:ascii="Times New Roman" w:hAnsi="Times New Roman"/>
          <w:sz w:val="24"/>
          <w:szCs w:val="24"/>
        </w:rPr>
        <w:t>Сут-Хольского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2344"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z w:val="24"/>
          <w:szCs w:val="24"/>
        </w:rPr>
        <w:t>жууна</w:t>
      </w:r>
      <w:proofErr w:type="spellEnd"/>
      <w:r>
        <w:rPr>
          <w:rFonts w:ascii="Times New Roman" w:hAnsi="Times New Roman"/>
          <w:sz w:val="24"/>
          <w:szCs w:val="24"/>
        </w:rPr>
        <w:t xml:space="preserve"> «О внесении изменений  в у</w:t>
      </w:r>
      <w:r w:rsidRPr="00282344">
        <w:rPr>
          <w:rFonts w:ascii="Times New Roman" w:hAnsi="Times New Roman"/>
          <w:sz w:val="24"/>
          <w:szCs w:val="24"/>
        </w:rPr>
        <w:t xml:space="preserve">став сельского   поселения  </w:t>
      </w:r>
      <w:proofErr w:type="spellStart"/>
      <w:r w:rsidRPr="00282344">
        <w:rPr>
          <w:rFonts w:ascii="Times New Roman" w:hAnsi="Times New Roman"/>
          <w:sz w:val="24"/>
          <w:szCs w:val="24"/>
        </w:rPr>
        <w:t>сумон</w:t>
      </w:r>
      <w:proofErr w:type="spellEnd"/>
      <w:r w:rsidRPr="00282344">
        <w:rPr>
          <w:rFonts w:ascii="Times New Roman" w:hAnsi="Times New Roman"/>
          <w:sz w:val="24"/>
          <w:szCs w:val="24"/>
        </w:rPr>
        <w:t xml:space="preserve">   Ак-Дашский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Сут-Хольского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 w:rsidRPr="00282344">
        <w:rPr>
          <w:rFonts w:ascii="Times New Roman" w:hAnsi="Times New Roman"/>
          <w:sz w:val="24"/>
          <w:szCs w:val="24"/>
        </w:rPr>
        <w:t xml:space="preserve">» обнародован путем   размещения   на   информационных стендах, </w:t>
      </w:r>
      <w:r>
        <w:rPr>
          <w:rFonts w:ascii="Times New Roman" w:hAnsi="Times New Roman"/>
          <w:sz w:val="24"/>
          <w:szCs w:val="24"/>
        </w:rPr>
        <w:t>расположенных возле зданий  А</w:t>
      </w:r>
      <w:r w:rsidRPr="00282344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Pr="00282344">
        <w:rPr>
          <w:rFonts w:ascii="Times New Roman" w:hAnsi="Times New Roman"/>
          <w:sz w:val="24"/>
          <w:szCs w:val="24"/>
        </w:rPr>
        <w:t>сумона</w:t>
      </w:r>
      <w:proofErr w:type="spellEnd"/>
      <w:r w:rsidRPr="00282344">
        <w:rPr>
          <w:rFonts w:ascii="Times New Roman" w:hAnsi="Times New Roman"/>
          <w:sz w:val="24"/>
          <w:szCs w:val="24"/>
        </w:rPr>
        <w:t xml:space="preserve"> Ак-Даш</w:t>
      </w:r>
      <w:r>
        <w:rPr>
          <w:rFonts w:ascii="Times New Roman" w:hAnsi="Times New Roman"/>
          <w:sz w:val="24"/>
          <w:szCs w:val="24"/>
        </w:rPr>
        <w:t>ский, сельского Дома культуры, МБОУ «</w:t>
      </w:r>
      <w:proofErr w:type="spellStart"/>
      <w:r>
        <w:rPr>
          <w:rFonts w:ascii="Times New Roman" w:hAnsi="Times New Roman"/>
          <w:sz w:val="24"/>
          <w:szCs w:val="24"/>
        </w:rPr>
        <w:t>Ак-Дашская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</w:t>
      </w:r>
      <w:r w:rsidRPr="00282344">
        <w:rPr>
          <w:rFonts w:ascii="Times New Roman" w:hAnsi="Times New Roman"/>
          <w:sz w:val="24"/>
          <w:szCs w:val="24"/>
        </w:rPr>
        <w:t>,  детского  сада «</w:t>
      </w:r>
      <w:proofErr w:type="spellStart"/>
      <w:r w:rsidRPr="00282344">
        <w:rPr>
          <w:rFonts w:ascii="Times New Roman" w:hAnsi="Times New Roman"/>
          <w:sz w:val="24"/>
          <w:szCs w:val="24"/>
        </w:rPr>
        <w:t>Чечек</w:t>
      </w:r>
      <w:proofErr w:type="spellEnd"/>
      <w:r w:rsidRPr="00282344">
        <w:rPr>
          <w:rFonts w:ascii="Times New Roman" w:hAnsi="Times New Roman"/>
          <w:sz w:val="24"/>
          <w:szCs w:val="24"/>
        </w:rPr>
        <w:t xml:space="preserve">»  и </w:t>
      </w:r>
      <w:proofErr w:type="spellStart"/>
      <w:r w:rsidRPr="00282344">
        <w:rPr>
          <w:rFonts w:ascii="Times New Roman" w:hAnsi="Times New Roman"/>
          <w:sz w:val="24"/>
          <w:szCs w:val="24"/>
        </w:rPr>
        <w:t>ФАП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 с. </w:t>
      </w:r>
      <w:proofErr w:type="spellStart"/>
      <w:r w:rsidRPr="00282344">
        <w:rPr>
          <w:rFonts w:ascii="Times New Roman" w:hAnsi="Times New Roman"/>
          <w:sz w:val="24"/>
          <w:szCs w:val="24"/>
        </w:rPr>
        <w:t>Ак-Даш</w:t>
      </w:r>
      <w:proofErr w:type="spellEnd"/>
      <w:r w:rsidRPr="002823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344">
        <w:rPr>
          <w:rFonts w:ascii="Times New Roman" w:hAnsi="Times New Roman"/>
          <w:sz w:val="24"/>
          <w:szCs w:val="24"/>
        </w:rPr>
        <w:t>с «</w:t>
      </w:r>
      <w:r>
        <w:rPr>
          <w:rFonts w:ascii="Times New Roman" w:hAnsi="Times New Roman"/>
          <w:sz w:val="24"/>
          <w:szCs w:val="24"/>
        </w:rPr>
        <w:t>13</w:t>
      </w:r>
      <w:r w:rsidRPr="00282344">
        <w:rPr>
          <w:rFonts w:ascii="Times New Roman" w:hAnsi="Times New Roman"/>
          <w:sz w:val="24"/>
          <w:szCs w:val="24"/>
        </w:rPr>
        <w:t xml:space="preserve">»  </w:t>
      </w:r>
      <w:r>
        <w:rPr>
          <w:rFonts w:ascii="Times New Roman" w:hAnsi="Times New Roman"/>
          <w:sz w:val="24"/>
          <w:szCs w:val="24"/>
        </w:rPr>
        <w:t xml:space="preserve">ноября  2017 года   </w:t>
      </w:r>
      <w:r w:rsidRPr="00282344">
        <w:rPr>
          <w:rFonts w:ascii="Times New Roman" w:hAnsi="Times New Roman"/>
          <w:sz w:val="24"/>
          <w:szCs w:val="24"/>
        </w:rPr>
        <w:t>по «</w:t>
      </w:r>
      <w:r>
        <w:rPr>
          <w:rFonts w:ascii="Times New Roman" w:hAnsi="Times New Roman"/>
          <w:sz w:val="24"/>
          <w:szCs w:val="24"/>
        </w:rPr>
        <w:t>13</w:t>
      </w:r>
      <w:r w:rsidRPr="00282344">
        <w:rPr>
          <w:rFonts w:ascii="Times New Roman" w:hAnsi="Times New Roman"/>
          <w:sz w:val="24"/>
          <w:szCs w:val="24"/>
        </w:rPr>
        <w:t xml:space="preserve">»  </w:t>
      </w:r>
      <w:r>
        <w:rPr>
          <w:rFonts w:ascii="Times New Roman" w:hAnsi="Times New Roman"/>
          <w:sz w:val="24"/>
          <w:szCs w:val="24"/>
        </w:rPr>
        <w:t xml:space="preserve">декабря </w:t>
      </w:r>
      <w:r w:rsidRPr="00282344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7 год</w:t>
      </w:r>
      <w:r w:rsidRPr="00282344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6B3E96" w:rsidRPr="00282344" w:rsidRDefault="006B3E96" w:rsidP="006B3E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2344">
        <w:rPr>
          <w:rFonts w:ascii="Times New Roman" w:hAnsi="Times New Roman"/>
          <w:sz w:val="24"/>
          <w:szCs w:val="24"/>
        </w:rPr>
        <w:t xml:space="preserve">           Также, одновременно с проектом решения Хурала представителей обнародован порядок принятия и учета замечаний и предложений от жителей </w:t>
      </w:r>
      <w:proofErr w:type="spellStart"/>
      <w:r w:rsidRPr="00282344">
        <w:rPr>
          <w:rFonts w:ascii="Times New Roman" w:hAnsi="Times New Roman"/>
          <w:sz w:val="24"/>
          <w:szCs w:val="24"/>
        </w:rPr>
        <w:t>сумона</w:t>
      </w:r>
      <w:proofErr w:type="spellEnd"/>
      <w:r w:rsidRPr="00282344">
        <w:rPr>
          <w:rFonts w:ascii="Times New Roman" w:hAnsi="Times New Roman"/>
          <w:sz w:val="24"/>
          <w:szCs w:val="24"/>
        </w:rPr>
        <w:t xml:space="preserve"> Ак-Дашский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2344">
        <w:rPr>
          <w:rFonts w:ascii="Times New Roman" w:hAnsi="Times New Roman"/>
          <w:sz w:val="24"/>
          <w:szCs w:val="24"/>
        </w:rPr>
        <w:t>Сут-Хольского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234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282344">
        <w:rPr>
          <w:rFonts w:ascii="Times New Roman" w:hAnsi="Times New Roman"/>
          <w:sz w:val="24"/>
          <w:szCs w:val="24"/>
        </w:rPr>
        <w:t xml:space="preserve"> Республики Тыва, касающихся проекта решения Хурала представителей.</w:t>
      </w:r>
    </w:p>
    <w:p w:rsidR="006B3E96" w:rsidRPr="00282344" w:rsidRDefault="006B3E96" w:rsidP="006B3E9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B3E96" w:rsidRPr="00282344" w:rsidRDefault="006B3E96" w:rsidP="006B3E96">
      <w:pPr>
        <w:rPr>
          <w:rFonts w:ascii="Times New Roman" w:hAnsi="Times New Roman"/>
          <w:sz w:val="24"/>
          <w:szCs w:val="24"/>
        </w:rPr>
      </w:pPr>
    </w:p>
    <w:p w:rsidR="006B3E96" w:rsidRPr="00282344" w:rsidRDefault="006B3E96" w:rsidP="006B3E96">
      <w:pPr>
        <w:spacing w:after="0"/>
        <w:rPr>
          <w:rFonts w:ascii="Times New Roman" w:hAnsi="Times New Roman"/>
          <w:sz w:val="24"/>
          <w:szCs w:val="24"/>
        </w:rPr>
      </w:pPr>
      <w:r w:rsidRPr="00282344">
        <w:rPr>
          <w:rFonts w:ascii="Times New Roman" w:hAnsi="Times New Roman"/>
          <w:sz w:val="24"/>
          <w:szCs w:val="24"/>
        </w:rPr>
        <w:t xml:space="preserve">          Глава </w:t>
      </w:r>
      <w:proofErr w:type="spellStart"/>
      <w:r w:rsidRPr="00282344">
        <w:rPr>
          <w:rFonts w:ascii="Times New Roman" w:hAnsi="Times New Roman"/>
          <w:sz w:val="24"/>
          <w:szCs w:val="24"/>
        </w:rPr>
        <w:t>сумона</w:t>
      </w:r>
      <w:proofErr w:type="spellEnd"/>
      <w:r w:rsidRPr="00282344">
        <w:rPr>
          <w:rFonts w:ascii="Times New Roman" w:hAnsi="Times New Roman"/>
          <w:sz w:val="24"/>
          <w:szCs w:val="24"/>
        </w:rPr>
        <w:t xml:space="preserve"> -  председатель</w:t>
      </w:r>
    </w:p>
    <w:p w:rsidR="006B3E96" w:rsidRPr="00282344" w:rsidRDefault="006B3E96" w:rsidP="006B3E96">
      <w:pPr>
        <w:spacing w:after="0"/>
        <w:rPr>
          <w:rFonts w:ascii="Times New Roman" w:hAnsi="Times New Roman"/>
          <w:sz w:val="24"/>
          <w:szCs w:val="24"/>
        </w:rPr>
      </w:pPr>
      <w:r w:rsidRPr="00282344">
        <w:rPr>
          <w:rFonts w:ascii="Times New Roman" w:hAnsi="Times New Roman"/>
          <w:sz w:val="24"/>
          <w:szCs w:val="24"/>
        </w:rPr>
        <w:t xml:space="preserve"> Хурала представителей сельского поселения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B3E96" w:rsidRDefault="006B3E96" w:rsidP="006B3E96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282344">
        <w:rPr>
          <w:rFonts w:ascii="Times New Roman" w:hAnsi="Times New Roman"/>
          <w:sz w:val="24"/>
          <w:szCs w:val="24"/>
        </w:rPr>
        <w:t>сумон</w:t>
      </w:r>
      <w:proofErr w:type="spellEnd"/>
      <w:r w:rsidRPr="00282344">
        <w:rPr>
          <w:rFonts w:ascii="Times New Roman" w:hAnsi="Times New Roman"/>
          <w:sz w:val="24"/>
          <w:szCs w:val="24"/>
        </w:rPr>
        <w:t xml:space="preserve"> Ак-Дашский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2344">
        <w:rPr>
          <w:rFonts w:ascii="Times New Roman" w:hAnsi="Times New Roman"/>
          <w:sz w:val="24"/>
          <w:szCs w:val="24"/>
        </w:rPr>
        <w:t>Сут-Хольского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234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282344">
        <w:rPr>
          <w:rFonts w:ascii="Times New Roman" w:hAnsi="Times New Roman"/>
          <w:sz w:val="24"/>
          <w:szCs w:val="24"/>
        </w:rPr>
        <w:t xml:space="preserve">: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28234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82344">
        <w:rPr>
          <w:rFonts w:ascii="Times New Roman" w:hAnsi="Times New Roman"/>
          <w:sz w:val="24"/>
          <w:szCs w:val="24"/>
        </w:rPr>
        <w:t>Ондар</w:t>
      </w:r>
      <w:proofErr w:type="spellEnd"/>
      <w:r>
        <w:rPr>
          <w:rFonts w:ascii="Times New Roman" w:hAnsi="Times New Roman"/>
          <w:sz w:val="24"/>
          <w:szCs w:val="24"/>
        </w:rPr>
        <w:t xml:space="preserve">  О.М.</w:t>
      </w:r>
    </w:p>
    <w:p w:rsidR="006B3E96" w:rsidRPr="00A43C51" w:rsidRDefault="006B3E96" w:rsidP="006B3E96">
      <w:pPr>
        <w:spacing w:after="0"/>
        <w:rPr>
          <w:rFonts w:ascii="Times New Roman" w:hAnsi="Times New Roman"/>
          <w:sz w:val="24"/>
          <w:szCs w:val="24"/>
        </w:rPr>
      </w:pPr>
    </w:p>
    <w:p w:rsidR="006B3E96" w:rsidRDefault="006B3E96" w:rsidP="006B3E96">
      <w:pPr>
        <w:rPr>
          <w:rFonts w:ascii="Times New Roman" w:hAnsi="Times New Roman"/>
          <w:b/>
          <w:sz w:val="24"/>
          <w:szCs w:val="24"/>
        </w:rPr>
      </w:pPr>
    </w:p>
    <w:p w:rsidR="006B3E96" w:rsidRDefault="006B3E96" w:rsidP="006B3E96">
      <w:pPr>
        <w:jc w:val="both"/>
      </w:pPr>
    </w:p>
    <w:p w:rsidR="006B3E96" w:rsidRDefault="006B3E96" w:rsidP="006B3E96"/>
    <w:p w:rsidR="001627B6" w:rsidRDefault="001627B6"/>
    <w:sectPr w:rsidR="00162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3E96"/>
    <w:rsid w:val="001627B6"/>
    <w:rsid w:val="006B3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B3E9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3E9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6B3E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rsid w:val="006B3E96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BE19976E48A642A1111D411D5BAD4108D1771B0E58F0B46357AE4094J8VFI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3083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2017-12-21T11:47:00Z</dcterms:created>
  <dcterms:modified xsi:type="dcterms:W3CDTF">2017-12-21T11:50:00Z</dcterms:modified>
</cp:coreProperties>
</file>