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A4" w:rsidRPr="0081430F" w:rsidRDefault="00B36BA4" w:rsidP="00B36BA4">
      <w:pPr>
        <w:ind w:firstLine="85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64210" cy="639445"/>
            <wp:effectExtent l="19050" t="0" r="2540" b="0"/>
            <wp:wrapTopAndBottom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6BA4" w:rsidRPr="0081430F" w:rsidRDefault="00B36BA4" w:rsidP="00B36BA4">
      <w:pPr>
        <w:jc w:val="center"/>
        <w:rPr>
          <w:rFonts w:ascii="Times New Roman" w:hAnsi="Times New Roman"/>
          <w:sz w:val="28"/>
          <w:szCs w:val="28"/>
        </w:rPr>
      </w:pPr>
      <w:r w:rsidRPr="0081430F">
        <w:rPr>
          <w:rFonts w:ascii="Times New Roman" w:hAnsi="Times New Roman"/>
          <w:sz w:val="28"/>
          <w:szCs w:val="28"/>
        </w:rPr>
        <w:t>ТЫВА РЕСПУБЛИКАНЫН МУНИЦИПАЛДЫГ РАЙОНУ</w:t>
      </w:r>
    </w:p>
    <w:p w:rsidR="00B36BA4" w:rsidRPr="0081430F" w:rsidRDefault="00B36BA4" w:rsidP="00B36BA4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СУТ-ХОЛ КОЖУУННУН </w:t>
      </w:r>
    </w:p>
    <w:p w:rsidR="00B36BA4" w:rsidRPr="0081430F" w:rsidRDefault="00B36BA4" w:rsidP="00B36BA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1430F">
        <w:rPr>
          <w:rFonts w:ascii="Times New Roman" w:hAnsi="Times New Roman"/>
          <w:sz w:val="28"/>
          <w:szCs w:val="28"/>
        </w:rPr>
        <w:t xml:space="preserve">КАРА-ЧЫРАА СУМУ ЧАГЫРГАЗЫ </w:t>
      </w:r>
    </w:p>
    <w:p w:rsidR="00B36BA4" w:rsidRPr="0081430F" w:rsidRDefault="00B36BA4" w:rsidP="00B36BA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430F">
        <w:rPr>
          <w:rFonts w:ascii="Times New Roman" w:hAnsi="Times New Roman"/>
          <w:b/>
          <w:sz w:val="28"/>
          <w:szCs w:val="28"/>
        </w:rPr>
        <w:t xml:space="preserve">ДОКТААЛЫ </w:t>
      </w:r>
    </w:p>
    <w:p w:rsidR="00B36BA4" w:rsidRPr="0081430F" w:rsidRDefault="00B36BA4" w:rsidP="00B36BA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1430F">
        <w:rPr>
          <w:rFonts w:ascii="Times New Roman" w:hAnsi="Times New Roman"/>
          <w:sz w:val="28"/>
          <w:szCs w:val="28"/>
        </w:rPr>
        <w:t xml:space="preserve">АДМИНИСТРАЦИЯ  СУМОНА КАРА-ЧЫРАА </w:t>
      </w:r>
    </w:p>
    <w:p w:rsidR="00B36BA4" w:rsidRPr="0081430F" w:rsidRDefault="00B36BA4" w:rsidP="00B36BA4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1430F">
        <w:rPr>
          <w:rFonts w:ascii="Times New Roman" w:hAnsi="Times New Roman"/>
          <w:sz w:val="28"/>
          <w:szCs w:val="28"/>
        </w:rPr>
        <w:t xml:space="preserve">МУНИЦИПАЛЬНОГО РАЙОНА СУТ-ХОЛЬСКИЙ КОЖУУН </w:t>
      </w:r>
    </w:p>
    <w:p w:rsidR="00B36BA4" w:rsidRPr="0081430F" w:rsidRDefault="00B36BA4" w:rsidP="00B36BA4">
      <w:pPr>
        <w:contextualSpacing/>
        <w:rPr>
          <w:rFonts w:ascii="Times New Roman" w:hAnsi="Times New Roman"/>
          <w:sz w:val="28"/>
          <w:szCs w:val="28"/>
        </w:rPr>
      </w:pPr>
    </w:p>
    <w:p w:rsidR="00B36BA4" w:rsidRPr="0081430F" w:rsidRDefault="00B36BA4" w:rsidP="00B36BA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43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36BA4" w:rsidRPr="00604E50" w:rsidRDefault="00B36BA4" w:rsidP="00B36BA4">
      <w:pPr>
        <w:contextualSpacing/>
        <w:jc w:val="center"/>
        <w:rPr>
          <w:b/>
          <w:sz w:val="28"/>
          <w:szCs w:val="28"/>
        </w:rPr>
      </w:pPr>
    </w:p>
    <w:p w:rsidR="00B36BA4" w:rsidRPr="0081430F" w:rsidRDefault="00B36BA4" w:rsidP="00B36BA4">
      <w:pPr>
        <w:contextualSpacing/>
        <w:rPr>
          <w:rFonts w:ascii="Times New Roman" w:hAnsi="Times New Roman"/>
          <w:sz w:val="28"/>
          <w:szCs w:val="28"/>
          <w:u w:val="single"/>
        </w:rPr>
      </w:pPr>
      <w:r w:rsidRPr="0081430F">
        <w:rPr>
          <w:rFonts w:ascii="Times New Roman" w:hAnsi="Times New Roman"/>
          <w:sz w:val="28"/>
          <w:szCs w:val="28"/>
        </w:rPr>
        <w:t xml:space="preserve"> «</w:t>
      </w:r>
      <w:r w:rsidRPr="0081430F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8143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1430F">
        <w:rPr>
          <w:rFonts w:ascii="Times New Roman" w:hAnsi="Times New Roman"/>
          <w:sz w:val="28"/>
          <w:szCs w:val="28"/>
          <w:u w:val="single"/>
        </w:rPr>
        <w:t xml:space="preserve">февраля     </w:t>
      </w:r>
      <w:smartTag w:uri="urn:schemas-microsoft-com:office:smarttags" w:element="metricconverter">
        <w:smartTagPr>
          <w:attr w:name="ProductID" w:val="2016 г"/>
        </w:smartTagPr>
        <w:r w:rsidRPr="0081430F">
          <w:rPr>
            <w:rFonts w:ascii="Times New Roman" w:hAnsi="Times New Roman"/>
            <w:sz w:val="28"/>
            <w:szCs w:val="28"/>
            <w:u w:val="single"/>
          </w:rPr>
          <w:t>2016</w:t>
        </w:r>
        <w:r w:rsidRPr="0081430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81430F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430F">
        <w:rPr>
          <w:rFonts w:ascii="Times New Roman" w:hAnsi="Times New Roman"/>
          <w:sz w:val="28"/>
          <w:szCs w:val="28"/>
        </w:rPr>
        <w:t xml:space="preserve">              с.  К</w:t>
      </w:r>
      <w:r>
        <w:rPr>
          <w:rFonts w:ascii="Times New Roman" w:hAnsi="Times New Roman"/>
          <w:sz w:val="28"/>
          <w:szCs w:val="28"/>
        </w:rPr>
        <w:t>ара-Чыраа                          № 12</w:t>
      </w:r>
      <w:r w:rsidRPr="0081430F">
        <w:rPr>
          <w:rFonts w:ascii="Times New Roman" w:hAnsi="Times New Roman"/>
          <w:sz w:val="28"/>
          <w:szCs w:val="28"/>
        </w:rPr>
        <w:t xml:space="preserve"> -П</w:t>
      </w:r>
    </w:p>
    <w:p w:rsidR="00B36BA4" w:rsidRPr="00AD6CB0" w:rsidRDefault="00B36BA4" w:rsidP="00B36BA4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6BA4" w:rsidRPr="00AD6CB0" w:rsidRDefault="00B36BA4" w:rsidP="00B36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CB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 в </w:t>
      </w:r>
      <w:r>
        <w:rPr>
          <w:rFonts w:ascii="Times New Roman" w:hAnsi="Times New Roman"/>
          <w:b/>
          <w:sz w:val="28"/>
          <w:szCs w:val="28"/>
        </w:rPr>
        <w:t xml:space="preserve"> сумоне Кара-Чыраанский Сут-Хольского кожууна Республики Тыва</w:t>
      </w:r>
      <w:r w:rsidRPr="00AD6CB0">
        <w:rPr>
          <w:rFonts w:ascii="Times New Roman" w:hAnsi="Times New Roman"/>
          <w:b/>
          <w:sz w:val="28"/>
          <w:szCs w:val="28"/>
        </w:rPr>
        <w:t>»</w:t>
      </w:r>
    </w:p>
    <w:p w:rsidR="00B36BA4" w:rsidRPr="00AD6CB0" w:rsidRDefault="00B36BA4" w:rsidP="00B36BA4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В целях реализации Федерального </w:t>
      </w:r>
      <w:r>
        <w:rPr>
          <w:rFonts w:ascii="Times New Roman" w:hAnsi="Times New Roman"/>
          <w:sz w:val="28"/>
          <w:szCs w:val="28"/>
        </w:rPr>
        <w:t xml:space="preserve">закона  </w:t>
      </w:r>
      <w:r w:rsidRPr="00AD6CB0">
        <w:rPr>
          <w:rFonts w:ascii="Times New Roman" w:hAnsi="Times New Roman"/>
          <w:sz w:val="28"/>
          <w:szCs w:val="28"/>
        </w:rPr>
        <w:t xml:space="preserve">от 27 июля 2010 года                       № 210-ФЗ «Об организации предоставления государственных                                    и муниципальных услуг», 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Кара-Чыраанский С</w:t>
      </w:r>
      <w:r w:rsidRPr="00AD6CB0">
        <w:rPr>
          <w:rFonts w:ascii="Times New Roman" w:hAnsi="Times New Roman"/>
          <w:sz w:val="28"/>
          <w:szCs w:val="28"/>
        </w:rPr>
        <w:t>ут-Хольский кожуун Республики Тыва», администрация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Кара-Чыраанский </w:t>
      </w:r>
      <w:r w:rsidRPr="00AD6CB0">
        <w:rPr>
          <w:rFonts w:ascii="Times New Roman" w:hAnsi="Times New Roman"/>
          <w:sz w:val="28"/>
          <w:szCs w:val="28"/>
        </w:rPr>
        <w:t>»,</w:t>
      </w:r>
    </w:p>
    <w:p w:rsidR="00B36BA4" w:rsidRPr="00AD6CB0" w:rsidRDefault="00B36BA4" w:rsidP="00B36BA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6CB0">
        <w:rPr>
          <w:rFonts w:ascii="Times New Roman" w:hAnsi="Times New Roman"/>
          <w:b/>
          <w:sz w:val="28"/>
          <w:szCs w:val="28"/>
        </w:rPr>
        <w:t>постановляет</w:t>
      </w:r>
    </w:p>
    <w:p w:rsidR="00B36BA4" w:rsidRPr="00AD6CB0" w:rsidRDefault="00B36BA4" w:rsidP="00B36BA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AD6CB0">
        <w:rPr>
          <w:rFonts w:ascii="Times New Roman" w:hAnsi="Times New Roman"/>
          <w:sz w:val="28"/>
          <w:szCs w:val="28"/>
        </w:rPr>
        <w:t xml:space="preserve">предоставления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</w:t>
      </w:r>
      <w:r w:rsidRPr="00AD6CB0">
        <w:rPr>
          <w:rFonts w:ascii="Times New Roman" w:hAnsi="Times New Roman"/>
          <w:sz w:val="28"/>
          <w:szCs w:val="28"/>
        </w:rPr>
        <w:lastRenderedPageBreak/>
        <w:t xml:space="preserve">предоставлен в пользование и (или) во владение гражданам и юридическим лицам в </w:t>
      </w:r>
      <w:r>
        <w:rPr>
          <w:rFonts w:ascii="Times New Roman" w:hAnsi="Times New Roman"/>
          <w:sz w:val="28"/>
          <w:szCs w:val="28"/>
        </w:rPr>
        <w:t xml:space="preserve"> сумоне  Кара-Чыраанский </w:t>
      </w:r>
      <w:r w:rsidRPr="00AD6CB0">
        <w:rPr>
          <w:rFonts w:ascii="Times New Roman" w:hAnsi="Times New Roman"/>
          <w:sz w:val="28"/>
          <w:szCs w:val="28"/>
        </w:rPr>
        <w:t xml:space="preserve">Сут-Хольском кожууне Республики Тыва» (приложение 1).  </w:t>
      </w:r>
    </w:p>
    <w:p w:rsidR="00B36BA4" w:rsidRPr="00AD6CB0" w:rsidRDefault="00B36BA4" w:rsidP="00B36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 </w:t>
      </w:r>
      <w:hyperlink r:id="rId5" w:history="1">
        <w:r w:rsidRPr="00AD6CB0">
          <w:rPr>
            <w:rStyle w:val="a3"/>
            <w:rFonts w:ascii="Times New Roman" w:hAnsi="Times New Roman"/>
            <w:sz w:val="28"/>
            <w:szCs w:val="28"/>
          </w:rPr>
          <w:t>suthol.tuva24.ru</w:t>
        </w:r>
      </w:hyperlink>
      <w:r w:rsidRPr="00AD6CB0">
        <w:rPr>
          <w:rFonts w:ascii="Times New Roman" w:hAnsi="Times New Roman"/>
          <w:sz w:val="28"/>
          <w:szCs w:val="28"/>
        </w:rPr>
        <w:t>.</w:t>
      </w:r>
    </w:p>
    <w:p w:rsidR="00B36BA4" w:rsidRPr="00AD6CB0" w:rsidRDefault="00B36BA4" w:rsidP="00B36B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3. Контроль над исполнением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заместителя председателя администрации  Ооржак А.И.</w:t>
      </w:r>
    </w:p>
    <w:p w:rsidR="00B36BA4" w:rsidRPr="00AD6CB0" w:rsidRDefault="00B36BA4" w:rsidP="00B36B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B36BA4" w:rsidRDefault="00B36BA4" w:rsidP="00B36BA4">
      <w:pPr>
        <w:spacing w:after="0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spacing w:after="0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spacing w:after="0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spacing w:after="0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B36BA4" w:rsidRPr="00C903BC" w:rsidRDefault="00B36BA4" w:rsidP="00B36BA4">
      <w:pPr>
        <w:spacing w:after="0"/>
        <w:rPr>
          <w:rFonts w:ascii="Times New Roman" w:hAnsi="Times New Roman"/>
          <w:sz w:val="28"/>
          <w:szCs w:val="28"/>
        </w:rPr>
      </w:pPr>
      <w:r w:rsidRPr="00C903BC">
        <w:rPr>
          <w:rFonts w:ascii="Times New Roman" w:hAnsi="Times New Roman"/>
          <w:sz w:val="28"/>
          <w:szCs w:val="28"/>
        </w:rPr>
        <w:t xml:space="preserve">сумона Кара-Чыраанский: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Монгуш К.И.  </w:t>
      </w:r>
    </w:p>
    <w:p w:rsidR="00B36BA4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944657" w:rsidRDefault="00B36BA4" w:rsidP="00B36BA4">
      <w:pPr>
        <w:rPr>
          <w:rFonts w:ascii="Times New Roman" w:hAnsi="Times New Roman"/>
        </w:rPr>
      </w:pPr>
    </w:p>
    <w:tbl>
      <w:tblPr>
        <w:tblW w:w="0" w:type="auto"/>
        <w:tblInd w:w="5495" w:type="dxa"/>
        <w:tblLook w:val="00A0"/>
      </w:tblPr>
      <w:tblGrid>
        <w:gridCol w:w="4360"/>
      </w:tblGrid>
      <w:tr w:rsidR="00B36BA4" w:rsidRPr="00C00FFA" w:rsidTr="00002CD4">
        <w:trPr>
          <w:trHeight w:val="1266"/>
        </w:trPr>
        <w:tc>
          <w:tcPr>
            <w:tcW w:w="4926" w:type="dxa"/>
          </w:tcPr>
          <w:p w:rsidR="00B36BA4" w:rsidRPr="00C00FFA" w:rsidRDefault="00B36BA4" w:rsidP="00002CD4">
            <w:pPr>
              <w:spacing w:after="0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lastRenderedPageBreak/>
              <w:t xml:space="preserve">Приложение 1                                                                                                   к постановлению администрации </w:t>
            </w:r>
            <w:r>
              <w:rPr>
                <w:rFonts w:ascii="Times New Roman" w:hAnsi="Times New Roman"/>
              </w:rPr>
              <w:t xml:space="preserve">сельского поселения сумон Кара-Чыраанский   от 29 февраля 2016 год № 12 </w:t>
            </w:r>
          </w:p>
        </w:tc>
      </w:tr>
    </w:tbl>
    <w:p w:rsidR="00B36BA4" w:rsidRPr="00944657" w:rsidRDefault="00B36BA4" w:rsidP="00B36BA4">
      <w:pPr>
        <w:rPr>
          <w:rFonts w:ascii="Times New Roman" w:hAnsi="Times New Roman"/>
        </w:rPr>
      </w:pPr>
    </w:p>
    <w:p w:rsidR="00B36BA4" w:rsidRPr="00AD6CB0" w:rsidRDefault="00B36BA4" w:rsidP="00B36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CB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36BA4" w:rsidRPr="003A2F1A" w:rsidRDefault="00B36BA4" w:rsidP="00B36B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2F1A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B36BA4" w:rsidRPr="003A2F1A" w:rsidRDefault="00B36BA4" w:rsidP="00B36B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2F1A">
        <w:rPr>
          <w:rFonts w:ascii="Times New Roman" w:hAnsi="Times New Roman"/>
          <w:sz w:val="28"/>
          <w:szCs w:val="28"/>
        </w:rPr>
        <w:t xml:space="preserve">«Заключение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 в  сумоне Кара-Чыраанский </w:t>
      </w:r>
    </w:p>
    <w:p w:rsidR="00B36BA4" w:rsidRPr="00AD6CB0" w:rsidRDefault="00B36BA4" w:rsidP="00B36B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2F1A">
        <w:rPr>
          <w:rFonts w:ascii="Times New Roman" w:hAnsi="Times New Roman"/>
          <w:sz w:val="28"/>
          <w:szCs w:val="28"/>
        </w:rPr>
        <w:t>Сут-Хольского  кожууна  Республики Тыва</w:t>
      </w:r>
      <w:r w:rsidRPr="00AD6CB0">
        <w:rPr>
          <w:rFonts w:ascii="Times New Roman" w:hAnsi="Times New Roman"/>
          <w:b/>
          <w:sz w:val="28"/>
          <w:szCs w:val="28"/>
        </w:rPr>
        <w:t>»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6CB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1.1. Административный регламент по предоставлению муниципальной услуги «Заключение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</w:t>
      </w:r>
      <w:r>
        <w:rPr>
          <w:rFonts w:ascii="Times New Roman" w:hAnsi="Times New Roman"/>
          <w:sz w:val="28"/>
          <w:szCs w:val="28"/>
        </w:rPr>
        <w:t xml:space="preserve"> в  сумоне Кара-Чыраанский  Сут-Хольского  кожууна  Республики Тыва</w:t>
      </w:r>
      <w:r w:rsidRPr="00AD6CB0">
        <w:rPr>
          <w:rFonts w:ascii="Times New Roman" w:hAnsi="Times New Roman"/>
          <w:sz w:val="28"/>
          <w:szCs w:val="28"/>
        </w:rPr>
        <w:t xml:space="preserve">» (далее –  административный регламент)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 xml:space="preserve">разработан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>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1.2. 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услуги на имя </w:t>
      </w:r>
      <w:r>
        <w:rPr>
          <w:rFonts w:ascii="Times New Roman" w:hAnsi="Times New Roman"/>
          <w:sz w:val="28"/>
          <w:szCs w:val="28"/>
        </w:rPr>
        <w:t>Председателя администрации  сельского поселения сумон Кара-Чыраанский 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 в письменном виде, с приложением необходимых документов.</w:t>
      </w:r>
    </w:p>
    <w:p w:rsidR="00B36BA4" w:rsidRPr="00AD6CB0" w:rsidRDefault="00B36BA4" w:rsidP="00B36B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>- законные представители (родители, усыновители, опекуны) несовершеннолетних в возрасте до 18 лет;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опекуны недееспособных граждан;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представители, действующие в силу полномочий, основанных на доверенности или договоре.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    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1.3 Требования к порядку информирования о порядке предоставления муниципальной услуги, в том числе: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1.3.1. Информирование о порядке предоставления муниципальной услуги осуществляется непосредственно в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 сумона Кара-Чыраанский </w:t>
      </w:r>
      <w:r w:rsidRPr="00AD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/>
          <w:sz w:val="28"/>
          <w:szCs w:val="28"/>
        </w:rPr>
        <w:t>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Основными требованиями к информированию заинтересованных лиц о муниципальной услуге являются: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достоверность и полнота информирования;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четкость в изложении информации;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удобство и доступность получения информации;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оперативность предоставления информации.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Информация о процедуре предоставления муниципальной услуги предоставляется бесплатно.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Максимальное время ожидания в очереди при получении результата не должно превышать 15 минут.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1.3.4. На информационных стендах, размещаемых в помещении Администрации </w:t>
      </w:r>
      <w:r>
        <w:rPr>
          <w:rFonts w:ascii="Times New Roman" w:hAnsi="Times New Roman"/>
          <w:sz w:val="28"/>
          <w:szCs w:val="28"/>
        </w:rPr>
        <w:t xml:space="preserve">  сельского поселения сумона Кара-Чыраанский Сут-Хольского кожууна </w:t>
      </w:r>
      <w:r w:rsidRPr="00AD6CB0">
        <w:rPr>
          <w:rFonts w:ascii="Times New Roman" w:hAnsi="Times New Roman"/>
          <w:sz w:val="28"/>
          <w:szCs w:val="28"/>
        </w:rPr>
        <w:t>содержится следующая информация: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стандарт предоставления муниципальной услуги: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местонахождение;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- график приема граждан по вопросам предоставления муниципальной услуги; 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- номера телефонов, адрес официального сайта в сети Интернет и электронной почты администрации поселения; 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перечень граждан, имеющих право на получение муниципальной услуги;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перечень документов, необходимых для получения муниципальной услуги;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образец заявления получателей муниципальной услуги (приложение 1 к настоящему Административному регламенту);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процедура предоставления муниципальной услуги (блок-схема приложение 2 к настоящему Административному регламенту);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основания отказа в предоставлении муниципальной услуги;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B36BA4" w:rsidRPr="00AD6CB0" w:rsidRDefault="00B36BA4" w:rsidP="00B36BA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>
        <w:rPr>
          <w:rFonts w:ascii="Times New Roman" w:hAnsi="Times New Roman"/>
          <w:sz w:val="28"/>
          <w:szCs w:val="28"/>
        </w:rPr>
        <w:t xml:space="preserve"> сумона  ежедневно с 9-00 до 18</w:t>
      </w:r>
      <w:r w:rsidRPr="00AD6CB0">
        <w:rPr>
          <w:rFonts w:ascii="Times New Roman" w:hAnsi="Times New Roman"/>
          <w:sz w:val="28"/>
          <w:szCs w:val="28"/>
        </w:rPr>
        <w:t>-00 ч., суббота, воскресенье - выходные дни.</w:t>
      </w:r>
    </w:p>
    <w:p w:rsidR="00B36BA4" w:rsidRPr="003348D8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Адрес электронной почты: E-mail:  </w:t>
      </w:r>
      <w:r>
        <w:rPr>
          <w:rFonts w:ascii="Times New Roman" w:hAnsi="Times New Roman"/>
          <w:sz w:val="28"/>
          <w:szCs w:val="28"/>
          <w:lang w:val="en-US"/>
        </w:rPr>
        <w:t>kara</w:t>
      </w:r>
      <w:r w:rsidRPr="003348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chyraa</w:t>
      </w:r>
      <w:r w:rsidRPr="003348D8">
        <w:rPr>
          <w:rFonts w:ascii="Times New Roman" w:hAnsi="Times New Roman"/>
          <w:sz w:val="28"/>
          <w:szCs w:val="28"/>
        </w:rPr>
        <w:t>2014@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3348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Адрес официального сайта Администрации </w:t>
      </w:r>
      <w:r>
        <w:rPr>
          <w:rFonts w:ascii="Times New Roman" w:hAnsi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suthol</w:t>
      </w:r>
      <w:r w:rsidRPr="00AD6C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tuva</w:t>
      </w:r>
      <w:r w:rsidRPr="00AD6CB0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36BA4" w:rsidRPr="003A2F1A" w:rsidRDefault="00B36BA4" w:rsidP="00B36B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6BA4" w:rsidRPr="0081430F" w:rsidRDefault="00B36BA4" w:rsidP="00B36BA4">
      <w:pPr>
        <w:jc w:val="center"/>
        <w:rPr>
          <w:rFonts w:ascii="Times New Roman" w:hAnsi="Times New Roman"/>
          <w:b/>
          <w:sz w:val="28"/>
          <w:szCs w:val="28"/>
        </w:rPr>
      </w:pPr>
      <w:r w:rsidRPr="00AD6CB0">
        <w:rPr>
          <w:rFonts w:ascii="Times New Roman" w:hAnsi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2.1. Наименование муниципальной услуги: «Заключение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лицам»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2.2. Орган, предоставляющий муниципальную услугу: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Pr="00334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Кара-Чыраанский 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 в лице должностного лица ответственного за предоставление муниципальной услуги.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2.3. Результат предоставления муниципальной услуги: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Конечным результатом предоставления муниципальной услуги является: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решение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Кара-Чыраанский </w:t>
      </w:r>
      <w:r w:rsidRPr="00AD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предоставление заявителю уведомления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сумона Кара-Чыраанский Сут-Хольского кожууна Республики Тыва</w:t>
      </w:r>
      <w:r w:rsidRPr="00AD6CB0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услуги.</w:t>
      </w:r>
    </w:p>
    <w:p w:rsidR="00B36BA4" w:rsidRPr="0081430F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2.4. 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 дней со дня приема и регистрации заявления.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Срок предоставления услуги исчисляется в рабочих днях со дня принятия </w:t>
      </w:r>
      <w:hyperlink r:id="rId6" w:history="1">
        <w:r w:rsidRPr="00AD6CB0">
          <w:rPr>
            <w:rStyle w:val="a3"/>
            <w:rFonts w:ascii="Times New Roman" w:hAnsi="Times New Roman"/>
            <w:sz w:val="28"/>
            <w:szCs w:val="28"/>
          </w:rPr>
          <w:t>заявления</w:t>
        </w:r>
      </w:hyperlink>
      <w:r w:rsidRPr="00AD6CB0">
        <w:rPr>
          <w:rFonts w:ascii="Times New Roman" w:hAnsi="Times New Roman"/>
          <w:sz w:val="28"/>
          <w:szCs w:val="28"/>
        </w:rPr>
        <w:t>  и документов, указанных в </w:t>
      </w:r>
      <w:hyperlink r:id="rId7" w:history="1">
        <w:r w:rsidRPr="00AD6CB0">
          <w:rPr>
            <w:rStyle w:val="a3"/>
            <w:rFonts w:ascii="Times New Roman" w:hAnsi="Times New Roman"/>
            <w:sz w:val="28"/>
            <w:szCs w:val="28"/>
          </w:rPr>
          <w:t>пункте 2.6.</w:t>
        </w:r>
      </w:hyperlink>
      <w:r w:rsidRPr="00AD6CB0">
        <w:rPr>
          <w:rFonts w:ascii="Times New Roman" w:hAnsi="Times New Roman"/>
          <w:sz w:val="28"/>
          <w:szCs w:val="28"/>
        </w:rPr>
        <w:t> Административного регламента, необходимых для предоставления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Услуга считается предоставленной с момента получения заявителем ее результатов, либо по истечении срока, предусмотренного абзацем 1 настоящего пункта при условии надлежащего уведомления заявителя о результате услуги и условиях его получения.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>2.5. Перечень нормативных правовых актов, непосредственно регулирующих предоставление муниципальной услуги: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Градостроительный кодекс РФ от 29.12.2004 №190-ФЗ;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Земельный Кодекс РФ от 25.10.2001 г. №136-ФЗ;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- Устав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 Кара-Чыраанский Сут-Хольского кожууна  Республики Тыва».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 заявление  согласно приложению 1 к настоящему административному регламенту;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- документы, удостоверяющие личность получателя (представителя получателя); 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документ, подтверждающий полномочия представителя получателя (получателей для физических лиц);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 документы, подтверждающие  полномочия руководителя юридического лица (для юридических лиц):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  - протокол общего собрания учредителей (участников, акционеров, членов) о принятом решении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- контракт с руководителем юридического лица либо выписка из контракта, содержащего срок его действия, а также права и обязанности </w:t>
      </w:r>
      <w:r w:rsidRPr="00AD6CB0">
        <w:rPr>
          <w:rFonts w:ascii="Times New Roman" w:hAnsi="Times New Roman"/>
          <w:sz w:val="28"/>
          <w:szCs w:val="28"/>
        </w:rPr>
        <w:lastRenderedPageBreak/>
        <w:t>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документ, подтверждающий полномочия представителя юридического лица (для юридических   лиц).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   </w:t>
      </w:r>
      <w:r w:rsidRPr="00AD6CB0">
        <w:rPr>
          <w:rFonts w:ascii="Times New Roman" w:hAnsi="Times New Roman"/>
          <w:sz w:val="28"/>
          <w:szCs w:val="28"/>
        </w:rPr>
        <w:tab/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схема размещения земельного участка на КПТ;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кадастровый паспорт  земельного участка;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выписка из ЕГРП о правах на земельный участок запрашиваемая в Росреестре.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2.7. Исчерпывающий перечень оснований для отказа в приеме документов, необходимых для предоставления муниципальной услуги: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копии документов удостоверены не в установленном законодательством порядке;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тексты документов написаны не разборчиво;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имена физических лиц, адреса их места жительства написаны не полностью;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B36BA4" w:rsidRPr="00AD6CB0" w:rsidRDefault="00B36BA4" w:rsidP="00B36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документы содержат серьезные повреждения, наличие которых не позволяет однозначно истолковать их содержание;</w:t>
      </w:r>
    </w:p>
    <w:p w:rsidR="00B36BA4" w:rsidRPr="00AD6CB0" w:rsidRDefault="00B36BA4" w:rsidP="00B36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истек срок действия документа.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>2.8. Исчерпывающий перечень оснований для приостановления и (или) отказа в предоставлении муниципальной услуги: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отсутствие одного из необходимых документов, указанных   в пункте 2.6;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представителем не представлена оформленная в установленном порядке доверенность на осуществление действий.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- муниципальная услуга предоставляется непосредственно администрацией </w:t>
      </w:r>
      <w:r>
        <w:rPr>
          <w:rFonts w:ascii="Times New Roman" w:hAnsi="Times New Roman"/>
          <w:sz w:val="28"/>
          <w:szCs w:val="28"/>
        </w:rPr>
        <w:t xml:space="preserve"> сумона Кара-Чыраанский.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2.10. Порядок, размер и основания взимания государственной пошлины  или иной платы, взимаемой за предоставление муниципальной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Взимание государственной пошлины не предусмотрено.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Услуга предоставляется на безвозмездной основе.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2.12. Максимальный срок ожидания в очереди при подаче заявления на предоставление муниципальной услуги и  при получении результата муниципальной услуги не должен превышать 15 минут.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2.13. Срок регистрации запроса заявителя о предоставлении муниципальной услуги 5 минут.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2.14.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</w:t>
      </w:r>
      <w:r w:rsidRPr="00AD6CB0">
        <w:rPr>
          <w:rFonts w:ascii="Times New Roman" w:hAnsi="Times New Roman"/>
          <w:sz w:val="28"/>
          <w:szCs w:val="28"/>
        </w:rPr>
        <w:lastRenderedPageBreak/>
        <w:t>оформлению визуальной, текстовой и мультимедийной информации о порядке предоставлении муниципальной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наименование;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график работы.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    номера кабинета;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фамилии, имени, отчества и должности специалиста, осуществляющего  прием и выдачу документов;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времени перерыва, технического перерыва.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2.15.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Показателем доступности является: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информационная открытость порядка и правил предоставления муниципальной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>Показателями качества предоставления муниципальной услуги являются: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степень удовлетворенности граждан качеством и доступностью муниципальных услуг;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соответствие предоставляемых услуг требованиям настоящего административного регламента;</w:t>
      </w:r>
    </w:p>
    <w:p w:rsidR="00B36BA4" w:rsidRPr="00AD6CB0" w:rsidRDefault="00B36BA4" w:rsidP="00B36B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соблюдение сроков предоставления услуг согласно регламенту;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снижение количества обоснованных жалоб.</w:t>
      </w:r>
    </w:p>
    <w:p w:rsidR="00B36BA4" w:rsidRPr="00C81EA8" w:rsidRDefault="00B36BA4" w:rsidP="00B36BA4">
      <w:pPr>
        <w:jc w:val="center"/>
        <w:rPr>
          <w:rFonts w:ascii="Times New Roman" w:hAnsi="Times New Roman"/>
          <w:b/>
          <w:sz w:val="28"/>
          <w:szCs w:val="28"/>
        </w:rPr>
      </w:pPr>
      <w:r w:rsidRPr="00C81EA8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приём и регистрация заявления и документов заявителя;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        - принятие решения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3.2.   Приём и регистрация заявления и документов заявителя.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>МФЦ.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3.2.2. При получении заявления 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 п</w:t>
      </w:r>
      <w:r w:rsidRPr="00AD6CB0">
        <w:rPr>
          <w:rFonts w:ascii="Times New Roman" w:hAnsi="Times New Roman"/>
          <w:sz w:val="28"/>
          <w:szCs w:val="28"/>
        </w:rPr>
        <w:t>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</w:t>
      </w:r>
      <w:r>
        <w:rPr>
          <w:rFonts w:ascii="Times New Roman" w:hAnsi="Times New Roman"/>
          <w:sz w:val="28"/>
          <w:szCs w:val="28"/>
        </w:rPr>
        <w:t xml:space="preserve"> сумона Кара-Чыраанский</w:t>
      </w:r>
      <w:r w:rsidRPr="00AD6CB0">
        <w:rPr>
          <w:rFonts w:ascii="Times New Roman" w:hAnsi="Times New Roman"/>
          <w:sz w:val="28"/>
          <w:szCs w:val="28"/>
        </w:rPr>
        <w:t>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3.2.3. </w:t>
      </w:r>
      <w:r>
        <w:rPr>
          <w:rFonts w:ascii="Times New Roman" w:hAnsi="Times New Roman"/>
          <w:sz w:val="28"/>
          <w:szCs w:val="28"/>
        </w:rPr>
        <w:t>Председатель администрации сумона Кара-Чыраанский</w:t>
      </w:r>
      <w:r w:rsidRPr="00AD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 после рассмотрения заявления направляет его ответственному должностному лицу.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3.2.4. Максимальный срок исполнения указанной административной процедуры – 5 рабочих дней.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>3.3. Принятие решения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>государственная собственность на который не разграничена и которой не предоставлен в пользование и (или) во владение гражданам и юридическим лицам: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3.3.1. Основанием для начала процедуры принятия решения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 xml:space="preserve">на который не разграничена и которой не предоставлен в пользование и (или) во владение гражданам и юридическим лицам является получение заявления и документов специалистом,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>ответственным за подготовку проектов решений.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формирует дело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лицам, либо готовит информацию об отказе в предоставлении муниципальной услуги.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3.3.3. Специалист, ответственный за подготовку проектов решений, готовит проект постановления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 и направляет его на согласование.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3.3.4. После получения всех необходимых согласований специалист, ответственный за подготовку проектов решений, передает согласованный про</w:t>
      </w:r>
      <w:r>
        <w:rPr>
          <w:rFonts w:ascii="Times New Roman" w:hAnsi="Times New Roman"/>
          <w:sz w:val="28"/>
          <w:szCs w:val="28"/>
        </w:rPr>
        <w:t>ект постановления Администрации</w:t>
      </w:r>
      <w:r w:rsidRPr="00AD6CB0">
        <w:rPr>
          <w:rFonts w:ascii="Times New Roman" w:hAnsi="Times New Roman"/>
          <w:sz w:val="28"/>
          <w:szCs w:val="28"/>
        </w:rPr>
        <w:t>, ответственному</w:t>
      </w:r>
      <w:r>
        <w:rPr>
          <w:rFonts w:ascii="Times New Roman" w:hAnsi="Times New Roman"/>
          <w:sz w:val="28"/>
          <w:szCs w:val="28"/>
        </w:rPr>
        <w:t xml:space="preserve"> специалисту</w:t>
      </w:r>
      <w:r w:rsidRPr="00AD6CB0">
        <w:rPr>
          <w:rFonts w:ascii="Times New Roman" w:hAnsi="Times New Roman"/>
          <w:sz w:val="28"/>
          <w:szCs w:val="28"/>
        </w:rPr>
        <w:t xml:space="preserve"> за регистрацию проектов постановлений  Администрации.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3.3.5. Специалист  Администрации, ответственный за регистрацию проектов постановлений  Администрации, передает согласованный проект </w:t>
      </w:r>
      <w:r w:rsidRPr="00AD6CB0">
        <w:rPr>
          <w:rFonts w:ascii="Times New Roman" w:hAnsi="Times New Roman"/>
          <w:sz w:val="28"/>
          <w:szCs w:val="28"/>
        </w:rPr>
        <w:lastRenderedPageBreak/>
        <w:t>постановления о предоставлении услуги на подпись</w:t>
      </w:r>
      <w:r>
        <w:rPr>
          <w:rFonts w:ascii="Times New Roman" w:hAnsi="Times New Roman"/>
          <w:sz w:val="28"/>
          <w:szCs w:val="28"/>
        </w:rPr>
        <w:t xml:space="preserve"> Председателю администрации Сут-Хольского кожууна</w:t>
      </w:r>
      <w:r w:rsidRPr="00AD6CB0">
        <w:rPr>
          <w:rFonts w:ascii="Times New Roman" w:hAnsi="Times New Roman"/>
          <w:sz w:val="28"/>
          <w:szCs w:val="28"/>
        </w:rPr>
        <w:t>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3.3.6. После подписания </w:t>
      </w:r>
      <w:r>
        <w:rPr>
          <w:rFonts w:ascii="Times New Roman" w:hAnsi="Times New Roman"/>
          <w:sz w:val="28"/>
          <w:szCs w:val="28"/>
        </w:rPr>
        <w:t xml:space="preserve">Председателем  администрации  сельского поселения сумона Кара-Чыраанский </w:t>
      </w:r>
      <w:r w:rsidRPr="00AD6CB0">
        <w:rPr>
          <w:rFonts w:ascii="Times New Roman" w:hAnsi="Times New Roman"/>
          <w:sz w:val="28"/>
          <w:szCs w:val="28"/>
        </w:rPr>
        <w:t xml:space="preserve"> постановление  Администрации оформляется в соответствии с регламентом работы  Администрации.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3.4 Принятие решения об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 xml:space="preserve">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Уведомление об отказе в предоставлении услуги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лицам, ответственный за предоставление муниципальной услуги, передает специалисту по организационно-кадровой работе Администрации, ответственному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  у  специалиста  по организационно-кадровой работе администрации с последующей передачей его в архив.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3.5  Выдача документов: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3.5.1 Основанием для начала процедуры выдачи документов является получение специалистом по организационно-кадровой работе администрации поселения, ответственным за выдачу документов: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решение Администрации</w:t>
      </w:r>
      <w:r>
        <w:rPr>
          <w:rFonts w:ascii="Times New Roman" w:hAnsi="Times New Roman"/>
          <w:sz w:val="28"/>
          <w:szCs w:val="28"/>
        </w:rPr>
        <w:t xml:space="preserve"> сумона Кара-Чыраанский 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- информации об отказе в предоставление муниципальной услуги.</w:t>
      </w:r>
      <w:r w:rsidRPr="00AD6CB0">
        <w:rPr>
          <w:rFonts w:ascii="Times New Roman" w:hAnsi="Times New Roman"/>
          <w:sz w:val="28"/>
          <w:szCs w:val="28"/>
        </w:rPr>
        <w:tab/>
      </w: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ab/>
        <w:t>3.5.2 Документы в  5-дневный срок с момента подписания направляются заявителю заказным письмом с уведомлением о вручении, либо по желанию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B36BA4" w:rsidRPr="00C81EA8" w:rsidRDefault="00B36BA4" w:rsidP="00B36BA4">
      <w:pPr>
        <w:jc w:val="center"/>
        <w:rPr>
          <w:rFonts w:ascii="Times New Roman" w:hAnsi="Times New Roman"/>
          <w:b/>
          <w:sz w:val="28"/>
          <w:szCs w:val="28"/>
        </w:rPr>
      </w:pPr>
      <w:r w:rsidRPr="00C81EA8">
        <w:rPr>
          <w:rFonts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4.1.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Заместителем </w:t>
      </w:r>
      <w:r>
        <w:rPr>
          <w:rFonts w:ascii="Times New Roman" w:hAnsi="Times New Roman"/>
          <w:sz w:val="28"/>
          <w:szCs w:val="28"/>
        </w:rPr>
        <w:t>Председателя администрации  сумона</w:t>
      </w:r>
      <w:r w:rsidRPr="00AD6CB0">
        <w:rPr>
          <w:rFonts w:ascii="Times New Roman" w:hAnsi="Times New Roman"/>
          <w:sz w:val="28"/>
          <w:szCs w:val="28"/>
        </w:rPr>
        <w:t>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4.2. Проведение проверок может носить пла</w:t>
      </w:r>
      <w:r>
        <w:rPr>
          <w:rFonts w:ascii="Times New Roman" w:hAnsi="Times New Roman"/>
          <w:sz w:val="28"/>
          <w:szCs w:val="28"/>
        </w:rPr>
        <w:t xml:space="preserve">новый и внеплановый характер. </w:t>
      </w:r>
      <w:r>
        <w:rPr>
          <w:rFonts w:ascii="Times New Roman" w:hAnsi="Times New Roman"/>
          <w:sz w:val="28"/>
          <w:szCs w:val="28"/>
        </w:rPr>
        <w:tab/>
      </w:r>
      <w:r w:rsidRPr="00AD6CB0"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Плановые проверки проводятся в соответствии с планом работы администрации; внеплановые – по инициативе </w:t>
      </w:r>
      <w:r>
        <w:rPr>
          <w:rFonts w:ascii="Times New Roman" w:hAnsi="Times New Roman"/>
          <w:sz w:val="28"/>
          <w:szCs w:val="28"/>
        </w:rPr>
        <w:t>Председателя администрации Сут-Хольского кожууна</w:t>
      </w:r>
      <w:r w:rsidRPr="00AD6CB0">
        <w:rPr>
          <w:rFonts w:ascii="Times New Roman" w:hAnsi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36BA4" w:rsidRPr="00C81EA8" w:rsidRDefault="00B36BA4" w:rsidP="00B36BA4">
      <w:pPr>
        <w:jc w:val="center"/>
        <w:rPr>
          <w:rFonts w:ascii="Times New Roman" w:hAnsi="Times New Roman"/>
          <w:b/>
          <w:sz w:val="28"/>
          <w:szCs w:val="28"/>
        </w:rPr>
      </w:pPr>
      <w:r w:rsidRPr="00C81EA8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AD6CB0">
        <w:rPr>
          <w:rFonts w:ascii="Times New Roman" w:hAnsi="Times New Roman"/>
          <w:sz w:val="28"/>
          <w:szCs w:val="28"/>
        </w:rPr>
        <w:tab/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 и действия (бездействие), осуществляемые в</w:t>
      </w:r>
    </w:p>
    <w:p w:rsidR="00B36BA4" w:rsidRDefault="00B36BA4" w:rsidP="00B36BA4">
      <w:pPr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lastRenderedPageBreak/>
        <w:t xml:space="preserve">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5.2. В досудебном порядке: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администрацию </w:t>
      </w:r>
      <w:r>
        <w:rPr>
          <w:rFonts w:ascii="Times New Roman" w:hAnsi="Times New Roman"/>
          <w:sz w:val="28"/>
          <w:szCs w:val="28"/>
        </w:rPr>
        <w:t xml:space="preserve"> сумона Кара- Чыраанский </w:t>
      </w:r>
      <w:r w:rsidRPr="00AD6CB0">
        <w:rPr>
          <w:rFonts w:ascii="Times New Roman" w:hAnsi="Times New Roman"/>
          <w:sz w:val="28"/>
          <w:szCs w:val="28"/>
        </w:rPr>
        <w:t xml:space="preserve"> предоставляющую муниципальную услугу. Жалобы на решения или действие (бездействие) принятые должностным лицом, подаются на имя </w:t>
      </w:r>
      <w:r>
        <w:rPr>
          <w:rFonts w:ascii="Times New Roman" w:hAnsi="Times New Roman"/>
          <w:sz w:val="28"/>
          <w:szCs w:val="28"/>
        </w:rPr>
        <w:t>Председателя администрации Сут-Хольского кожууна</w:t>
      </w:r>
      <w:r w:rsidRPr="00AD6CB0">
        <w:rPr>
          <w:rFonts w:ascii="Times New Roman" w:hAnsi="Times New Roman"/>
          <w:sz w:val="28"/>
          <w:szCs w:val="28"/>
        </w:rPr>
        <w:t>,  либо в вышестоящий орган.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Жалоба может быть направлена по почте, с использованием информационно-телекоммуникационной сети "Интернет", официального сайта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заявителя:</w:t>
      </w:r>
    </w:p>
    <w:p w:rsidR="00B36BA4" w:rsidRPr="00900208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5.2.1 Обращение в Администрацию</w:t>
      </w:r>
      <w:r>
        <w:rPr>
          <w:rFonts w:ascii="Times New Roman" w:hAnsi="Times New Roman"/>
          <w:sz w:val="28"/>
          <w:szCs w:val="28"/>
        </w:rPr>
        <w:t xml:space="preserve"> сумона Кара-Чыраанский</w:t>
      </w:r>
      <w:r w:rsidRPr="00AD6CB0">
        <w:rPr>
          <w:rFonts w:ascii="Times New Roman" w:hAnsi="Times New Roman"/>
          <w:sz w:val="28"/>
          <w:szCs w:val="28"/>
        </w:rPr>
        <w:t>, предоставляющую муниципальную услугу, осуществляется  по адресу:</w:t>
      </w:r>
      <w:r>
        <w:rPr>
          <w:rFonts w:ascii="Times New Roman" w:hAnsi="Times New Roman"/>
          <w:sz w:val="28"/>
          <w:szCs w:val="28"/>
        </w:rPr>
        <w:t xml:space="preserve"> 668159, Республика Тыва, Сут-Хольский район, с. Кара-Чыраа, ул. Арат, д.27</w:t>
      </w:r>
      <w:r w:rsidRPr="00AD6CB0">
        <w:rPr>
          <w:rFonts w:ascii="Times New Roman" w:hAnsi="Times New Roman"/>
          <w:sz w:val="28"/>
          <w:szCs w:val="28"/>
        </w:rPr>
        <w:t>, теле</w:t>
      </w:r>
      <w:r>
        <w:rPr>
          <w:rFonts w:ascii="Times New Roman" w:hAnsi="Times New Roman"/>
          <w:sz w:val="28"/>
          <w:szCs w:val="28"/>
        </w:rPr>
        <w:t>фону/факсу 83944521185</w:t>
      </w:r>
      <w:r w:rsidRPr="00AD6CB0">
        <w:rPr>
          <w:rFonts w:ascii="Times New Roman" w:hAnsi="Times New Roman"/>
          <w:sz w:val="28"/>
          <w:szCs w:val="28"/>
        </w:rPr>
        <w:t xml:space="preserve">, электронной почте: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kara</w:t>
      </w:r>
      <w:r w:rsidRPr="003A2F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chyraa</w:t>
      </w:r>
      <w:r w:rsidRPr="003A2F1A">
        <w:rPr>
          <w:rFonts w:ascii="Times New Roman" w:hAnsi="Times New Roman"/>
          <w:sz w:val="28"/>
          <w:szCs w:val="28"/>
        </w:rPr>
        <w:t>2014@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3A2F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5.2.2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r w:rsidRPr="00AD6CB0">
        <w:rPr>
          <w:rFonts w:ascii="Times New Roman" w:hAnsi="Times New Roman"/>
          <w:sz w:val="28"/>
          <w:szCs w:val="28"/>
        </w:rPr>
        <w:tab/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 xml:space="preserve">5.2.3 Письменная жалоба или жалоба по электронной почте, поступившая в Администрацию </w:t>
      </w:r>
      <w:r w:rsidRPr="00900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сумона Кара-Чыраанский 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</w:t>
      </w:r>
      <w:r>
        <w:rPr>
          <w:rFonts w:ascii="Times New Roman" w:hAnsi="Times New Roman"/>
          <w:sz w:val="28"/>
          <w:szCs w:val="28"/>
        </w:rPr>
        <w:t xml:space="preserve"> сумона Кара-Чыраанский </w:t>
      </w:r>
      <w:r w:rsidRPr="00AD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/>
          <w:sz w:val="28"/>
          <w:szCs w:val="28"/>
        </w:rPr>
        <w:t>, должностного лица администрации</w:t>
      </w:r>
      <w:r>
        <w:rPr>
          <w:rFonts w:ascii="Times New Roman" w:hAnsi="Times New Roman"/>
          <w:sz w:val="28"/>
          <w:szCs w:val="28"/>
        </w:rPr>
        <w:t xml:space="preserve"> сумона</w:t>
      </w:r>
      <w:r w:rsidRPr="00AD6CB0">
        <w:rPr>
          <w:rFonts w:ascii="Times New Roman" w:hAnsi="Times New Roman"/>
          <w:sz w:val="28"/>
          <w:szCs w:val="28"/>
        </w:rPr>
        <w:t xml:space="preserve">, предоставляющего муниципальную услугу, в приеме документов у заявителя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6CB0">
        <w:rPr>
          <w:rFonts w:ascii="Times New Roman" w:hAnsi="Times New Roman"/>
          <w:sz w:val="28"/>
          <w:szCs w:val="28"/>
        </w:rPr>
        <w:t xml:space="preserve">либо в исправлении допущенных опечаток и ошибок или в случае обжалования нарушения </w:t>
      </w:r>
      <w:r w:rsidRPr="00AD6CB0">
        <w:rPr>
          <w:rFonts w:ascii="Times New Roman" w:hAnsi="Times New Roman"/>
          <w:sz w:val="28"/>
          <w:szCs w:val="28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5.2.4</w:t>
      </w:r>
      <w:r>
        <w:rPr>
          <w:rFonts w:ascii="Times New Roman" w:hAnsi="Times New Roman"/>
          <w:sz w:val="28"/>
          <w:szCs w:val="28"/>
        </w:rPr>
        <w:t>.</w:t>
      </w:r>
      <w:r w:rsidRPr="00AD6CB0">
        <w:rPr>
          <w:rFonts w:ascii="Times New Roman" w:hAnsi="Times New Roman"/>
          <w:sz w:val="28"/>
          <w:szCs w:val="28"/>
        </w:rPr>
        <w:t>По результатам рассмотрения жалобы администрация</w:t>
      </w:r>
      <w:r>
        <w:rPr>
          <w:rFonts w:ascii="Times New Roman" w:hAnsi="Times New Roman"/>
          <w:sz w:val="28"/>
          <w:szCs w:val="28"/>
        </w:rPr>
        <w:t xml:space="preserve"> сумона Кара-Чыраанский </w:t>
      </w:r>
      <w:r w:rsidRPr="00AD6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/>
          <w:sz w:val="28"/>
          <w:szCs w:val="28"/>
        </w:rPr>
        <w:t xml:space="preserve"> предоставляющая муниципальную услугу принимает одно из следующих решений: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5.2.5 Не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5.3. В судебном порядке: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ab/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jc w:val="right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        </w:t>
      </w:r>
    </w:p>
    <w:p w:rsidR="00B36BA4" w:rsidRDefault="00B36BA4" w:rsidP="00B36BA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4924" w:tblpY="56"/>
        <w:tblW w:w="0" w:type="auto"/>
        <w:tblLook w:val="00A0"/>
      </w:tblPr>
      <w:tblGrid>
        <w:gridCol w:w="6770"/>
      </w:tblGrid>
      <w:tr w:rsidR="00B36BA4" w:rsidRPr="00C00FFA" w:rsidTr="00002CD4">
        <w:tc>
          <w:tcPr>
            <w:tcW w:w="6770" w:type="dxa"/>
          </w:tcPr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lastRenderedPageBreak/>
              <w:t>Приложение № 1</w:t>
            </w:r>
          </w:p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t>к административному регламенту предоставления муниципальной услуги «Заключение договора земельного участка</w:t>
            </w:r>
          </w:p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t xml:space="preserve">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(или)во владение гражданам и юридическим лицам в </w:t>
            </w:r>
            <w:r>
              <w:rPr>
                <w:rFonts w:ascii="Times New Roman" w:hAnsi="Times New Roman"/>
              </w:rPr>
              <w:t xml:space="preserve"> сумоне Кара-Чыраанский Сут-Хольского  кожууна </w:t>
            </w:r>
            <w:r w:rsidRPr="00C00FFA">
              <w:rPr>
                <w:rFonts w:ascii="Times New Roman" w:hAnsi="Times New Roman"/>
              </w:rPr>
              <w:t xml:space="preserve"> Республики Тыва»</w:t>
            </w:r>
          </w:p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C81EA8" w:rsidRDefault="00B36BA4" w:rsidP="00B36BA4">
      <w:pPr>
        <w:jc w:val="right"/>
        <w:rPr>
          <w:rFonts w:ascii="Times New Roman" w:hAnsi="Times New Roman"/>
          <w:sz w:val="26"/>
          <w:szCs w:val="26"/>
        </w:rPr>
      </w:pPr>
      <w:r w:rsidRPr="00C81EA8">
        <w:rPr>
          <w:rFonts w:ascii="Times New Roman" w:hAnsi="Times New Roman"/>
          <w:sz w:val="26"/>
          <w:szCs w:val="26"/>
        </w:rPr>
        <w:t>Председателю администрации Сут-Хольского кожууна</w:t>
      </w:r>
    </w:p>
    <w:p w:rsidR="00B36BA4" w:rsidRPr="00AD6CB0" w:rsidRDefault="00B36BA4" w:rsidP="00B36B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B36BA4" w:rsidRPr="00AD6CB0" w:rsidRDefault="00B36BA4" w:rsidP="00B36BA4">
      <w:pPr>
        <w:jc w:val="right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От__________________________________</w:t>
      </w:r>
    </w:p>
    <w:p w:rsidR="00B36BA4" w:rsidRPr="00AD6CB0" w:rsidRDefault="00B36BA4" w:rsidP="00B36BA4">
      <w:pPr>
        <w:jc w:val="right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Адрес заявителя______________________</w:t>
      </w:r>
    </w:p>
    <w:p w:rsidR="00B36BA4" w:rsidRPr="00AD6CB0" w:rsidRDefault="00B36BA4" w:rsidP="00B36BA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D6CB0">
        <w:rPr>
          <w:rFonts w:ascii="Times New Roman" w:hAnsi="Times New Roman"/>
          <w:sz w:val="28"/>
          <w:szCs w:val="28"/>
        </w:rPr>
        <w:t>Тел._________________________________</w:t>
      </w:r>
    </w:p>
    <w:p w:rsidR="00B36BA4" w:rsidRPr="00AD6CB0" w:rsidRDefault="00B36BA4" w:rsidP="00B36BA4">
      <w:pPr>
        <w:jc w:val="center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ЗАЯВЛЕНИЕ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   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      Прошу  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AD6CB0">
        <w:rPr>
          <w:rFonts w:ascii="Times New Roman" w:hAnsi="Times New Roman"/>
          <w:sz w:val="28"/>
          <w:szCs w:val="28"/>
        </w:rPr>
        <w:t>_.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>Заявитель:________________________                               __________________</w:t>
      </w:r>
    </w:p>
    <w:p w:rsidR="00B36BA4" w:rsidRPr="00C81EA8" w:rsidRDefault="00B36BA4" w:rsidP="00B36BA4">
      <w:pPr>
        <w:jc w:val="both"/>
        <w:rPr>
          <w:rFonts w:ascii="Times New Roman" w:hAnsi="Times New Roman"/>
          <w:sz w:val="20"/>
          <w:szCs w:val="20"/>
        </w:rPr>
      </w:pPr>
      <w:r w:rsidRPr="00C81EA8">
        <w:rPr>
          <w:rFonts w:ascii="Times New Roman" w:hAnsi="Times New Roman"/>
          <w:sz w:val="20"/>
          <w:szCs w:val="20"/>
        </w:rPr>
        <w:t xml:space="preserve">                    (Ф.И.О., должность представителя                                                        (подпись)</w:t>
      </w:r>
    </w:p>
    <w:p w:rsidR="00B36BA4" w:rsidRPr="00C81EA8" w:rsidRDefault="00B36BA4" w:rsidP="00B36BA4">
      <w:pPr>
        <w:jc w:val="both"/>
        <w:rPr>
          <w:rFonts w:ascii="Times New Roman" w:hAnsi="Times New Roman"/>
          <w:sz w:val="20"/>
          <w:szCs w:val="20"/>
        </w:rPr>
      </w:pPr>
      <w:r w:rsidRPr="00C81EA8">
        <w:rPr>
          <w:rFonts w:ascii="Times New Roman" w:hAnsi="Times New Roman"/>
          <w:sz w:val="20"/>
          <w:szCs w:val="20"/>
        </w:rPr>
        <w:t xml:space="preserve">                                    юридического лица; </w:t>
      </w:r>
    </w:p>
    <w:p w:rsidR="00B36BA4" w:rsidRPr="00C81EA8" w:rsidRDefault="00B36BA4" w:rsidP="00B36BA4">
      <w:pPr>
        <w:jc w:val="both"/>
        <w:rPr>
          <w:rFonts w:ascii="Times New Roman" w:hAnsi="Times New Roman"/>
          <w:sz w:val="20"/>
          <w:szCs w:val="20"/>
        </w:rPr>
      </w:pPr>
      <w:r w:rsidRPr="00C81EA8">
        <w:rPr>
          <w:rFonts w:ascii="Times New Roman" w:hAnsi="Times New Roman"/>
          <w:sz w:val="20"/>
          <w:szCs w:val="20"/>
        </w:rPr>
        <w:t xml:space="preserve">                                Ф.И.О. физического лица)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Дата: «___»___________20____г.                                      М.П.  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77" w:type="dxa"/>
        <w:tblLook w:val="00A0"/>
      </w:tblPr>
      <w:tblGrid>
        <w:gridCol w:w="5778"/>
      </w:tblGrid>
      <w:tr w:rsidR="00B36BA4" w:rsidRPr="00C00FFA" w:rsidTr="00002CD4">
        <w:tc>
          <w:tcPr>
            <w:tcW w:w="6344" w:type="dxa"/>
          </w:tcPr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lastRenderedPageBreak/>
              <w:t>Приложение № 2</w:t>
            </w:r>
          </w:p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t>к административному регламенту предоставления муниципальной услуги «Заключение договора земельного участка в границах застроенной территории, в отношении</w:t>
            </w:r>
          </w:p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t>которой принято решение о развитии, которой</w:t>
            </w:r>
          </w:p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t>находится в муниципальной собственности или</w:t>
            </w:r>
          </w:p>
          <w:p w:rsidR="00B36BA4" w:rsidRPr="00C00FFA" w:rsidRDefault="00B36BA4" w:rsidP="00002CD4">
            <w:pPr>
              <w:spacing w:after="0"/>
              <w:jc w:val="both"/>
              <w:rPr>
                <w:rFonts w:ascii="Times New Roman" w:hAnsi="Times New Roman"/>
              </w:rPr>
            </w:pPr>
            <w:r w:rsidRPr="00C00FFA">
              <w:rPr>
                <w:rFonts w:ascii="Times New Roman" w:hAnsi="Times New Roman"/>
              </w:rPr>
              <w:t>государственная собственность на который не разграничена и которой не предоставлен в пользование и (или) во владение гражданам и юридическим лицам в</w:t>
            </w:r>
            <w:r>
              <w:rPr>
                <w:rFonts w:ascii="Times New Roman" w:hAnsi="Times New Roman"/>
              </w:rPr>
              <w:t xml:space="preserve"> сумоне Кара-Чыраанский Сут-Хольского </w:t>
            </w:r>
            <w:r w:rsidRPr="00C00FFA">
              <w:rPr>
                <w:rFonts w:ascii="Times New Roman" w:hAnsi="Times New Roman"/>
              </w:rPr>
              <w:t xml:space="preserve"> кожуун</w:t>
            </w:r>
            <w:r>
              <w:rPr>
                <w:rFonts w:ascii="Times New Roman" w:hAnsi="Times New Roman"/>
              </w:rPr>
              <w:t xml:space="preserve">а </w:t>
            </w:r>
            <w:r w:rsidRPr="00C00FFA">
              <w:rPr>
                <w:rFonts w:ascii="Times New Roman" w:hAnsi="Times New Roman"/>
              </w:rPr>
              <w:t xml:space="preserve"> Республики Тыва»</w:t>
            </w:r>
          </w:p>
        </w:tc>
      </w:tr>
    </w:tbl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0B058F" w:rsidRDefault="00B36BA4" w:rsidP="00B36BA4">
      <w:pPr>
        <w:jc w:val="center"/>
        <w:rPr>
          <w:rFonts w:ascii="Times New Roman" w:hAnsi="Times New Roman"/>
          <w:b/>
          <w:sz w:val="28"/>
          <w:szCs w:val="28"/>
        </w:rPr>
      </w:pPr>
      <w:r w:rsidRPr="000B058F">
        <w:rPr>
          <w:rFonts w:ascii="Times New Roman" w:hAnsi="Times New Roman"/>
          <w:b/>
          <w:sz w:val="28"/>
          <w:szCs w:val="28"/>
        </w:rPr>
        <w:t>Блок-схема</w:t>
      </w:r>
    </w:p>
    <w:p w:rsidR="00B36BA4" w:rsidRPr="000B058F" w:rsidRDefault="00B36BA4" w:rsidP="00B36BA4">
      <w:pPr>
        <w:jc w:val="center"/>
        <w:rPr>
          <w:rFonts w:ascii="Times New Roman" w:hAnsi="Times New Roman"/>
          <w:b/>
          <w:sz w:val="28"/>
          <w:szCs w:val="28"/>
        </w:rPr>
      </w:pPr>
      <w:r w:rsidRPr="000B058F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rect id="_x0000_s1026" style="position:absolute;left:0;text-align:left;margin-left:123.4pt;margin-top:11.15pt;width:252pt;height:27.75pt;z-index:251660288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B36BA4" w:rsidRPr="00944657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944657">
                    <w:rPr>
                      <w:rFonts w:ascii="Times New Roman" w:hAnsi="Times New Roman"/>
                    </w:rPr>
                    <w:t>Заявитель</w:t>
                  </w:r>
                </w:p>
                <w:p w:rsidR="00B36BA4" w:rsidRPr="00944657" w:rsidRDefault="00B36BA4" w:rsidP="00B36BA4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48.15pt;margin-top:10.35pt;width:7.15pt;height:28.15pt;z-index:251661312"/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rect id="_x0000_s1028" style="position:absolute;left:0;text-align:left;margin-left:82.8pt;margin-top:10pt;width:339pt;height:39.35pt;z-index:25166233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B36BA4" w:rsidRPr="000B058F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8F">
                    <w:rPr>
                      <w:rFonts w:ascii="Times New Roman" w:hAnsi="Times New Roman"/>
                    </w:rPr>
                    <w:t xml:space="preserve">Прием и регистрация документов в общем отделе Администрации </w:t>
                  </w:r>
                  <w:r>
                    <w:rPr>
                      <w:rFonts w:ascii="Times New Roman" w:hAnsi="Times New Roman"/>
                    </w:rPr>
                    <w:t xml:space="preserve"> сумона Кара-Чыраанский </w:t>
                  </w:r>
                  <w:r w:rsidRPr="000B058F">
                    <w:rPr>
                      <w:rFonts w:ascii="Times New Roman" w:hAnsi="Times New Roman"/>
                    </w:rPr>
                    <w:t>Сут-Хольского кожууна</w:t>
                  </w:r>
                </w:p>
              </w:txbxContent>
            </v:textbox>
          </v:rect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shape id="_x0000_s1029" type="#_x0000_t67" style="position:absolute;left:0;text-align:left;margin-left:248.15pt;margin-top:20.85pt;width:7.15pt;height:15pt;z-index:251663360"/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rect id="_x0000_s1030" style="position:absolute;left:0;text-align:left;margin-left:166.9pt;margin-top:7.35pt;width:165.75pt;height:70.85pt;z-index:251664384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B36BA4" w:rsidRPr="000B058F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8F">
                    <w:rPr>
                      <w:rFonts w:ascii="Times New Roman" w:hAnsi="Times New Roman"/>
                    </w:rPr>
                    <w:t xml:space="preserve">Рассмотрение документов </w:t>
                  </w:r>
                  <w:r>
                    <w:rPr>
                      <w:rFonts w:ascii="Times New Roman" w:hAnsi="Times New Roman"/>
                    </w:rPr>
                    <w:t>главным специалистом по земельным и имущественным</w:t>
                  </w:r>
                  <w:r w:rsidRPr="000B058F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отношениям</w:t>
                  </w:r>
                </w:p>
              </w:txbxContent>
            </v:textbox>
          </v:rect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97.15pt;margin-top:21.15pt;width:42.75pt;height:45.45pt;z-index:251665408" o:connectortype="straight">
            <v:stroke endarrow="block"/>
          </v:shape>
        </w:pict>
      </w:r>
      <w:r w:rsidRPr="00D36691">
        <w:rPr>
          <w:noProof/>
        </w:rPr>
        <w:pict>
          <v:shape id="_x0000_s1032" type="#_x0000_t32" style="position:absolute;left:0;text-align:left;margin-left:183.15pt;margin-top:21.15pt;width:28.6pt;height:41.7pt;flip:x;z-index:251666432" o:connectortype="straight">
            <v:stroke endarrow="block"/>
          </v:shape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rect id="_x0000_s1033" style="position:absolute;left:0;text-align:left;margin-left:297.15pt;margin-top:17.1pt;width:182.25pt;height:51.1pt;z-index:251667456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B36BA4" w:rsidRPr="000B058F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8F">
                    <w:rPr>
                      <w:rFonts w:ascii="Times New Roman" w:hAnsi="Times New Roman"/>
                    </w:rPr>
                    <w:t>письменное уведомление об отказе в предоставлении услуги</w:t>
                  </w:r>
                </w:p>
                <w:p w:rsidR="00B36BA4" w:rsidRPr="00A41985" w:rsidRDefault="00B36BA4" w:rsidP="00B36BA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D36691">
        <w:rPr>
          <w:noProof/>
        </w:rPr>
        <w:pict>
          <v:rect id="_x0000_s1034" style="position:absolute;left:0;text-align:left;margin-left:-15.75pt;margin-top:9.6pt;width:250.5pt;height:58.6pt;z-index:25166848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B36BA4" w:rsidRPr="000B058F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8F">
                    <w:rPr>
                      <w:rFonts w:ascii="Times New Roman" w:hAnsi="Times New Roman"/>
                    </w:rPr>
                    <w:t>подготовка справки об отсутствии (наличии) задолженности, расчет задолженности, испрашиваемой заявителем</w:t>
                  </w:r>
                </w:p>
              </w:txbxContent>
            </v:textbox>
          </v:rect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shape id="_x0000_s1036" type="#_x0000_t67" style="position:absolute;left:0;text-align:left;margin-left:109pt;margin-top:11.15pt;width:7.15pt;height:20.05pt;z-index:251670528"/>
        </w:pict>
      </w:r>
      <w:r w:rsidRPr="00D36691">
        <w:rPr>
          <w:noProof/>
        </w:rPr>
        <w:pict>
          <v:shape id="_x0000_s1035" type="#_x0000_t67" style="position:absolute;left:0;text-align:left;margin-left:393.6pt;margin-top:11.15pt;width:7.15pt;height:19.55pt;z-index:251669504"/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rect id="_x0000_s1038" style="position:absolute;left:0;text-align:left;margin-left:-15.75pt;margin-top:2.7pt;width:250.5pt;height:55.5pt;z-index:25167257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8">
              <w:txbxContent>
                <w:p w:rsidR="00B36BA4" w:rsidRPr="000B058F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8F">
                    <w:rPr>
                      <w:rFonts w:ascii="Times New Roman" w:hAnsi="Times New Roman"/>
                    </w:rPr>
                    <w:t>передача справки об отсутствии (наличии) задолженности, расчет задолженности, испрашиваемой заявителем на подпись</w:t>
                  </w:r>
                </w:p>
              </w:txbxContent>
            </v:textbox>
          </v:rect>
        </w:pict>
      </w:r>
      <w:r w:rsidRPr="00D36691">
        <w:rPr>
          <w:noProof/>
        </w:rPr>
        <w:pict>
          <v:rect id="_x0000_s1037" style="position:absolute;left:0;text-align:left;margin-left:297.15pt;margin-top:2.2pt;width:183pt;height:46.7pt;z-index:251671552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B36BA4" w:rsidRPr="000B058F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8F">
                    <w:rPr>
                      <w:rFonts w:ascii="Times New Roman" w:hAnsi="Times New Roman"/>
                    </w:rPr>
                    <w:t>направление отказа с обоснованием заявителю</w:t>
                  </w:r>
                </w:p>
              </w:txbxContent>
            </v:textbox>
          </v:rect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shape id="_x0000_s1039" type="#_x0000_t67" style="position:absolute;left:0;text-align:left;margin-left:109pt;margin-top:5.85pt;width:7.15pt;height:23.3pt;z-index:251673600"/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  <w:r w:rsidRPr="00D36691">
        <w:rPr>
          <w:noProof/>
        </w:rPr>
        <w:pict>
          <v:rect id="_x0000_s1040" style="position:absolute;left:0;text-align:left;margin-left:-15.75pt;margin-top:6.45pt;width:250.5pt;height:45.85pt;z-index:251674624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40">
              <w:txbxContent>
                <w:p w:rsidR="00B36BA4" w:rsidRPr="000B058F" w:rsidRDefault="00B36BA4" w:rsidP="00B36BA4">
                  <w:pPr>
                    <w:jc w:val="center"/>
                    <w:rPr>
                      <w:rFonts w:ascii="Times New Roman" w:hAnsi="Times New Roman"/>
                    </w:rPr>
                  </w:pPr>
                  <w:r w:rsidRPr="000B058F">
                    <w:rPr>
                      <w:rFonts w:ascii="Times New Roman" w:hAnsi="Times New Roman"/>
                    </w:rPr>
                    <w:t>направление заявителю справки об отсутствии (наличии) задолженности, расчет задолженности</w:t>
                  </w:r>
                </w:p>
              </w:txbxContent>
            </v:textbox>
          </v:rect>
        </w:pict>
      </w:r>
    </w:p>
    <w:p w:rsidR="00B36BA4" w:rsidRPr="00AD6CB0" w:rsidRDefault="00B36BA4" w:rsidP="00B36BA4">
      <w:pPr>
        <w:jc w:val="both"/>
        <w:rPr>
          <w:rFonts w:ascii="Times New Roman" w:hAnsi="Times New Roman"/>
          <w:sz w:val="28"/>
          <w:szCs w:val="28"/>
        </w:rPr>
      </w:pPr>
    </w:p>
    <w:p w:rsidR="002C4A24" w:rsidRDefault="002C4A24"/>
    <w:sectPr w:rsidR="002C4A24" w:rsidSect="00AD6CB0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BA4"/>
    <w:rsid w:val="002C4A24"/>
    <w:rsid w:val="00AD62A4"/>
    <w:rsid w:val="00B3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A4"/>
    <w:rPr>
      <w:rFonts w:ascii="Vijaya" w:eastAsia="Times New Roman" w:hAnsi="Vijay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6B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D4EEED5CE4BCDB8CC89FA47434710F119AF733F618FB74CD11E88CD0CCDB5EB1E8172E2A966A16AE57FgCz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hyperlink" Target="http://www.suthol2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5064</Words>
  <Characters>28870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2017-06-15T10:20:00Z</dcterms:created>
  <dcterms:modified xsi:type="dcterms:W3CDTF">2017-06-15T10:20:00Z</dcterms:modified>
</cp:coreProperties>
</file>