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66" w:rsidRDefault="00C609A2" w:rsidP="002D10E7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09A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pt;margin-top:-.3pt;width:64pt;height:57.35pt;z-index:251658240" o:allowincell="f">
            <v:imagedata r:id="rId6" o:title=""/>
            <w10:wrap type="topAndBottom" anchorx="page"/>
          </v:shape>
          <o:OLEObject Type="Embed" ProgID="PBrush" ShapeID="_x0000_s1026" DrawAspect="Content" ObjectID="_1569076682" r:id="rId7"/>
        </w:pict>
      </w:r>
    </w:p>
    <w:p w:rsidR="00270B66" w:rsidRDefault="00270B66" w:rsidP="002D10E7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ТЫВА РЕСПУБЛИКАНЫҢ МУНИЦИПАЛДЫГ РАЙОНУ </w:t>
      </w:r>
    </w:p>
    <w:p w:rsidR="00270B66" w:rsidRDefault="00270B66" w:rsidP="002D10E7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сҮТ-ХӨЛ КОЖУУННУН </w:t>
      </w:r>
      <w:r w:rsidR="006A7378">
        <w:rPr>
          <w:caps/>
          <w:sz w:val="26"/>
          <w:szCs w:val="26"/>
        </w:rPr>
        <w:t>кызыл-тайга</w:t>
      </w:r>
      <w:r>
        <w:rPr>
          <w:caps/>
          <w:sz w:val="26"/>
          <w:szCs w:val="26"/>
        </w:rPr>
        <w:t xml:space="preserve"> суму чагыргазы </w:t>
      </w:r>
    </w:p>
    <w:p w:rsidR="00270B66" w:rsidRDefault="00270B66" w:rsidP="002D10E7">
      <w:pPr>
        <w:spacing w:line="276" w:lineRule="auto"/>
        <w:jc w:val="center"/>
        <w:rPr>
          <w:b/>
          <w:i/>
          <w:caps/>
          <w:sz w:val="26"/>
          <w:szCs w:val="26"/>
        </w:rPr>
      </w:pPr>
      <w:r>
        <w:rPr>
          <w:b/>
          <w:caps/>
          <w:sz w:val="26"/>
          <w:szCs w:val="26"/>
        </w:rPr>
        <w:t>доктаал</w:t>
      </w:r>
    </w:p>
    <w:p w:rsidR="00270B66" w:rsidRDefault="00270B66" w:rsidP="002D10E7">
      <w:pPr>
        <w:spacing w:line="276" w:lineRule="auto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АДМИНИСТРАЦИЯ сельского поселения </w:t>
      </w:r>
    </w:p>
    <w:p w:rsidR="00270B66" w:rsidRDefault="00270B66" w:rsidP="001C33A3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>сумон</w:t>
      </w:r>
      <w:r w:rsidR="006A7378">
        <w:rPr>
          <w:caps/>
          <w:sz w:val="26"/>
          <w:szCs w:val="26"/>
        </w:rPr>
        <w:t>акызыл-тайгинский сут-хольского кожууна республики тыва</w:t>
      </w:r>
    </w:p>
    <w:p w:rsidR="00270B66" w:rsidRDefault="00270B66" w:rsidP="008155B2">
      <w:pPr>
        <w:spacing w:line="276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постановление</w:t>
      </w:r>
    </w:p>
    <w:p w:rsidR="00270B66" w:rsidRDefault="00270B66" w:rsidP="001C33A3">
      <w:pPr>
        <w:spacing w:line="276" w:lineRule="auto"/>
      </w:pPr>
    </w:p>
    <w:p w:rsidR="00270B66" w:rsidRDefault="006A7378" w:rsidP="004C717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802B79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802B7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2017 </w:t>
      </w:r>
      <w:r w:rsidR="00270B66">
        <w:rPr>
          <w:sz w:val="28"/>
          <w:szCs w:val="28"/>
        </w:rPr>
        <w:t xml:space="preserve">г.           </w:t>
      </w:r>
      <w:r w:rsidR="00270B66">
        <w:rPr>
          <w:sz w:val="28"/>
          <w:szCs w:val="28"/>
        </w:rPr>
        <w:tab/>
        <w:t xml:space="preserve">   с. К</w:t>
      </w:r>
      <w:r>
        <w:rPr>
          <w:sz w:val="28"/>
          <w:szCs w:val="28"/>
        </w:rPr>
        <w:t xml:space="preserve">ызыл-Тайга                       </w:t>
      </w:r>
      <w:r>
        <w:rPr>
          <w:sz w:val="28"/>
          <w:szCs w:val="28"/>
        </w:rPr>
        <w:tab/>
        <w:t xml:space="preserve">№  </w:t>
      </w:r>
      <w:r w:rsidR="00802B79">
        <w:rPr>
          <w:sz w:val="28"/>
          <w:szCs w:val="28"/>
        </w:rPr>
        <w:t>20</w:t>
      </w:r>
    </w:p>
    <w:p w:rsidR="00270B66" w:rsidRDefault="00270B66" w:rsidP="0077391D">
      <w:pPr>
        <w:jc w:val="center"/>
        <w:rPr>
          <w:b/>
          <w:sz w:val="28"/>
          <w:szCs w:val="28"/>
        </w:rPr>
      </w:pPr>
    </w:p>
    <w:p w:rsidR="00270B66" w:rsidRPr="00C54E5B" w:rsidRDefault="00270B66" w:rsidP="0077391D">
      <w:pPr>
        <w:jc w:val="center"/>
        <w:rPr>
          <w:b/>
          <w:sz w:val="28"/>
          <w:szCs w:val="28"/>
        </w:rPr>
      </w:pPr>
      <w:r w:rsidRPr="0005592D">
        <w:rPr>
          <w:b/>
          <w:sz w:val="28"/>
          <w:szCs w:val="28"/>
        </w:rPr>
        <w:t xml:space="preserve">Об </w:t>
      </w:r>
      <w:r w:rsidR="006A7378">
        <w:rPr>
          <w:b/>
          <w:sz w:val="28"/>
          <w:szCs w:val="28"/>
        </w:rPr>
        <w:t>отмене</w:t>
      </w:r>
      <w:r w:rsidR="00815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Административного</w:t>
      </w:r>
      <w:r w:rsidRPr="00C54E5B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270B66" w:rsidRPr="00F6116D" w:rsidRDefault="00270B66" w:rsidP="0077391D">
      <w:pPr>
        <w:jc w:val="center"/>
        <w:rPr>
          <w:b/>
          <w:sz w:val="28"/>
          <w:szCs w:val="28"/>
        </w:rPr>
      </w:pPr>
      <w:r w:rsidRPr="008408F2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услуги </w:t>
      </w:r>
      <w:r w:rsidRPr="00F6116D">
        <w:rPr>
          <w:b/>
          <w:sz w:val="28"/>
          <w:szCs w:val="28"/>
        </w:rPr>
        <w:t xml:space="preserve">«Бесплатное предоставление в собственность </w:t>
      </w:r>
      <w:r w:rsidRPr="00F6116D">
        <w:rPr>
          <w:b/>
          <w:bCs/>
          <w:sz w:val="28"/>
          <w:szCs w:val="28"/>
        </w:rPr>
        <w:t>гражданам</w:t>
      </w:r>
      <w:r w:rsidRPr="00F6116D">
        <w:rPr>
          <w:b/>
          <w:sz w:val="28"/>
          <w:szCs w:val="28"/>
        </w:rPr>
        <w:t xml:space="preserve"> земельных участков, находящихся в государственной собственности Республики Тыва, и земельных участков на территории</w:t>
      </w:r>
      <w:r>
        <w:rPr>
          <w:b/>
          <w:sz w:val="28"/>
          <w:szCs w:val="28"/>
        </w:rPr>
        <w:t xml:space="preserve">  сельского поселения сумон</w:t>
      </w:r>
      <w:r w:rsidR="006A7378">
        <w:rPr>
          <w:b/>
          <w:sz w:val="28"/>
          <w:szCs w:val="28"/>
        </w:rPr>
        <w:t>а Кызыл-Тайгинский</w:t>
      </w:r>
      <w:r w:rsidR="008155B2">
        <w:rPr>
          <w:b/>
          <w:sz w:val="28"/>
          <w:szCs w:val="28"/>
        </w:rPr>
        <w:t xml:space="preserve"> </w:t>
      </w:r>
      <w:r w:rsidRPr="00F6116D">
        <w:rPr>
          <w:b/>
          <w:sz w:val="28"/>
          <w:szCs w:val="28"/>
        </w:rPr>
        <w:t>государственная собственность на которые не разграничена, для индивидуального жилищного строительства»</w:t>
      </w:r>
    </w:p>
    <w:p w:rsidR="00270B66" w:rsidRPr="00D77456" w:rsidRDefault="00270B66" w:rsidP="00C72B50">
      <w:pPr>
        <w:rPr>
          <w:b/>
          <w:sz w:val="28"/>
          <w:szCs w:val="28"/>
        </w:rPr>
      </w:pPr>
    </w:p>
    <w:p w:rsidR="00270B66" w:rsidRDefault="006A7378" w:rsidP="0077391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8"/>
          <w:szCs w:val="28"/>
        </w:rPr>
      </w:pPr>
      <w:r w:rsidRPr="006A7378">
        <w:rPr>
          <w:sz w:val="28"/>
          <w:szCs w:val="28"/>
        </w:rPr>
        <w:t>В соответствии с Федеральным законом от 27.07.2010 №210-ФЗ и в соответствии с Федеральным законом от 25.10.2001 №137-ФЗ (ред. От 03.07.2016) «О введении в действие Земельного кодекса Российской Федерации» (с изм. и доп. вступ. в силу с 01.01.2017г), администрация сельского поселения сумона Кызыл-Тайгинский</w:t>
      </w:r>
      <w:r w:rsidR="008155B2">
        <w:rPr>
          <w:sz w:val="28"/>
          <w:szCs w:val="28"/>
        </w:rPr>
        <w:t xml:space="preserve"> </w:t>
      </w:r>
      <w:r w:rsidRPr="006A7378">
        <w:rPr>
          <w:sz w:val="28"/>
          <w:szCs w:val="28"/>
        </w:rPr>
        <w:t>Сут-Хольского кожууна Республики Тыва</w:t>
      </w:r>
      <w:r w:rsidR="00270B66" w:rsidRPr="0005592D">
        <w:rPr>
          <w:b/>
          <w:sz w:val="28"/>
          <w:szCs w:val="28"/>
        </w:rPr>
        <w:t>:</w:t>
      </w:r>
    </w:p>
    <w:p w:rsidR="00270B66" w:rsidRPr="00D77456" w:rsidRDefault="00270B66" w:rsidP="0077391D">
      <w:pPr>
        <w:spacing w:line="276" w:lineRule="auto"/>
        <w:ind w:firstLine="708"/>
        <w:jc w:val="both"/>
        <w:rPr>
          <w:sz w:val="28"/>
          <w:szCs w:val="28"/>
        </w:rPr>
      </w:pPr>
      <w:r w:rsidRPr="00D77456">
        <w:rPr>
          <w:sz w:val="28"/>
          <w:szCs w:val="28"/>
        </w:rPr>
        <w:t xml:space="preserve">1. </w:t>
      </w:r>
      <w:r w:rsidR="006A7378">
        <w:rPr>
          <w:sz w:val="28"/>
          <w:szCs w:val="28"/>
        </w:rPr>
        <w:t xml:space="preserve">Отменить и считать </w:t>
      </w:r>
      <w:r w:rsidR="005A5CA3">
        <w:rPr>
          <w:sz w:val="28"/>
          <w:szCs w:val="28"/>
        </w:rPr>
        <w:t>не</w:t>
      </w:r>
      <w:r w:rsidR="00664C4E">
        <w:rPr>
          <w:sz w:val="28"/>
          <w:szCs w:val="28"/>
        </w:rPr>
        <w:t>действительным Постановление №13</w:t>
      </w:r>
      <w:r w:rsidR="005A5CA3">
        <w:rPr>
          <w:sz w:val="28"/>
          <w:szCs w:val="28"/>
        </w:rPr>
        <w:t xml:space="preserve"> о</w:t>
      </w:r>
      <w:r w:rsidR="006A7378">
        <w:rPr>
          <w:sz w:val="28"/>
          <w:szCs w:val="28"/>
        </w:rPr>
        <w:t>т 12.02.2016г «Об утвержденииАдминистративного</w:t>
      </w:r>
      <w:r w:rsidRPr="00D77456">
        <w:rPr>
          <w:sz w:val="28"/>
          <w:szCs w:val="28"/>
        </w:rPr>
        <w:t xml:space="preserve"> регламент</w:t>
      </w:r>
      <w:r w:rsidR="006A7378">
        <w:rPr>
          <w:sz w:val="28"/>
          <w:szCs w:val="28"/>
        </w:rPr>
        <w:t>а</w:t>
      </w:r>
      <w:r w:rsidRPr="00F6116D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услуги </w:t>
      </w:r>
      <w:r w:rsidRPr="00F6116D">
        <w:rPr>
          <w:sz w:val="28"/>
          <w:szCs w:val="28"/>
        </w:rPr>
        <w:t xml:space="preserve">«Бесплатное предоставление в собственность </w:t>
      </w:r>
      <w:r w:rsidRPr="00F6116D">
        <w:rPr>
          <w:bCs/>
          <w:sz w:val="28"/>
          <w:szCs w:val="28"/>
        </w:rPr>
        <w:t>гражданам</w:t>
      </w:r>
      <w:r w:rsidRPr="00F6116D">
        <w:rPr>
          <w:sz w:val="28"/>
          <w:szCs w:val="28"/>
        </w:rPr>
        <w:t xml:space="preserve"> земельных участков, находящихся в государственной собственности земельных участков на территории</w:t>
      </w:r>
      <w:r>
        <w:rPr>
          <w:sz w:val="28"/>
          <w:szCs w:val="28"/>
        </w:rPr>
        <w:t xml:space="preserve"> сельского поселения сумон</w:t>
      </w:r>
      <w:r w:rsidR="006A7378">
        <w:rPr>
          <w:sz w:val="28"/>
          <w:szCs w:val="28"/>
        </w:rPr>
        <w:t>а Кызыл-Тайгинский</w:t>
      </w:r>
      <w:r w:rsidRPr="00F6116D">
        <w:rPr>
          <w:sz w:val="28"/>
          <w:szCs w:val="28"/>
        </w:rPr>
        <w:t>, государственная собственность на которые не разграничена, для индивидуального жилищного строительства»</w:t>
      </w:r>
    </w:p>
    <w:p w:rsidR="00270B66" w:rsidRPr="0005592D" w:rsidRDefault="00270B66" w:rsidP="0077391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05592D">
        <w:rPr>
          <w:sz w:val="28"/>
          <w:szCs w:val="28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</w:t>
      </w:r>
      <w:r>
        <w:rPr>
          <w:sz w:val="28"/>
          <w:szCs w:val="28"/>
        </w:rPr>
        <w:t xml:space="preserve">Сут-Хольского кожууна Республики Тыва </w:t>
      </w:r>
    </w:p>
    <w:p w:rsidR="006A7378" w:rsidRDefault="006A7378" w:rsidP="006A7378">
      <w:pPr>
        <w:spacing w:line="276" w:lineRule="auto"/>
        <w:rPr>
          <w:sz w:val="28"/>
          <w:szCs w:val="28"/>
        </w:rPr>
      </w:pPr>
    </w:p>
    <w:p w:rsidR="00270B66" w:rsidRPr="006A7378" w:rsidRDefault="00270B66" w:rsidP="006A7378">
      <w:pPr>
        <w:spacing w:line="276" w:lineRule="auto"/>
        <w:rPr>
          <w:sz w:val="28"/>
          <w:szCs w:val="28"/>
        </w:rPr>
      </w:pPr>
      <w:r w:rsidRPr="0005592D">
        <w:rPr>
          <w:sz w:val="28"/>
          <w:szCs w:val="28"/>
        </w:rPr>
        <w:t>Председатель Администрации</w:t>
      </w:r>
    </w:p>
    <w:p w:rsidR="00270B66" w:rsidRDefault="005A5CA3" w:rsidP="00A539D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СПС </w:t>
      </w:r>
      <w:r w:rsidR="006A7378">
        <w:rPr>
          <w:sz w:val="28"/>
          <w:szCs w:val="28"/>
        </w:rPr>
        <w:t>Кызыл-Тайгинский:</w:t>
      </w:r>
      <w:r w:rsidR="00270B66">
        <w:rPr>
          <w:sz w:val="28"/>
          <w:szCs w:val="28"/>
        </w:rPr>
        <w:tab/>
      </w:r>
      <w:r w:rsidR="00270B66">
        <w:rPr>
          <w:sz w:val="28"/>
          <w:szCs w:val="28"/>
        </w:rPr>
        <w:tab/>
      </w:r>
      <w:r w:rsidR="00270B66">
        <w:rPr>
          <w:sz w:val="28"/>
          <w:szCs w:val="28"/>
        </w:rPr>
        <w:tab/>
      </w:r>
      <w:r w:rsidR="00270B66">
        <w:rPr>
          <w:sz w:val="28"/>
          <w:szCs w:val="28"/>
        </w:rPr>
        <w:tab/>
      </w:r>
      <w:bookmarkStart w:id="0" w:name="_GoBack"/>
      <w:bookmarkEnd w:id="0"/>
      <w:r w:rsidR="00270B66">
        <w:rPr>
          <w:sz w:val="28"/>
          <w:szCs w:val="28"/>
        </w:rPr>
        <w:tab/>
      </w:r>
      <w:r w:rsidR="00270B66">
        <w:rPr>
          <w:sz w:val="28"/>
          <w:szCs w:val="28"/>
        </w:rPr>
        <w:tab/>
      </w:r>
      <w:r w:rsidR="006A7378">
        <w:rPr>
          <w:sz w:val="28"/>
          <w:szCs w:val="28"/>
        </w:rPr>
        <w:t>Ондар А.Ш</w:t>
      </w:r>
      <w:r w:rsidR="00270B66">
        <w:rPr>
          <w:sz w:val="28"/>
          <w:szCs w:val="28"/>
        </w:rPr>
        <w:t xml:space="preserve">.  </w:t>
      </w:r>
    </w:p>
    <w:sectPr w:rsidR="00270B66" w:rsidSect="002072CC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B66" w:rsidRDefault="00270B66" w:rsidP="00A15C51">
      <w:r>
        <w:separator/>
      </w:r>
    </w:p>
  </w:endnote>
  <w:endnote w:type="continuationSeparator" w:id="1">
    <w:p w:rsidR="00270B66" w:rsidRDefault="00270B66" w:rsidP="00A1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B66" w:rsidRDefault="00270B66" w:rsidP="00A15C51">
      <w:r>
        <w:separator/>
      </w:r>
    </w:p>
  </w:footnote>
  <w:footnote w:type="continuationSeparator" w:id="1">
    <w:p w:rsidR="00270B66" w:rsidRDefault="00270B66" w:rsidP="00A1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66" w:rsidRDefault="00C609A2" w:rsidP="002072CC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70B6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70B66" w:rsidRDefault="00270B66" w:rsidP="002072CC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66" w:rsidRDefault="00C609A2" w:rsidP="002072CC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70B6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A7378">
      <w:rPr>
        <w:rStyle w:val="af6"/>
        <w:noProof/>
      </w:rPr>
      <w:t>2</w:t>
    </w:r>
    <w:r>
      <w:rPr>
        <w:rStyle w:val="af6"/>
      </w:rPr>
      <w:fldChar w:fldCharType="end"/>
    </w:r>
  </w:p>
  <w:p w:rsidR="00270B66" w:rsidRDefault="00270B66" w:rsidP="002072CC">
    <w:pPr>
      <w:pStyle w:val="af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91D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51"/>
    <w:rsid w:val="000551D0"/>
    <w:rsid w:val="00055658"/>
    <w:rsid w:val="0005574B"/>
    <w:rsid w:val="000557F2"/>
    <w:rsid w:val="00055853"/>
    <w:rsid w:val="0005592D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08F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E7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3F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25F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862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77D54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105"/>
    <w:rsid w:val="00191393"/>
    <w:rsid w:val="001918AC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3A3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331"/>
    <w:rsid w:val="001D47CF"/>
    <w:rsid w:val="001D49D2"/>
    <w:rsid w:val="001D4BC0"/>
    <w:rsid w:val="001D4DAD"/>
    <w:rsid w:val="001D5004"/>
    <w:rsid w:val="001D51B1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4C49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2C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C9A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B7E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66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082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25D"/>
    <w:rsid w:val="002C4756"/>
    <w:rsid w:val="002C48D8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A2F"/>
    <w:rsid w:val="002D0BCA"/>
    <w:rsid w:val="002D0FB9"/>
    <w:rsid w:val="002D10E7"/>
    <w:rsid w:val="002D124D"/>
    <w:rsid w:val="002D181B"/>
    <w:rsid w:val="002D1F2E"/>
    <w:rsid w:val="002D234E"/>
    <w:rsid w:val="002D269F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CEF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5A2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CE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CD2"/>
    <w:rsid w:val="00390E48"/>
    <w:rsid w:val="003912A3"/>
    <w:rsid w:val="0039139C"/>
    <w:rsid w:val="003917C1"/>
    <w:rsid w:val="00391863"/>
    <w:rsid w:val="00391FCC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2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62"/>
    <w:rsid w:val="003E4784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54D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33D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0B4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17D"/>
    <w:rsid w:val="004C737A"/>
    <w:rsid w:val="004C7476"/>
    <w:rsid w:val="004C762F"/>
    <w:rsid w:val="004C7A27"/>
    <w:rsid w:val="004C7A53"/>
    <w:rsid w:val="004C7CA6"/>
    <w:rsid w:val="004C7DD1"/>
    <w:rsid w:val="004C7E43"/>
    <w:rsid w:val="004C7FE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0DB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85E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23E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0D1"/>
    <w:rsid w:val="005141C2"/>
    <w:rsid w:val="00514389"/>
    <w:rsid w:val="005143EF"/>
    <w:rsid w:val="00514577"/>
    <w:rsid w:val="0051465F"/>
    <w:rsid w:val="005149D6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66D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CA3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004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58E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3EAA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BF1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4E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2E5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378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27A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046"/>
    <w:rsid w:val="0075605D"/>
    <w:rsid w:val="00756178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FB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91D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0CF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24B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B79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5B2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8B9"/>
    <w:rsid w:val="0082795E"/>
    <w:rsid w:val="008279A2"/>
    <w:rsid w:val="00827A30"/>
    <w:rsid w:val="00827CE9"/>
    <w:rsid w:val="00830021"/>
    <w:rsid w:val="00830ADF"/>
    <w:rsid w:val="00830AF6"/>
    <w:rsid w:val="0083127F"/>
    <w:rsid w:val="008312B4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3E13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8F2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50"/>
    <w:rsid w:val="00845BA2"/>
    <w:rsid w:val="00845F06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16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A3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B6A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258"/>
    <w:rsid w:val="008A23DB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DC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3F9D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36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1DE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1B9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C2B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C51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23"/>
    <w:rsid w:val="00A25D3B"/>
    <w:rsid w:val="00A26353"/>
    <w:rsid w:val="00A26382"/>
    <w:rsid w:val="00A26770"/>
    <w:rsid w:val="00A26916"/>
    <w:rsid w:val="00A26B7B"/>
    <w:rsid w:val="00A26FEC"/>
    <w:rsid w:val="00A2724E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73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9DC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6C24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CD7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1FAC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8B4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3A1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8D3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3C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5B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A2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04A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50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704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4E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2D1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C40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54F"/>
    <w:rsid w:val="00D275B7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03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4A4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30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456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59E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C61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75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352"/>
    <w:rsid w:val="00EF46CF"/>
    <w:rsid w:val="00EF4737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2C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6D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2FD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4446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4446E"/>
    <w:pPr>
      <w:spacing w:before="200" w:after="100"/>
      <w:contextualSpacing/>
      <w:outlineLvl w:val="8"/>
    </w:pPr>
    <w:rPr>
      <w:rFonts w:ascii="Vijaya" w:hAnsi="Vijay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4446E"/>
    <w:rPr>
      <w:rFonts w:eastAsia="Vijaya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4446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4446E"/>
    <w:rPr>
      <w:rFonts w:eastAsia="Vijaya"/>
    </w:rPr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  <w:rPr>
      <w:rFonts w:eastAsia="Vijaya"/>
    </w:rPr>
  </w:style>
  <w:style w:type="paragraph" w:styleId="21">
    <w:name w:val="Quote"/>
    <w:basedOn w:val="a"/>
    <w:next w:val="a"/>
    <w:link w:val="22"/>
    <w:uiPriority w:val="99"/>
    <w:qFormat/>
    <w:rsid w:val="0054446E"/>
    <w:rPr>
      <w:rFonts w:ascii="Vijaya" w:eastAsia="Vijaya" w:hAnsi="Vijaya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styleId="af4">
    <w:name w:val="header"/>
    <w:basedOn w:val="a"/>
    <w:link w:val="af5"/>
    <w:uiPriority w:val="99"/>
    <w:rsid w:val="007739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77391D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6">
    <w:name w:val="page number"/>
    <w:basedOn w:val="a0"/>
    <w:uiPriority w:val="99"/>
    <w:rsid w:val="0077391D"/>
    <w:rPr>
      <w:rFonts w:cs="Times New Roman"/>
    </w:rPr>
  </w:style>
  <w:style w:type="character" w:styleId="af7">
    <w:name w:val="Hyperlink"/>
    <w:basedOn w:val="a0"/>
    <w:uiPriority w:val="99"/>
    <w:rsid w:val="0077391D"/>
    <w:rPr>
      <w:rFonts w:cs="Times New Roman"/>
      <w:color w:val="0000FF"/>
      <w:u w:val="none"/>
      <w:effect w:val="none"/>
    </w:rPr>
  </w:style>
  <w:style w:type="paragraph" w:customStyle="1" w:styleId="ConsPlusTitle">
    <w:name w:val="ConsPlusTitle"/>
    <w:uiPriority w:val="99"/>
    <w:rsid w:val="0077391D"/>
    <w:pPr>
      <w:widowControl w:val="0"/>
      <w:autoSpaceDE w:val="0"/>
      <w:autoSpaceDN w:val="0"/>
      <w:adjustRightInd w:val="0"/>
    </w:pPr>
    <w:rPr>
      <w:rFonts w:ascii="Tms Rmn" w:eastAsia="Times New Roman" w:hAnsi="Tms Rmn" w:cs="Tms Rmn"/>
      <w:b/>
      <w:bCs/>
      <w:sz w:val="24"/>
      <w:szCs w:val="24"/>
    </w:rPr>
  </w:style>
  <w:style w:type="paragraph" w:styleId="af8">
    <w:name w:val="footer"/>
    <w:basedOn w:val="a"/>
    <w:link w:val="af9"/>
    <w:uiPriority w:val="99"/>
    <w:semiHidden/>
    <w:rsid w:val="007739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77391D"/>
    <w:rPr>
      <w:rFonts w:ascii="Times New Roman" w:hAnsi="Times New Roman" w:cs="Times New Roman"/>
      <w:sz w:val="24"/>
      <w:szCs w:val="24"/>
      <w:lang w:val="ru-RU" w:eastAsia="ru-RU" w:bidi="ar-SA"/>
    </w:rPr>
  </w:style>
  <w:style w:type="table" w:styleId="afa">
    <w:name w:val="Table Grid"/>
    <w:basedOn w:val="a1"/>
    <w:uiPriority w:val="99"/>
    <w:rsid w:val="007739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User</cp:lastModifiedBy>
  <cp:revision>39</cp:revision>
  <cp:lastPrinted>2017-09-12T13:04:00Z</cp:lastPrinted>
  <dcterms:created xsi:type="dcterms:W3CDTF">2016-02-10T07:20:00Z</dcterms:created>
  <dcterms:modified xsi:type="dcterms:W3CDTF">2017-10-09T09:52:00Z</dcterms:modified>
</cp:coreProperties>
</file>