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F4" w:rsidRDefault="00B473F4" w:rsidP="00B473F4">
      <w:pPr>
        <w:keepNext/>
        <w:jc w:val="center"/>
        <w:outlineLvl w:val="0"/>
        <w:rPr>
          <w:b/>
          <w:bCs/>
          <w:sz w:val="28"/>
          <w:szCs w:val="20"/>
          <w:lang w:eastAsia="zh-CN"/>
        </w:rPr>
      </w:pPr>
      <w:r>
        <w:rPr>
          <w:b/>
          <w:bCs/>
          <w:sz w:val="28"/>
          <w:szCs w:val="20"/>
          <w:lang w:eastAsia="zh-CN"/>
        </w:rPr>
        <w:t>Административный регламент</w:t>
      </w:r>
    </w:p>
    <w:p w:rsidR="009A7542" w:rsidRDefault="00B473F4" w:rsidP="00B473F4">
      <w:pPr>
        <w:keepNext/>
        <w:jc w:val="center"/>
        <w:outlineLvl w:val="0"/>
        <w:rPr>
          <w:b/>
          <w:bCs/>
          <w:sz w:val="28"/>
          <w:szCs w:val="20"/>
          <w:lang w:eastAsia="zh-CN"/>
        </w:rPr>
      </w:pPr>
      <w:r>
        <w:rPr>
          <w:b/>
          <w:bCs/>
          <w:sz w:val="28"/>
          <w:szCs w:val="20"/>
          <w:lang w:eastAsia="zh-CN"/>
        </w:rPr>
        <w:t>предоставления муниципальной услуги по</w:t>
      </w:r>
      <w:r w:rsidR="009A7542">
        <w:rPr>
          <w:b/>
          <w:bCs/>
          <w:sz w:val="28"/>
          <w:szCs w:val="20"/>
          <w:lang w:eastAsia="zh-CN"/>
        </w:rPr>
        <w:t xml:space="preserve"> оформлению архивных справок</w:t>
      </w:r>
      <w:r>
        <w:rPr>
          <w:b/>
          <w:bCs/>
          <w:sz w:val="28"/>
          <w:szCs w:val="20"/>
          <w:lang w:eastAsia="zh-CN"/>
        </w:rPr>
        <w:t xml:space="preserve"> </w:t>
      </w:r>
    </w:p>
    <w:p w:rsidR="00B473F4" w:rsidRDefault="00B473F4" w:rsidP="00B473F4">
      <w:pPr>
        <w:rPr>
          <w:lang w:val="tt-RU"/>
        </w:rPr>
      </w:pPr>
    </w:p>
    <w:p w:rsidR="00B473F4" w:rsidRDefault="00B473F4" w:rsidP="00B473F4">
      <w:pPr>
        <w:jc w:val="center"/>
        <w:rPr>
          <w:b/>
          <w:sz w:val="28"/>
        </w:rPr>
      </w:pPr>
      <w:r>
        <w:rPr>
          <w:b/>
          <w:sz w:val="28"/>
        </w:rPr>
        <w:t>1. Общие положения</w:t>
      </w:r>
    </w:p>
    <w:p w:rsidR="00B473F4" w:rsidRDefault="00B473F4" w:rsidP="00B473F4">
      <w:pPr>
        <w:jc w:val="both"/>
        <w:rPr>
          <w:b/>
          <w:sz w:val="28"/>
        </w:rPr>
      </w:pPr>
    </w:p>
    <w:p w:rsidR="00B473F4" w:rsidRPr="009A7542" w:rsidRDefault="00B473F4" w:rsidP="000E5B31">
      <w:pPr>
        <w:keepNext/>
        <w:tabs>
          <w:tab w:val="left" w:pos="1276"/>
        </w:tabs>
        <w:ind w:firstLine="709"/>
        <w:jc w:val="both"/>
        <w:outlineLvl w:val="0"/>
        <w:rPr>
          <w:bCs/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1.1. </w:t>
      </w:r>
      <w:r w:rsidR="000E5B31">
        <w:rPr>
          <w:sz w:val="28"/>
          <w:szCs w:val="20"/>
          <w:lang w:eastAsia="zh-CN"/>
        </w:rPr>
        <w:tab/>
      </w:r>
      <w:r w:rsidR="00DD3DF2">
        <w:rPr>
          <w:sz w:val="28"/>
          <w:szCs w:val="28"/>
        </w:rPr>
        <w:t xml:space="preserve">Настоящий административный регламент предоставления муниципальной услуги (далее – Регламент) </w:t>
      </w:r>
      <w:r>
        <w:rPr>
          <w:sz w:val="28"/>
          <w:szCs w:val="20"/>
          <w:lang w:eastAsia="zh-CN"/>
        </w:rPr>
        <w:t xml:space="preserve">устанавливает стандарт и порядок предоставления муниципальной услуги </w:t>
      </w:r>
      <w:r>
        <w:rPr>
          <w:bCs/>
          <w:sz w:val="28"/>
          <w:szCs w:val="20"/>
          <w:lang w:eastAsia="zh-CN"/>
        </w:rPr>
        <w:t xml:space="preserve">по </w:t>
      </w:r>
      <w:r w:rsidR="009A7542">
        <w:rPr>
          <w:bCs/>
          <w:sz w:val="28"/>
          <w:szCs w:val="20"/>
          <w:lang w:eastAsia="zh-CN"/>
        </w:rPr>
        <w:t>оформлению архивных справок</w:t>
      </w:r>
      <w:r>
        <w:rPr>
          <w:bCs/>
          <w:sz w:val="28"/>
          <w:szCs w:val="20"/>
          <w:lang w:eastAsia="zh-CN"/>
        </w:rPr>
        <w:t xml:space="preserve"> </w:t>
      </w:r>
      <w:r>
        <w:rPr>
          <w:sz w:val="28"/>
          <w:szCs w:val="20"/>
          <w:lang w:eastAsia="zh-CN"/>
        </w:rPr>
        <w:t>(далее –</w:t>
      </w:r>
      <w:r w:rsidR="009A7542">
        <w:rPr>
          <w:sz w:val="28"/>
          <w:szCs w:val="20"/>
          <w:lang w:eastAsia="zh-CN"/>
        </w:rPr>
        <w:t xml:space="preserve"> </w:t>
      </w:r>
      <w:r>
        <w:rPr>
          <w:bCs/>
          <w:sz w:val="28"/>
          <w:szCs w:val="20"/>
          <w:lang w:val="tt-RU" w:eastAsia="zh-CN"/>
        </w:rPr>
        <w:t xml:space="preserve">муниципальная </w:t>
      </w:r>
      <w:r>
        <w:rPr>
          <w:sz w:val="28"/>
          <w:szCs w:val="20"/>
          <w:lang w:eastAsia="zh-CN"/>
        </w:rPr>
        <w:t xml:space="preserve">услуга). </w:t>
      </w:r>
    </w:p>
    <w:p w:rsidR="00B473F4" w:rsidRDefault="00B473F4" w:rsidP="000E5B31">
      <w:pPr>
        <w:tabs>
          <w:tab w:val="left" w:pos="1276"/>
          <w:tab w:val="left" w:pos="8325"/>
        </w:tabs>
        <w:suppressAutoHyphens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1.2. </w:t>
      </w:r>
      <w:r w:rsidR="000E5B31"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>Получатели услуги: ф</w:t>
      </w:r>
      <w:r>
        <w:rPr>
          <w:sz w:val="28"/>
          <w:szCs w:val="28"/>
        </w:rPr>
        <w:t>изические</w:t>
      </w:r>
      <w:r w:rsidR="0034628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юридические лица</w:t>
      </w:r>
      <w:r w:rsidR="00C40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 w:rsidR="009A7542">
        <w:rPr>
          <w:sz w:val="28"/>
          <w:szCs w:val="28"/>
        </w:rPr>
        <w:t xml:space="preserve">– </w:t>
      </w:r>
      <w:r>
        <w:rPr>
          <w:sz w:val="28"/>
          <w:szCs w:val="28"/>
        </w:rPr>
        <w:t>заявитель).</w:t>
      </w:r>
    </w:p>
    <w:p w:rsidR="00D33D37" w:rsidRPr="00B65294" w:rsidRDefault="00D33D37" w:rsidP="000E5B3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65294">
        <w:rPr>
          <w:spacing w:val="1"/>
          <w:sz w:val="28"/>
          <w:szCs w:val="28"/>
        </w:rPr>
        <w:t>1.3.</w:t>
      </w:r>
      <w:r w:rsidR="000E5B31">
        <w:rPr>
          <w:spacing w:val="1"/>
          <w:sz w:val="28"/>
          <w:szCs w:val="28"/>
        </w:rPr>
        <w:tab/>
      </w:r>
      <w:r w:rsidRPr="00B65294">
        <w:rPr>
          <w:spacing w:val="1"/>
          <w:sz w:val="28"/>
          <w:szCs w:val="28"/>
        </w:rPr>
        <w:t xml:space="preserve">Муниципальная услуга предоставляется </w:t>
      </w:r>
      <w:r w:rsidR="004E7A64">
        <w:rPr>
          <w:spacing w:val="1"/>
          <w:sz w:val="28"/>
          <w:szCs w:val="28"/>
        </w:rPr>
        <w:t>Администрацией Сут-Хольского</w:t>
      </w:r>
      <w:r>
        <w:rPr>
          <w:spacing w:val="1"/>
          <w:sz w:val="28"/>
          <w:szCs w:val="28"/>
        </w:rPr>
        <w:t xml:space="preserve"> кожууна</w:t>
      </w:r>
      <w:r w:rsidRPr="00B65294">
        <w:rPr>
          <w:spacing w:val="1"/>
          <w:sz w:val="28"/>
          <w:szCs w:val="28"/>
        </w:rPr>
        <w:t xml:space="preserve"> Республики </w:t>
      </w:r>
      <w:r>
        <w:rPr>
          <w:spacing w:val="1"/>
          <w:sz w:val="28"/>
          <w:szCs w:val="28"/>
        </w:rPr>
        <w:t>Тыва</w:t>
      </w:r>
      <w:r w:rsidRPr="00B65294">
        <w:rPr>
          <w:spacing w:val="1"/>
          <w:sz w:val="28"/>
          <w:szCs w:val="28"/>
        </w:rPr>
        <w:t xml:space="preserve"> (далее – </w:t>
      </w:r>
      <w:r w:rsidR="009614F1">
        <w:rPr>
          <w:spacing w:val="1"/>
          <w:sz w:val="28"/>
          <w:szCs w:val="28"/>
        </w:rPr>
        <w:t>А</w:t>
      </w:r>
      <w:r>
        <w:rPr>
          <w:spacing w:val="1"/>
          <w:sz w:val="28"/>
          <w:szCs w:val="28"/>
        </w:rPr>
        <w:t>дминистрация</w:t>
      </w:r>
      <w:r w:rsidRPr="00B65294">
        <w:rPr>
          <w:spacing w:val="1"/>
          <w:sz w:val="28"/>
          <w:szCs w:val="28"/>
        </w:rPr>
        <w:t>).</w:t>
      </w:r>
    </w:p>
    <w:p w:rsidR="009B7CB1" w:rsidRDefault="000E5B31" w:rsidP="000E5B31">
      <w:pPr>
        <w:tabs>
          <w:tab w:val="left" w:pos="1276"/>
        </w:tabs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="00D33D37" w:rsidRPr="00B65294">
        <w:rPr>
          <w:spacing w:val="1"/>
          <w:sz w:val="28"/>
          <w:szCs w:val="28"/>
        </w:rPr>
        <w:t xml:space="preserve">Исполнитель муниципальной услуги </w:t>
      </w:r>
      <w:r w:rsidR="00D33D37">
        <w:rPr>
          <w:spacing w:val="1"/>
          <w:sz w:val="28"/>
          <w:szCs w:val="28"/>
        </w:rPr>
        <w:t>–</w:t>
      </w:r>
      <w:r w:rsidR="009B7CB1">
        <w:rPr>
          <w:spacing w:val="1"/>
          <w:sz w:val="28"/>
          <w:szCs w:val="28"/>
        </w:rPr>
        <w:t xml:space="preserve"> уполномоченный орган по </w:t>
      </w:r>
      <w:r w:rsidR="00B61E24">
        <w:rPr>
          <w:spacing w:val="1"/>
          <w:sz w:val="28"/>
          <w:szCs w:val="28"/>
        </w:rPr>
        <w:t>вопросам ведения архивного дела</w:t>
      </w:r>
      <w:r w:rsidR="009B7CB1">
        <w:rPr>
          <w:spacing w:val="1"/>
          <w:sz w:val="28"/>
          <w:szCs w:val="28"/>
        </w:rPr>
        <w:t xml:space="preserve"> (далее – </w:t>
      </w:r>
      <w:r w:rsidR="009614F1">
        <w:rPr>
          <w:spacing w:val="1"/>
          <w:sz w:val="28"/>
          <w:szCs w:val="28"/>
        </w:rPr>
        <w:t>У</w:t>
      </w:r>
      <w:r w:rsidR="009B7CB1">
        <w:rPr>
          <w:spacing w:val="1"/>
          <w:sz w:val="28"/>
          <w:szCs w:val="28"/>
        </w:rPr>
        <w:t xml:space="preserve">полномоченный орган) </w:t>
      </w:r>
      <w:r w:rsidR="004E7A64">
        <w:rPr>
          <w:spacing w:val="1"/>
          <w:sz w:val="28"/>
          <w:szCs w:val="28"/>
        </w:rPr>
        <w:t xml:space="preserve">Администрации Сут-Хольского </w:t>
      </w:r>
      <w:r w:rsidR="008B117C">
        <w:rPr>
          <w:spacing w:val="1"/>
          <w:sz w:val="28"/>
          <w:szCs w:val="28"/>
        </w:rPr>
        <w:t>кожууна</w:t>
      </w:r>
      <w:r w:rsidR="008B117C" w:rsidRPr="008B117C">
        <w:rPr>
          <w:spacing w:val="1"/>
          <w:sz w:val="28"/>
          <w:szCs w:val="28"/>
        </w:rPr>
        <w:t xml:space="preserve"> </w:t>
      </w:r>
      <w:r w:rsidR="009B7CB1">
        <w:rPr>
          <w:spacing w:val="1"/>
          <w:sz w:val="28"/>
          <w:szCs w:val="28"/>
        </w:rPr>
        <w:t>Республики Тыва.</w:t>
      </w:r>
    </w:p>
    <w:p w:rsidR="00D33D37" w:rsidRPr="00B65294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65294">
        <w:rPr>
          <w:spacing w:val="1"/>
          <w:sz w:val="28"/>
          <w:szCs w:val="28"/>
        </w:rPr>
        <w:t>1.3.1. Место нахождени</w:t>
      </w:r>
      <w:r w:rsidR="00B61E24">
        <w:rPr>
          <w:spacing w:val="1"/>
          <w:sz w:val="28"/>
          <w:szCs w:val="28"/>
        </w:rPr>
        <w:t>я</w:t>
      </w:r>
      <w:r w:rsidRPr="00B6529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Администрации</w:t>
      </w:r>
      <w:r w:rsidRPr="00B65294">
        <w:rPr>
          <w:spacing w:val="1"/>
          <w:sz w:val="28"/>
          <w:szCs w:val="28"/>
        </w:rPr>
        <w:t xml:space="preserve">: </w:t>
      </w:r>
      <w:r w:rsidR="004E7A64">
        <w:rPr>
          <w:spacing w:val="1"/>
          <w:sz w:val="28"/>
          <w:szCs w:val="28"/>
        </w:rPr>
        <w:t>с. Суг-Аксы, ул.Бурбу</w:t>
      </w:r>
      <w:r w:rsidRPr="00B65294">
        <w:rPr>
          <w:spacing w:val="1"/>
          <w:sz w:val="28"/>
          <w:szCs w:val="28"/>
        </w:rPr>
        <w:t>, д.</w:t>
      </w:r>
      <w:r w:rsidR="004E7A64">
        <w:rPr>
          <w:spacing w:val="1"/>
          <w:sz w:val="28"/>
          <w:szCs w:val="28"/>
        </w:rPr>
        <w:t>16</w:t>
      </w:r>
      <w:r w:rsidRPr="00B65294">
        <w:rPr>
          <w:spacing w:val="1"/>
          <w:sz w:val="28"/>
          <w:szCs w:val="28"/>
        </w:rPr>
        <w:t>.</w:t>
      </w:r>
    </w:p>
    <w:p w:rsidR="00D33D37" w:rsidRPr="00B65294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65294">
        <w:rPr>
          <w:spacing w:val="1"/>
          <w:sz w:val="28"/>
          <w:szCs w:val="28"/>
        </w:rPr>
        <w:t xml:space="preserve">Место нахождения </w:t>
      </w:r>
      <w:r w:rsidR="009614F1">
        <w:rPr>
          <w:spacing w:val="1"/>
          <w:sz w:val="28"/>
          <w:szCs w:val="28"/>
        </w:rPr>
        <w:t>Уполномоченного органа</w:t>
      </w:r>
      <w:r w:rsidRPr="00B65294">
        <w:rPr>
          <w:spacing w:val="1"/>
          <w:sz w:val="28"/>
          <w:szCs w:val="28"/>
        </w:rPr>
        <w:t xml:space="preserve">: </w:t>
      </w:r>
      <w:r w:rsidR="004E7A64">
        <w:rPr>
          <w:spacing w:val="1"/>
          <w:sz w:val="28"/>
          <w:szCs w:val="28"/>
        </w:rPr>
        <w:t>с. Суг-Аксы, ул.Бурбу</w:t>
      </w:r>
      <w:r w:rsidRPr="00B65294">
        <w:rPr>
          <w:spacing w:val="1"/>
          <w:sz w:val="28"/>
          <w:szCs w:val="28"/>
        </w:rPr>
        <w:t>, д.</w:t>
      </w:r>
      <w:r w:rsidR="004E7A64">
        <w:rPr>
          <w:spacing w:val="1"/>
          <w:sz w:val="28"/>
          <w:szCs w:val="28"/>
        </w:rPr>
        <w:t>16</w:t>
      </w:r>
      <w:r w:rsidRPr="00B65294">
        <w:rPr>
          <w:spacing w:val="1"/>
          <w:sz w:val="28"/>
          <w:szCs w:val="28"/>
        </w:rPr>
        <w:t>.</w:t>
      </w:r>
    </w:p>
    <w:p w:rsidR="00D33D37" w:rsidRPr="00B65294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65294">
        <w:rPr>
          <w:spacing w:val="1"/>
          <w:sz w:val="28"/>
          <w:szCs w:val="28"/>
        </w:rPr>
        <w:t xml:space="preserve">График работы: </w:t>
      </w:r>
    </w:p>
    <w:p w:rsidR="00D33D37" w:rsidRPr="00B65294" w:rsidRDefault="004E7A64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понедельник – пятница: с 8.00 до 17.00</w:t>
      </w:r>
      <w:r w:rsidR="00D33D37" w:rsidRPr="00B65294">
        <w:rPr>
          <w:spacing w:val="1"/>
          <w:sz w:val="28"/>
          <w:szCs w:val="28"/>
        </w:rPr>
        <w:t xml:space="preserve">; </w:t>
      </w:r>
    </w:p>
    <w:p w:rsidR="00D33D37" w:rsidRPr="00B65294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65294">
        <w:rPr>
          <w:spacing w:val="1"/>
          <w:sz w:val="28"/>
          <w:szCs w:val="28"/>
        </w:rPr>
        <w:t>суббота, воскресенье: выходные дни.</w:t>
      </w:r>
    </w:p>
    <w:p w:rsidR="00D33D37" w:rsidRPr="00B65294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65294">
        <w:rPr>
          <w:spacing w:val="1"/>
          <w:sz w:val="28"/>
          <w:szCs w:val="28"/>
        </w:rPr>
        <w:t>Время перерыва для отдыха и питания устанавливается правилами внутреннего трудового распорядка.</w:t>
      </w:r>
    </w:p>
    <w:p w:rsidR="00D33D37" w:rsidRPr="00B65294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65294">
        <w:rPr>
          <w:spacing w:val="1"/>
          <w:sz w:val="28"/>
          <w:szCs w:val="28"/>
        </w:rPr>
        <w:t xml:space="preserve">Справочный телефон </w:t>
      </w:r>
      <w:r w:rsidR="004E7A64">
        <w:rPr>
          <w:spacing w:val="1"/>
          <w:sz w:val="28"/>
          <w:szCs w:val="28"/>
        </w:rPr>
        <w:t>8 (394-45)21-146</w:t>
      </w:r>
      <w:r w:rsidRPr="00B65294">
        <w:rPr>
          <w:spacing w:val="1"/>
          <w:sz w:val="28"/>
          <w:szCs w:val="28"/>
        </w:rPr>
        <w:t xml:space="preserve">. </w:t>
      </w:r>
    </w:p>
    <w:p w:rsidR="00D33D37" w:rsidRPr="00B65294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65294">
        <w:rPr>
          <w:spacing w:val="1"/>
          <w:sz w:val="28"/>
          <w:szCs w:val="28"/>
        </w:rPr>
        <w:t>Проход по документам</w:t>
      </w:r>
      <w:r w:rsidR="00D6741D">
        <w:rPr>
          <w:spacing w:val="1"/>
          <w:sz w:val="28"/>
          <w:szCs w:val="28"/>
        </w:rPr>
        <w:t>,</w:t>
      </w:r>
      <w:r w:rsidRPr="00B65294">
        <w:rPr>
          <w:spacing w:val="1"/>
          <w:sz w:val="28"/>
          <w:szCs w:val="28"/>
        </w:rPr>
        <w:t xml:space="preserve"> удостоверяющим личность.</w:t>
      </w:r>
    </w:p>
    <w:p w:rsidR="00D33D37" w:rsidRPr="00B65294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65294">
        <w:rPr>
          <w:spacing w:val="1"/>
          <w:sz w:val="28"/>
          <w:szCs w:val="28"/>
        </w:rPr>
        <w:t xml:space="preserve">1.3.2. Адрес официального сайта </w:t>
      </w:r>
      <w:r>
        <w:rPr>
          <w:spacing w:val="1"/>
          <w:sz w:val="28"/>
          <w:szCs w:val="28"/>
        </w:rPr>
        <w:t>муниципального района</w:t>
      </w:r>
      <w:r w:rsidRPr="00B65294">
        <w:rPr>
          <w:spacing w:val="1"/>
          <w:sz w:val="28"/>
          <w:szCs w:val="28"/>
        </w:rPr>
        <w:t xml:space="preserve"> в информационно-телекоммуникационной сети «Интернет» (далее – сеть </w:t>
      </w:r>
      <w:r w:rsidR="004E7A64">
        <w:rPr>
          <w:spacing w:val="1"/>
          <w:sz w:val="28"/>
          <w:szCs w:val="28"/>
        </w:rPr>
        <w:t>«Интернет»): (http:// www.</w:t>
      </w:r>
      <w:r w:rsidR="004E7A64">
        <w:rPr>
          <w:spacing w:val="1"/>
          <w:sz w:val="28"/>
          <w:szCs w:val="28"/>
          <w:lang w:val="en-US"/>
        </w:rPr>
        <w:t>suthol</w:t>
      </w:r>
      <w:r w:rsidR="004E7A64" w:rsidRPr="004E7A64">
        <w:rPr>
          <w:spacing w:val="1"/>
          <w:sz w:val="28"/>
          <w:szCs w:val="28"/>
        </w:rPr>
        <w:t>24</w:t>
      </w:r>
      <w:r w:rsidRPr="00B65294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tuva</w:t>
      </w:r>
      <w:r w:rsidRPr="00B65294">
        <w:rPr>
          <w:spacing w:val="1"/>
          <w:sz w:val="28"/>
          <w:szCs w:val="28"/>
        </w:rPr>
        <w:t>.ru).</w:t>
      </w:r>
    </w:p>
    <w:p w:rsidR="00D33D37" w:rsidRPr="00B65294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65294">
        <w:rPr>
          <w:spacing w:val="1"/>
          <w:sz w:val="28"/>
          <w:szCs w:val="28"/>
        </w:rPr>
        <w:t xml:space="preserve">1.3.3. Информация о муниципальной услуге может быть получена: </w:t>
      </w:r>
    </w:p>
    <w:p w:rsidR="00D33D37" w:rsidRPr="00B65294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65294">
        <w:rPr>
          <w:spacing w:val="1"/>
          <w:sz w:val="28"/>
          <w:szCs w:val="28"/>
        </w:rPr>
        <w:t xml:space="preserve">1) посредством информационных стендов, содержащих визуальную и текстовую информацию о муниципальной услуге, расположенных в помещениях </w:t>
      </w:r>
      <w:r>
        <w:rPr>
          <w:spacing w:val="1"/>
          <w:sz w:val="28"/>
          <w:szCs w:val="28"/>
        </w:rPr>
        <w:t>Администрации</w:t>
      </w:r>
      <w:r w:rsidRPr="00B65294">
        <w:rPr>
          <w:spacing w:val="1"/>
          <w:sz w:val="28"/>
          <w:szCs w:val="28"/>
        </w:rPr>
        <w:t>, для работы с заявителями;</w:t>
      </w:r>
    </w:p>
    <w:p w:rsidR="00D33D37" w:rsidRPr="00B65294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65294">
        <w:rPr>
          <w:spacing w:val="1"/>
          <w:sz w:val="28"/>
          <w:szCs w:val="28"/>
        </w:rPr>
        <w:t xml:space="preserve">2) посредством сети «Интернет» на официальном сайте </w:t>
      </w:r>
      <w:r>
        <w:rPr>
          <w:spacing w:val="1"/>
          <w:sz w:val="28"/>
          <w:szCs w:val="28"/>
        </w:rPr>
        <w:t>муниципального района</w:t>
      </w:r>
      <w:r w:rsidR="004E7A64">
        <w:rPr>
          <w:spacing w:val="1"/>
          <w:sz w:val="28"/>
          <w:szCs w:val="28"/>
        </w:rPr>
        <w:t xml:space="preserve"> (http:// www.</w:t>
      </w:r>
      <w:r w:rsidR="004E7A64">
        <w:rPr>
          <w:spacing w:val="1"/>
          <w:sz w:val="28"/>
          <w:szCs w:val="28"/>
          <w:lang w:val="en-US"/>
        </w:rPr>
        <w:t>suthol</w:t>
      </w:r>
      <w:r w:rsidR="004E7A64" w:rsidRPr="004E7A64">
        <w:rPr>
          <w:spacing w:val="1"/>
          <w:sz w:val="28"/>
          <w:szCs w:val="28"/>
        </w:rPr>
        <w:t>24</w:t>
      </w:r>
      <w:r w:rsidRPr="00B65294">
        <w:rPr>
          <w:spacing w:val="1"/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>tuva</w:t>
      </w:r>
      <w:r w:rsidRPr="00B65294">
        <w:rPr>
          <w:spacing w:val="1"/>
          <w:sz w:val="28"/>
          <w:szCs w:val="28"/>
        </w:rPr>
        <w:t>.ru.);</w:t>
      </w:r>
    </w:p>
    <w:p w:rsidR="00D33D37" w:rsidRPr="00B65294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65294">
        <w:rPr>
          <w:spacing w:val="1"/>
          <w:sz w:val="28"/>
          <w:szCs w:val="28"/>
        </w:rPr>
        <w:t xml:space="preserve">3) на Портале государственных и муниципальных услуг Республики </w:t>
      </w:r>
      <w:r>
        <w:rPr>
          <w:spacing w:val="1"/>
          <w:sz w:val="28"/>
          <w:szCs w:val="28"/>
        </w:rPr>
        <w:t>Тыва</w:t>
      </w:r>
      <w:r w:rsidRPr="00B65294">
        <w:rPr>
          <w:spacing w:val="1"/>
          <w:sz w:val="28"/>
          <w:szCs w:val="28"/>
        </w:rPr>
        <w:t xml:space="preserve"> (http://</w:t>
      </w:r>
      <w:r w:rsidR="00DC1BFA">
        <w:rPr>
          <w:spacing w:val="1"/>
          <w:sz w:val="28"/>
          <w:szCs w:val="28"/>
          <w:lang w:val="en-US"/>
        </w:rPr>
        <w:t>gos</w:t>
      </w:r>
      <w:r w:rsidRPr="00B65294">
        <w:rPr>
          <w:spacing w:val="1"/>
          <w:sz w:val="28"/>
          <w:szCs w:val="28"/>
        </w:rPr>
        <w:t xml:space="preserve">uslugi. </w:t>
      </w:r>
      <w:r>
        <w:rPr>
          <w:spacing w:val="1"/>
          <w:sz w:val="28"/>
          <w:szCs w:val="28"/>
        </w:rPr>
        <w:t>tuva</w:t>
      </w:r>
      <w:r w:rsidRPr="00B65294">
        <w:rPr>
          <w:spacing w:val="1"/>
          <w:sz w:val="28"/>
          <w:szCs w:val="28"/>
        </w:rPr>
        <w:t xml:space="preserve">.ru/); </w:t>
      </w:r>
    </w:p>
    <w:p w:rsidR="00D33D37" w:rsidRPr="00B65294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65294">
        <w:rPr>
          <w:spacing w:val="1"/>
          <w:sz w:val="28"/>
          <w:szCs w:val="28"/>
        </w:rPr>
        <w:t>4) на Едином портале государственных и муниципальных услуг (функций) (http:// www.gosuslugi.ru/);</w:t>
      </w:r>
    </w:p>
    <w:p w:rsidR="001B74B6" w:rsidRDefault="001B74B6" w:rsidP="001B74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в </w:t>
      </w:r>
      <w:r w:rsidR="00D33D3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(</w:t>
      </w:r>
      <w:r w:rsidR="009614F1">
        <w:rPr>
          <w:sz w:val="28"/>
          <w:szCs w:val="28"/>
        </w:rPr>
        <w:t>Уполномоченном органе</w:t>
      </w:r>
      <w:r>
        <w:rPr>
          <w:sz w:val="28"/>
          <w:szCs w:val="28"/>
        </w:rPr>
        <w:t>):</w:t>
      </w:r>
    </w:p>
    <w:p w:rsidR="001B74B6" w:rsidRPr="00552046" w:rsidRDefault="00D6741D" w:rsidP="001B74B6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>при устном обращении –</w:t>
      </w:r>
      <w:r w:rsidR="001B74B6">
        <w:rPr>
          <w:sz w:val="28"/>
          <w:szCs w:val="28"/>
        </w:rPr>
        <w:t xml:space="preserve"> </w:t>
      </w:r>
      <w:r w:rsidR="001B74B6" w:rsidRPr="00552046">
        <w:rPr>
          <w:sz w:val="28"/>
          <w:szCs w:val="28"/>
        </w:rPr>
        <w:t xml:space="preserve">лично или по телефону; </w:t>
      </w:r>
    </w:p>
    <w:p w:rsidR="001B74B6" w:rsidRPr="00552046" w:rsidRDefault="001B74B6" w:rsidP="001B74B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552046">
        <w:rPr>
          <w:bCs/>
          <w:sz w:val="28"/>
          <w:szCs w:val="28"/>
        </w:rPr>
        <w:t xml:space="preserve">при письменном (в том числе в форме электронного документа) обращении </w:t>
      </w:r>
      <w:r>
        <w:rPr>
          <w:bCs/>
          <w:sz w:val="28"/>
          <w:szCs w:val="28"/>
        </w:rPr>
        <w:t>– на бумажном носителе по почте, в электронной форме по электронной почте</w:t>
      </w:r>
      <w:r w:rsidRPr="00552046">
        <w:rPr>
          <w:bCs/>
          <w:sz w:val="28"/>
          <w:szCs w:val="28"/>
        </w:rPr>
        <w:t>.</w:t>
      </w:r>
    </w:p>
    <w:p w:rsidR="002479A9" w:rsidRPr="002479A9" w:rsidRDefault="001B74B6" w:rsidP="001B74B6">
      <w:pPr>
        <w:widowControl w:val="0"/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bCs/>
          <w:sz w:val="28"/>
          <w:szCs w:val="28"/>
        </w:rPr>
      </w:pPr>
      <w:r w:rsidRPr="00552046">
        <w:rPr>
          <w:bCs/>
          <w:sz w:val="28"/>
          <w:szCs w:val="28"/>
        </w:rPr>
        <w:t>1.3.4.</w:t>
      </w:r>
      <w:r>
        <w:rPr>
          <w:bCs/>
          <w:sz w:val="28"/>
          <w:szCs w:val="28"/>
        </w:rPr>
        <w:t> </w:t>
      </w:r>
      <w:r w:rsidRPr="00552046">
        <w:rPr>
          <w:bCs/>
          <w:sz w:val="28"/>
          <w:szCs w:val="28"/>
        </w:rPr>
        <w:t xml:space="preserve">Информация по вопросам предоставления муниципальной услуги размещается специалистом </w:t>
      </w:r>
      <w:r w:rsidR="009614F1">
        <w:rPr>
          <w:bCs/>
          <w:sz w:val="28"/>
          <w:szCs w:val="28"/>
        </w:rPr>
        <w:t>Уполномоченного органа</w:t>
      </w:r>
      <w:r w:rsidRPr="00552046">
        <w:rPr>
          <w:bCs/>
          <w:sz w:val="28"/>
          <w:szCs w:val="28"/>
        </w:rPr>
        <w:t xml:space="preserve"> на официальном сайте</w:t>
      </w:r>
      <w:r>
        <w:rPr>
          <w:bCs/>
          <w:sz w:val="28"/>
          <w:szCs w:val="28"/>
        </w:rPr>
        <w:t xml:space="preserve"> муниципального района</w:t>
      </w:r>
      <w:r w:rsidRPr="00552046">
        <w:rPr>
          <w:bCs/>
          <w:sz w:val="28"/>
          <w:szCs w:val="28"/>
        </w:rPr>
        <w:t xml:space="preserve"> и на информационных стендах в помещениях </w:t>
      </w:r>
      <w:r w:rsidR="00E95EA0">
        <w:rPr>
          <w:bCs/>
          <w:sz w:val="28"/>
          <w:szCs w:val="28"/>
        </w:rPr>
        <w:lastRenderedPageBreak/>
        <w:t>Администрации</w:t>
      </w:r>
      <w:r w:rsidRPr="00552046">
        <w:rPr>
          <w:bCs/>
          <w:sz w:val="28"/>
          <w:szCs w:val="28"/>
        </w:rPr>
        <w:t xml:space="preserve"> для работы с заявителями.</w:t>
      </w:r>
    </w:p>
    <w:p w:rsidR="00B04A25" w:rsidRPr="00C6774F" w:rsidRDefault="00B04A25" w:rsidP="00B04A2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1.</w:t>
      </w:r>
      <w:r w:rsidR="00B95496">
        <w:rPr>
          <w:sz w:val="28"/>
          <w:szCs w:val="28"/>
        </w:rPr>
        <w:t>4</w:t>
      </w:r>
      <w:r w:rsidRPr="00C6774F">
        <w:rPr>
          <w:sz w:val="28"/>
          <w:szCs w:val="28"/>
        </w:rPr>
        <w:t>. В настоящем Регламенте используются следующие термины и определения:</w:t>
      </w:r>
    </w:p>
    <w:p w:rsidR="00B04A25" w:rsidRPr="00C6774F" w:rsidRDefault="00B04A25" w:rsidP="00B04A2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тематический запрос – запрос о предоставлении информации по определенной проблеме, теме, событию или факту;</w:t>
      </w:r>
    </w:p>
    <w:p w:rsidR="00B04A25" w:rsidRPr="00C6774F" w:rsidRDefault="00B04A25" w:rsidP="00B04A2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запрос социально-правового характера – запрос конкретного лица или организации, связанный с обеспечением прав и законных интересов граждан;</w:t>
      </w:r>
    </w:p>
    <w:p w:rsidR="00B04A25" w:rsidRPr="00C6774F" w:rsidRDefault="00B04A25" w:rsidP="00B04A2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архивная справка – документ архива, составленный на бланке архива,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составлена;</w:t>
      </w:r>
    </w:p>
    <w:p w:rsidR="00B04A25" w:rsidRPr="00C6774F" w:rsidRDefault="00B04A25" w:rsidP="00B04A2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архивная выписка – документ архива, составленный на бланке архива,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хранения;</w:t>
      </w:r>
    </w:p>
    <w:p w:rsidR="00B04A25" w:rsidRPr="00C6774F" w:rsidRDefault="00B04A25" w:rsidP="00B04A2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архивная копия – дословно воспроизводящая текст архивного документа копия, с указанием архивного шифра и номеров листов единицы хранения, заверенная в установленном порядке;</w:t>
      </w:r>
    </w:p>
    <w:p w:rsidR="0084799D" w:rsidRDefault="00B04A25" w:rsidP="00B04A2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запрос о предоставлении муниципальной услуги  – заявление о предоставлении муниципальной услуги (далее</w:t>
      </w:r>
      <w:r>
        <w:rPr>
          <w:sz w:val="28"/>
          <w:szCs w:val="28"/>
        </w:rPr>
        <w:t xml:space="preserve"> </w:t>
      </w:r>
      <w:r w:rsidRPr="00C677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C6774F">
        <w:rPr>
          <w:sz w:val="28"/>
          <w:szCs w:val="28"/>
        </w:rPr>
        <w:t xml:space="preserve"> заявление). Заявление заполняется</w:t>
      </w:r>
      <w:r w:rsidR="0084799D">
        <w:rPr>
          <w:sz w:val="28"/>
          <w:szCs w:val="28"/>
        </w:rPr>
        <w:t xml:space="preserve"> в соответствии с установленным образцом (приложение №1);</w:t>
      </w:r>
      <w:r w:rsidRPr="00C6774F">
        <w:rPr>
          <w:sz w:val="28"/>
          <w:szCs w:val="28"/>
        </w:rPr>
        <w:t xml:space="preserve"> </w:t>
      </w:r>
    </w:p>
    <w:p w:rsidR="00B04A25" w:rsidRPr="00C6774F" w:rsidRDefault="00B04A25" w:rsidP="00B04A2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находящимися в неудовлетворительном физическом состоянии признаются документы Архивного фонда Российской Федерации с высокой степенью разрушения материальных носителей, угрожающей физической целостности документов.</w:t>
      </w:r>
    </w:p>
    <w:p w:rsidR="00B473F4" w:rsidRDefault="00B473F4" w:rsidP="00B473F4">
      <w:pPr>
        <w:rPr>
          <w:sz w:val="28"/>
          <w:szCs w:val="28"/>
        </w:rPr>
        <w:sectPr w:rsidR="00B473F4">
          <w:footerReference w:type="default" r:id="rId8"/>
          <w:pgSz w:w="11907" w:h="16840"/>
          <w:pgMar w:top="1134" w:right="567" w:bottom="1134" w:left="1134" w:header="720" w:footer="720" w:gutter="0"/>
          <w:cols w:space="720"/>
        </w:sectPr>
      </w:pPr>
    </w:p>
    <w:p w:rsidR="00B473F4" w:rsidRDefault="00B473F4" w:rsidP="00B473F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2. Стандарт предоставления муниципальной услуги</w:t>
      </w:r>
    </w:p>
    <w:p w:rsidR="00B473F4" w:rsidRDefault="00B473F4" w:rsidP="00B473F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14317" w:type="dxa"/>
        <w:tblInd w:w="63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29"/>
        <w:gridCol w:w="8788"/>
      </w:tblGrid>
      <w:tr w:rsidR="00BA14C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4C3" w:rsidRDefault="00BA14C3" w:rsidP="00D64123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Calibri"/>
                <w:b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4C3" w:rsidRDefault="00BA14C3" w:rsidP="00D64123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</w:tr>
      <w:tr w:rsidR="00BA14C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>
            <w:pPr>
              <w:ind w:firstLine="42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архивных справок</w:t>
            </w:r>
          </w:p>
        </w:tc>
      </w:tr>
      <w:tr w:rsidR="00BA14C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 w:rsidP="004E7A64">
            <w:pPr>
              <w:ind w:firstLine="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E7A64">
              <w:rPr>
                <w:sz w:val="28"/>
                <w:szCs w:val="28"/>
              </w:rPr>
              <w:t>Сут-Хольского</w:t>
            </w:r>
            <w:r>
              <w:rPr>
                <w:sz w:val="28"/>
                <w:szCs w:val="28"/>
              </w:rPr>
              <w:t xml:space="preserve"> кожууна Республики Тыва </w:t>
            </w:r>
          </w:p>
        </w:tc>
      </w:tr>
      <w:tr w:rsidR="00BA14C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Описание результата предоставления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4347EF" w:rsidRDefault="00BA14C3" w:rsidP="00CF709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C">
              <w:rPr>
                <w:rFonts w:ascii="Times New Roman" w:hAnsi="Times New Roman" w:cs="Times New Roman"/>
                <w:sz w:val="28"/>
                <w:szCs w:val="28"/>
              </w:rPr>
              <w:t>Предоставление (отказ в предоставлении) архивных справок, архивных вып</w:t>
            </w:r>
            <w:r w:rsidR="004347EF">
              <w:rPr>
                <w:rFonts w:ascii="Times New Roman" w:hAnsi="Times New Roman" w:cs="Times New Roman"/>
                <w:sz w:val="28"/>
                <w:szCs w:val="28"/>
              </w:rPr>
              <w:t>исок, заверенных архивных копий;</w:t>
            </w:r>
          </w:p>
          <w:p w:rsidR="004347EF" w:rsidRDefault="00BA14C3" w:rsidP="004347E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F709E">
              <w:rPr>
                <w:rFonts w:ascii="Times New Roman" w:hAnsi="Times New Roman" w:cs="Times New Roman"/>
                <w:sz w:val="28"/>
                <w:szCs w:val="28"/>
              </w:rPr>
              <w:t>ведомление о переадресовании запроса в организации, учреждения, в которых находятся на хранении документы, необходимые для</w:t>
            </w:r>
            <w:r w:rsidR="004347EF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запроса;</w:t>
            </w:r>
          </w:p>
          <w:p w:rsidR="00566F73" w:rsidRDefault="00566F73" w:rsidP="00BA14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 необходимости уточнения и представления дополнительных </w:t>
            </w:r>
            <w:r w:rsidR="004347EF">
              <w:rPr>
                <w:rFonts w:ascii="Times New Roman" w:hAnsi="Times New Roman" w:cs="Times New Roman"/>
                <w:sz w:val="28"/>
                <w:szCs w:val="28"/>
              </w:rPr>
              <w:t>сведений для исполнения запроса;</w:t>
            </w:r>
          </w:p>
          <w:p w:rsidR="00566F73" w:rsidRPr="00CF709E" w:rsidRDefault="00566F73" w:rsidP="00426F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об отказе в получении информации ограниченного доступа при отсутствии у заявителя </w:t>
            </w:r>
            <w:r w:rsidR="00426F2A">
              <w:rPr>
                <w:rFonts w:ascii="Times New Roman" w:hAnsi="Times New Roman" w:cs="Times New Roman"/>
                <w:sz w:val="28"/>
                <w:szCs w:val="28"/>
              </w:rPr>
              <w:t>прав на доступ к запрашиваемой информации.</w:t>
            </w:r>
          </w:p>
        </w:tc>
      </w:tr>
      <w:tr w:rsidR="00BA14C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>
            <w:pPr>
              <w:suppressAutoHyphens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Срок предоставления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E1" w:rsidRPr="00C6774F" w:rsidRDefault="00A266E1" w:rsidP="00A266E1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 xml:space="preserve">По заявлениям (запросам): </w:t>
            </w:r>
          </w:p>
          <w:p w:rsidR="00A266E1" w:rsidRPr="00C6774F" w:rsidRDefault="00A266E1" w:rsidP="00A266E1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правоохранительных, судебных органов, органов уголовно-исполнительной системы – в течение 8  дней со дня регистрации;</w:t>
            </w:r>
          </w:p>
          <w:p w:rsidR="00A266E1" w:rsidRPr="00C6774F" w:rsidRDefault="00A266E1" w:rsidP="00A266E1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социально-правового и тематического характера физических и юридических лиц, индивидуальных предпринимателей – в течение 15 дней со дня регистрации заявления.</w:t>
            </w:r>
          </w:p>
          <w:p w:rsidR="00A266E1" w:rsidRDefault="00A266E1" w:rsidP="00A266E1">
            <w:pPr>
              <w:ind w:firstLine="425"/>
              <w:jc w:val="both"/>
              <w:rPr>
                <w:color w:val="000000"/>
                <w:sz w:val="28"/>
                <w:szCs w:val="28"/>
              </w:rPr>
            </w:pPr>
            <w:r w:rsidRPr="00C6774F">
              <w:rPr>
                <w:sz w:val="28"/>
                <w:szCs w:val="28"/>
                <w:lang w:eastAsia="en-US"/>
              </w:rPr>
              <w:t xml:space="preserve">При рассмотрении  запросов по истории населенных пунктов и организаций, а также запросов, имеющих границу поиска свыше пяти лет и требующих дополнительного изучения архивных документов, проведения объемной работы по поиску сведений и расширению </w:t>
            </w:r>
            <w:r w:rsidRPr="00C6774F">
              <w:rPr>
                <w:sz w:val="28"/>
                <w:szCs w:val="28"/>
                <w:lang w:eastAsia="en-US"/>
              </w:rPr>
              <w:lastRenderedPageBreak/>
              <w:t>границ поиска, срок предоставления услуги может быть продлен не более чем на 30 календарных дней</w:t>
            </w:r>
            <w:r w:rsidR="00D53589">
              <w:rPr>
                <w:sz w:val="28"/>
                <w:szCs w:val="28"/>
                <w:lang w:eastAsia="en-US"/>
              </w:rPr>
              <w:t>.</w:t>
            </w:r>
            <w:r w:rsidRPr="00C6774F">
              <w:rPr>
                <w:sz w:val="28"/>
                <w:szCs w:val="28"/>
                <w:lang w:eastAsia="en-US"/>
              </w:rPr>
              <w:t xml:space="preserve"> </w:t>
            </w:r>
          </w:p>
          <w:p w:rsidR="00BA14C3" w:rsidRDefault="00BA14C3" w:rsidP="00BE28FC">
            <w:pPr>
              <w:ind w:firstLine="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предоставления муниципальной услуги не должен превышать 30 календарных дней с момента регистрации запроса.</w:t>
            </w:r>
          </w:p>
          <w:p w:rsidR="00BA14C3" w:rsidRPr="00453147" w:rsidRDefault="00BA14C3" w:rsidP="004531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47">
              <w:rPr>
                <w:rFonts w:ascii="Times New Roman" w:hAnsi="Times New Roman" w:cs="Times New Roman"/>
                <w:sz w:val="28"/>
                <w:szCs w:val="28"/>
              </w:rPr>
              <w:t>Запросы, не относящиеся к составу хранящихся в архиве документов (непрофильные запросы), в течение 5 дней с момента их регистрации направляются по принадлежности в соответствующую организацию, где хранятся необходимые документы, при этом направляется уведомление заявителю о переадресации его запроса.</w:t>
            </w:r>
          </w:p>
          <w:p w:rsidR="00BA14C3" w:rsidRPr="00453147" w:rsidRDefault="00BA14C3" w:rsidP="00825C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47">
              <w:rPr>
                <w:rFonts w:ascii="Times New Roman" w:hAnsi="Times New Roman" w:cs="Times New Roman"/>
                <w:sz w:val="28"/>
                <w:szCs w:val="28"/>
              </w:rPr>
              <w:t xml:space="preserve">Запросы, поступившие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  <w:r w:rsidRPr="00453147">
              <w:rPr>
                <w:rFonts w:ascii="Times New Roman" w:hAnsi="Times New Roman" w:cs="Times New Roman"/>
                <w:sz w:val="28"/>
                <w:szCs w:val="28"/>
              </w:rPr>
              <w:t>, которые не могут быть исполнены без предоставления дополнительных сведений, в течение 5 дней с момента регистрации возвращаются заявителям с указанием требуемых данных.</w:t>
            </w:r>
          </w:p>
        </w:tc>
      </w:tr>
      <w:tr w:rsidR="00BA14C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>
            <w:pPr>
              <w:suppressAutoHyphens/>
              <w:ind w:firstLine="34"/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 w:rsidP="00BE28FC">
            <w:pPr>
              <w:ind w:firstLine="42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14C3" w:rsidTr="00BA14C3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 w:rsidP="00FD2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  Нормативные акты, устанавливающие требования к предоставлению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C3" w:rsidRPr="00C95B9D" w:rsidRDefault="00BA14C3" w:rsidP="00ED3609">
            <w:pPr>
              <w:pStyle w:val="f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Федеральный закон</w:t>
            </w:r>
            <w:r w:rsidRPr="00C95B9D">
              <w:rPr>
                <w:sz w:val="28"/>
                <w:szCs w:val="28"/>
              </w:rPr>
              <w:t xml:space="preserve"> от 06.10.2003 № 131-ФЗ</w:t>
            </w:r>
            <w:bookmarkStart w:id="0" w:name="p17"/>
            <w:bookmarkStart w:id="1" w:name="p18"/>
            <w:bookmarkEnd w:id="0"/>
            <w:bookmarkEnd w:id="1"/>
            <w:r w:rsidRPr="00C95B9D">
              <w:rPr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 (Собрание законодательства РФ, 06.10.2003, № 40, ст. 3822);</w:t>
            </w:r>
          </w:p>
          <w:p w:rsidR="00BA14C3" w:rsidRPr="00C95B9D" w:rsidRDefault="00BA14C3" w:rsidP="00ED360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Федеральный закон</w:t>
            </w:r>
            <w:r w:rsidRPr="00C95B9D">
              <w:rPr>
                <w:sz w:val="28"/>
                <w:szCs w:val="28"/>
              </w:rPr>
              <w:t xml:space="preserve"> от 22.10.2004 № 125-ФЗ «Об архивн</w:t>
            </w:r>
            <w:r>
              <w:rPr>
                <w:sz w:val="28"/>
                <w:szCs w:val="28"/>
              </w:rPr>
              <w:t xml:space="preserve">ом деле в Российской Федерации» </w:t>
            </w:r>
            <w:r w:rsidRPr="00C95B9D">
              <w:rPr>
                <w:sz w:val="28"/>
                <w:szCs w:val="28"/>
              </w:rPr>
              <w:t>(Собрание законодательства РФ, 25.10.2004, № 43, ст. 4169);</w:t>
            </w:r>
          </w:p>
          <w:p w:rsidR="00BA14C3" w:rsidRPr="00C95B9D" w:rsidRDefault="00BA14C3" w:rsidP="00ED360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Федеральный закон</w:t>
            </w:r>
            <w:r w:rsidRPr="00C95B9D">
              <w:rPr>
                <w:rFonts w:ascii="Times New Roman" w:hAnsi="Times New Roman" w:cs="Times New Roman"/>
                <w:sz w:val="28"/>
                <w:szCs w:val="28"/>
              </w:rPr>
              <w:t xml:space="preserve"> от 02.05.2006 № 59-ФЗ «О порядке рассмотрения обращений граждан Российской Федерации» (Собрание законодательства РФ, 08.05.2006, № 19, ст. 2060);</w:t>
            </w:r>
          </w:p>
          <w:p w:rsidR="00BA14C3" w:rsidRPr="00C95B9D" w:rsidRDefault="00BA14C3" w:rsidP="00ED360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bookmarkStart w:id="2" w:name="p3"/>
            <w:bookmarkStart w:id="3" w:name="p4"/>
            <w:bookmarkStart w:id="4" w:name="p15"/>
            <w:bookmarkStart w:id="5" w:name="p16"/>
            <w:bookmarkEnd w:id="2"/>
            <w:bookmarkEnd w:id="3"/>
            <w:bookmarkEnd w:id="4"/>
            <w:bookmarkEnd w:id="5"/>
            <w:r>
              <w:rPr>
                <w:sz w:val="28"/>
                <w:szCs w:val="28"/>
              </w:rPr>
              <w:t>– Федеральный закон</w:t>
            </w:r>
            <w:r w:rsidRPr="00C95B9D">
              <w:rPr>
                <w:sz w:val="28"/>
                <w:szCs w:val="28"/>
              </w:rPr>
              <w:t xml:space="preserve"> от 27.07.2010 № 210-ФЗ «Об организации предоставления государственных и муниципальных услуг» (Собрание законодательства РФ, 02.08.2010, № 31, ст. 4179); </w:t>
            </w:r>
          </w:p>
          <w:p w:rsidR="00BA14C3" w:rsidRPr="00C95B9D" w:rsidRDefault="00BA14C3" w:rsidP="00ED360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Правила</w:t>
            </w:r>
            <w:r w:rsidRPr="00C95B9D">
              <w:rPr>
                <w:sz w:val="28"/>
                <w:szCs w:val="28"/>
              </w:rPr>
              <w:t xml:space="preserve"> организации хранения, комплектования, учета и использования документов Архивного фонда Российской Федерации и </w:t>
            </w:r>
            <w:r w:rsidRPr="00C95B9D">
              <w:rPr>
                <w:sz w:val="28"/>
                <w:szCs w:val="28"/>
              </w:rPr>
              <w:lastRenderedPageBreak/>
              <w:t>других архивных документов в государственных и муниципальных архивах, музеях и библиотеках, организациях Российской академии наук, утвержденными приказом Министерства культуры Российской Федерации от 18.01.2007 № 19 (Бюллетень нормативных актов федеральных органов исполнительной власти, 14.05.2007, № 20);</w:t>
            </w:r>
          </w:p>
          <w:p w:rsidR="00BA14C3" w:rsidRPr="00C95B9D" w:rsidRDefault="00BA14C3" w:rsidP="00ED360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t xml:space="preserve">– </w:t>
            </w:r>
            <w:hyperlink r:id="rId9" w:tgtFrame="_blank" w:history="1">
              <w:r>
                <w:rPr>
                  <w:rStyle w:val="a3"/>
                  <w:color w:val="auto"/>
                  <w:sz w:val="28"/>
                  <w:szCs w:val="28"/>
                </w:rPr>
                <w:t>Административный регламент</w:t>
              </w:r>
              <w:r w:rsidRPr="00C95B9D">
                <w:rPr>
                  <w:rStyle w:val="a3"/>
                  <w:color w:val="auto"/>
                  <w:sz w:val="28"/>
                  <w:szCs w:val="28"/>
                </w:rPr>
                <w:t xml:space="preserve"> Федерального архивного агентства по предоставлению государственной услуги «Организация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государства»</w:t>
              </w:r>
            </w:hyperlink>
            <w:r w:rsidRPr="00C95B9D">
              <w:rPr>
                <w:rStyle w:val="a3"/>
                <w:color w:val="auto"/>
                <w:sz w:val="28"/>
                <w:szCs w:val="28"/>
              </w:rPr>
              <w:t>, у</w:t>
            </w:r>
            <w:r w:rsidRPr="00C95B9D">
              <w:rPr>
                <w:sz w:val="28"/>
                <w:szCs w:val="28"/>
              </w:rPr>
              <w:t>твержденны</w:t>
            </w:r>
            <w:r>
              <w:rPr>
                <w:sz w:val="28"/>
                <w:szCs w:val="28"/>
              </w:rPr>
              <w:t>й</w:t>
            </w:r>
            <w:r w:rsidRPr="00C95B9D">
              <w:rPr>
                <w:sz w:val="28"/>
                <w:szCs w:val="28"/>
              </w:rPr>
              <w:t xml:space="preserve"> приказом Министерства культуры Российской Федерации от 28.12.2009 № 894 (Российская газета, 26.02.2010, № 40);</w:t>
            </w:r>
          </w:p>
          <w:p w:rsidR="00BA14C3" w:rsidRPr="00C95B9D" w:rsidRDefault="00BA14C3" w:rsidP="00ED360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C95B9D">
              <w:rPr>
                <w:sz w:val="28"/>
                <w:szCs w:val="28"/>
              </w:rPr>
              <w:t xml:space="preserve">Законом Республики Тыва  от 13 июля </w:t>
            </w:r>
            <w:smartTag w:uri="urn:schemas-microsoft-com:office:smarttags" w:element="metricconverter">
              <w:smartTagPr>
                <w:attr w:name="ProductID" w:val="667010, г"/>
              </w:smartTagPr>
              <w:r w:rsidRPr="00C95B9D">
                <w:rPr>
                  <w:sz w:val="28"/>
                  <w:szCs w:val="28"/>
                </w:rPr>
                <w:t>2006 г</w:t>
              </w:r>
            </w:smartTag>
            <w:r w:rsidRPr="00C95B9D">
              <w:rPr>
                <w:sz w:val="28"/>
                <w:szCs w:val="28"/>
              </w:rPr>
              <w:t>. № 1893 ВХ-I «Об архивном деле в Республ</w:t>
            </w:r>
            <w:r w:rsidR="00774F40">
              <w:rPr>
                <w:sz w:val="28"/>
                <w:szCs w:val="28"/>
              </w:rPr>
              <w:t>ике Тыва» (Тувинская правда,</w:t>
            </w:r>
            <w:r w:rsidR="00774F40" w:rsidRPr="00774F40">
              <w:rPr>
                <w:sz w:val="28"/>
                <w:szCs w:val="28"/>
              </w:rPr>
              <w:t>03.08.2006</w:t>
            </w:r>
            <w:r w:rsidRPr="00C95B9D">
              <w:rPr>
                <w:sz w:val="28"/>
                <w:szCs w:val="28"/>
              </w:rPr>
              <w:t>);</w:t>
            </w:r>
          </w:p>
          <w:p w:rsidR="00BA14C3" w:rsidRDefault="00BA14C3" w:rsidP="00ED360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C95B9D">
              <w:rPr>
                <w:sz w:val="28"/>
                <w:szCs w:val="28"/>
              </w:rPr>
              <w:t>Устав муниципального района «</w:t>
            </w:r>
            <w:r w:rsidR="004E7A64">
              <w:rPr>
                <w:sz w:val="28"/>
                <w:szCs w:val="28"/>
              </w:rPr>
              <w:t>Сут-Хольский кожуун</w:t>
            </w:r>
            <w:r w:rsidRPr="00C95B9D">
              <w:rPr>
                <w:sz w:val="28"/>
                <w:szCs w:val="28"/>
              </w:rPr>
              <w:t>» Республики Тыва, принят</w:t>
            </w:r>
            <w:r>
              <w:rPr>
                <w:sz w:val="28"/>
                <w:szCs w:val="28"/>
              </w:rPr>
              <w:t>ый</w:t>
            </w:r>
            <w:r w:rsidRPr="00C95B9D">
              <w:rPr>
                <w:sz w:val="28"/>
                <w:szCs w:val="28"/>
              </w:rPr>
              <w:t xml:space="preserve"> Решением Хурала представителей </w:t>
            </w:r>
            <w:r w:rsidR="004E7A64">
              <w:rPr>
                <w:sz w:val="28"/>
                <w:szCs w:val="28"/>
              </w:rPr>
              <w:t>Сут-Хольского кожууна от 24 марта 2011 №260</w:t>
            </w:r>
            <w:r w:rsidRPr="00C95B9D">
              <w:rPr>
                <w:sz w:val="28"/>
                <w:szCs w:val="28"/>
              </w:rPr>
              <w:t xml:space="preserve"> (далее – Устав);</w:t>
            </w:r>
          </w:p>
          <w:p w:rsidR="009A79D6" w:rsidRPr="009A79D6" w:rsidRDefault="009A79D6" w:rsidP="009A79D6">
            <w:pPr>
              <w:spacing w:before="100" w:beforeAutospacing="1" w:after="100" w:afterAutospacing="1"/>
              <w:jc w:val="both"/>
              <w:outlineLvl w:val="1"/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E30C9">
              <w:rPr>
                <w:bCs/>
                <w:sz w:val="28"/>
                <w:szCs w:val="28"/>
              </w:rPr>
              <w:t>Конвенция о правах инвалидов</w:t>
            </w:r>
            <w:r w:rsidRPr="009A79D6">
              <w:rPr>
                <w:b/>
                <w:bCs/>
                <w:sz w:val="28"/>
                <w:szCs w:val="28"/>
              </w:rPr>
              <w:t xml:space="preserve"> </w:t>
            </w:r>
            <w:r w:rsidRPr="001E30C9">
              <w:rPr>
                <w:sz w:val="28"/>
                <w:szCs w:val="28"/>
              </w:rPr>
              <w:t xml:space="preserve">Принята </w:t>
            </w:r>
            <w:hyperlink r:id="rId10" w:history="1">
              <w:r w:rsidRPr="009A79D6">
                <w:rPr>
                  <w:color w:val="0000FF"/>
                  <w:sz w:val="28"/>
                  <w:szCs w:val="28"/>
                  <w:u w:val="single"/>
                </w:rPr>
                <w:t>резолюцией 61/106</w:t>
              </w:r>
            </w:hyperlink>
            <w:r w:rsidRPr="001E30C9">
              <w:rPr>
                <w:sz w:val="28"/>
                <w:szCs w:val="28"/>
              </w:rPr>
              <w:t xml:space="preserve"> Генеральной Ассамблеи от 13 декабря 2006 года</w:t>
            </w:r>
            <w:r w:rsidRPr="001E30C9">
              <w:t xml:space="preserve"> </w:t>
            </w:r>
          </w:p>
          <w:p w:rsidR="00BA14C3" w:rsidRPr="00525EC0" w:rsidRDefault="00BA14C3" w:rsidP="004E7A6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Положение</w:t>
            </w:r>
            <w:r w:rsidRPr="00C95B9D">
              <w:rPr>
                <w:sz w:val="28"/>
                <w:szCs w:val="28"/>
              </w:rPr>
              <w:t xml:space="preserve"> об Уполномоченном органе</w:t>
            </w:r>
            <w:r>
              <w:rPr>
                <w:sz w:val="28"/>
                <w:szCs w:val="28"/>
              </w:rPr>
              <w:t>, утвержденное</w:t>
            </w:r>
            <w:r w:rsidR="004E7A64">
              <w:rPr>
                <w:sz w:val="28"/>
                <w:szCs w:val="28"/>
              </w:rPr>
              <w:t xml:space="preserve"> постановлением Администрации Сут-Хольского </w:t>
            </w:r>
            <w:r w:rsidRPr="00C95B9D">
              <w:rPr>
                <w:sz w:val="28"/>
                <w:szCs w:val="28"/>
              </w:rPr>
              <w:t>кожууна от ___</w:t>
            </w:r>
            <w:r>
              <w:rPr>
                <w:sz w:val="28"/>
                <w:szCs w:val="28"/>
              </w:rPr>
              <w:t>___20___ №__.</w:t>
            </w:r>
          </w:p>
        </w:tc>
      </w:tr>
      <w:tr w:rsidR="00BA14C3" w:rsidTr="00BA14C3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 w:rsidP="00E36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E364A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 Исчерпывающий перечень документов, необходимых в соответствии с законодательными или иными </w:t>
            </w:r>
            <w:r>
              <w:rPr>
                <w:sz w:val="28"/>
                <w:szCs w:val="28"/>
              </w:rPr>
              <w:lastRenderedPageBreak/>
              <w:t>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C3" w:rsidRPr="00525EC0" w:rsidRDefault="00BA14C3" w:rsidP="00EE2151">
            <w:pPr>
              <w:autoSpaceDE w:val="0"/>
              <w:autoSpaceDN w:val="0"/>
              <w:adjustRightInd w:val="0"/>
              <w:ind w:firstLine="462"/>
              <w:jc w:val="both"/>
              <w:rPr>
                <w:sz w:val="28"/>
                <w:szCs w:val="28"/>
              </w:rPr>
            </w:pPr>
            <w:r w:rsidRPr="00525EC0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)</w:t>
            </w:r>
            <w:r w:rsidRPr="00525EC0">
              <w:rPr>
                <w:sz w:val="28"/>
                <w:szCs w:val="28"/>
              </w:rPr>
              <w:t> Заявление (приложение № 1)</w:t>
            </w:r>
            <w:r>
              <w:rPr>
                <w:sz w:val="28"/>
                <w:szCs w:val="28"/>
              </w:rPr>
              <w:t>;</w:t>
            </w:r>
          </w:p>
          <w:p w:rsidR="00BA14C3" w:rsidRDefault="00BA14C3" w:rsidP="00BE28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2) Паспорт или иной удостоверяющий документ:</w:t>
            </w:r>
          </w:p>
          <w:p w:rsidR="00BA14C3" w:rsidRDefault="00BA14C3" w:rsidP="00CB347A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Доверенность, оформленная в установленном порядке (для </w:t>
            </w:r>
            <w:r>
              <w:rPr>
                <w:sz w:val="28"/>
                <w:szCs w:val="28"/>
              </w:rPr>
              <w:lastRenderedPageBreak/>
              <w:t>доверенных лиц).</w:t>
            </w:r>
          </w:p>
          <w:p w:rsidR="00BA14C3" w:rsidRPr="006400E2" w:rsidRDefault="00BA14C3" w:rsidP="006400E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0E2">
              <w:rPr>
                <w:rFonts w:ascii="Times New Roman" w:hAnsi="Times New Roman" w:cs="Times New Roman"/>
                <w:sz w:val="28"/>
                <w:szCs w:val="28"/>
              </w:rPr>
              <w:t>В заявлении указываются:</w:t>
            </w:r>
          </w:p>
          <w:p w:rsidR="00BA14C3" w:rsidRDefault="00BA14C3" w:rsidP="006400E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00E2">
              <w:rPr>
                <w:rFonts w:ascii="Times New Roman" w:hAnsi="Times New Roman" w:cs="Times New Roman"/>
                <w:sz w:val="28"/>
                <w:szCs w:val="28"/>
              </w:rPr>
              <w:t xml:space="preserve"> фамилия, имя, отчество заявителя, должность (для представителей юридических лиц), наименование организации (для юридических лиц), адрес регистрации, проживания (для юридических 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00E2">
              <w:rPr>
                <w:rFonts w:ascii="Times New Roman" w:hAnsi="Times New Roman" w:cs="Times New Roman"/>
                <w:sz w:val="28"/>
                <w:szCs w:val="28"/>
              </w:rPr>
              <w:t xml:space="preserve"> адрес регистрации, почтовый адрес), контактные телефоны;</w:t>
            </w:r>
          </w:p>
          <w:p w:rsidR="00EC7CD8" w:rsidRPr="00C6774F" w:rsidRDefault="00EC7CD8" w:rsidP="00EC7CD8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название</w:t>
            </w:r>
            <w:r w:rsidRPr="00C6774F">
              <w:rPr>
                <w:sz w:val="28"/>
                <w:szCs w:val="28"/>
                <w:lang w:eastAsia="en-US"/>
              </w:rPr>
              <w:t xml:space="preserve"> темы (вопроса); </w:t>
            </w:r>
          </w:p>
          <w:p w:rsidR="00EC7CD8" w:rsidRPr="00C6774F" w:rsidRDefault="00EC7CD8" w:rsidP="00EC7CD8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хронология</w:t>
            </w:r>
            <w:r w:rsidRPr="00C6774F">
              <w:rPr>
                <w:sz w:val="28"/>
                <w:szCs w:val="28"/>
                <w:lang w:eastAsia="en-US"/>
              </w:rPr>
              <w:t xml:space="preserve"> запрашиваемой информации; </w:t>
            </w:r>
          </w:p>
          <w:p w:rsidR="00EC7CD8" w:rsidRPr="00C6774F" w:rsidRDefault="00EC7CD8" w:rsidP="00EC7CD8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</w:t>
            </w:r>
            <w:r w:rsidRPr="00C6774F">
              <w:rPr>
                <w:sz w:val="28"/>
                <w:szCs w:val="28"/>
                <w:lang w:eastAsia="en-US"/>
              </w:rPr>
              <w:t>дополнительн</w:t>
            </w:r>
            <w:r>
              <w:rPr>
                <w:sz w:val="28"/>
                <w:szCs w:val="28"/>
                <w:lang w:eastAsia="en-US"/>
              </w:rPr>
              <w:t>ая информация</w:t>
            </w:r>
            <w:r w:rsidRPr="00C6774F">
              <w:rPr>
                <w:sz w:val="28"/>
                <w:szCs w:val="28"/>
                <w:lang w:eastAsia="en-US"/>
              </w:rPr>
              <w:t xml:space="preserve"> по т</w:t>
            </w:r>
            <w:r>
              <w:rPr>
                <w:sz w:val="28"/>
                <w:szCs w:val="28"/>
                <w:lang w:eastAsia="en-US"/>
              </w:rPr>
              <w:t>еме запроса (при необходимости);</w:t>
            </w:r>
          </w:p>
          <w:p w:rsidR="00BA14C3" w:rsidRPr="006400E2" w:rsidRDefault="00EC7CD8" w:rsidP="00EC7C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A14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A14C3" w:rsidRPr="006400E2">
              <w:rPr>
                <w:rFonts w:ascii="Times New Roman" w:hAnsi="Times New Roman" w:cs="Times New Roman"/>
                <w:sz w:val="28"/>
                <w:szCs w:val="28"/>
              </w:rPr>
              <w:t xml:space="preserve"> личная подпись и дата.</w:t>
            </w:r>
          </w:p>
          <w:p w:rsidR="00BA14C3" w:rsidRPr="006400E2" w:rsidRDefault="00BA14C3" w:rsidP="006400E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0E2">
              <w:rPr>
                <w:rFonts w:ascii="Times New Roman" w:hAnsi="Times New Roman" w:cs="Times New Roman"/>
                <w:sz w:val="28"/>
                <w:szCs w:val="28"/>
              </w:rPr>
              <w:t xml:space="preserve">Форму заявления заявитель может получить в Уполномоченном органе на бумажном носителе бесплатно при обращении, и на официальном сайте Администрации </w:t>
            </w:r>
            <w:r w:rsidR="004E7A64">
              <w:rPr>
                <w:rFonts w:ascii="Times New Roman" w:hAnsi="Times New Roman" w:cs="Times New Roman"/>
                <w:sz w:val="28"/>
                <w:szCs w:val="28"/>
              </w:rPr>
              <w:t xml:space="preserve"> Сут-Хольского </w:t>
            </w:r>
            <w:r w:rsidRPr="006400E2">
              <w:rPr>
                <w:rFonts w:ascii="Times New Roman" w:hAnsi="Times New Roman" w:cs="Times New Roman"/>
                <w:sz w:val="28"/>
                <w:szCs w:val="28"/>
              </w:rPr>
              <w:t xml:space="preserve"> кожууна – в форме электронного документа. </w:t>
            </w:r>
          </w:p>
          <w:p w:rsidR="00BA14C3" w:rsidRPr="006400E2" w:rsidRDefault="00BA14C3" w:rsidP="006400E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0E2">
              <w:rPr>
                <w:rFonts w:ascii="Times New Roman" w:hAnsi="Times New Roman" w:cs="Times New Roman"/>
                <w:sz w:val="28"/>
                <w:szCs w:val="28"/>
              </w:rPr>
              <w:t>Для исполнения запроса могут быть запрошены дополнительные сведения, позволяющие осуществить поиск документов, необходимых для исполнения запроса (номера и даты организационно-распорядительных документов, копии листов трудовой книжки).</w:t>
            </w:r>
          </w:p>
          <w:p w:rsidR="00BA14C3" w:rsidRDefault="00BA14C3" w:rsidP="006400E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0E2">
              <w:rPr>
                <w:rFonts w:ascii="Times New Roman" w:hAnsi="Times New Roman" w:cs="Times New Roman"/>
                <w:sz w:val="28"/>
                <w:szCs w:val="28"/>
              </w:rPr>
              <w:t>В случае необходимости заявитель прилагает к письменному запросу соответствующие документы и материалы либо их копии.</w:t>
            </w:r>
          </w:p>
          <w:p w:rsidR="00BA14C3" w:rsidRPr="006400E2" w:rsidRDefault="0049419B" w:rsidP="0049419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Документы представляются в одном экземпляре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BA14C3" w:rsidTr="00BA14C3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EF5E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</w:t>
            </w:r>
            <w:r w:rsidR="00BA14C3">
              <w:rPr>
                <w:sz w:val="28"/>
                <w:szCs w:val="28"/>
              </w:rPr>
              <w:t xml:space="preserve">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      </w:r>
            <w:r w:rsidR="00BA14C3">
              <w:rPr>
                <w:sz w:val="28"/>
                <w:szCs w:val="28"/>
              </w:rPr>
              <w:lastRenderedPageBreak/>
              <w:t>самоуправления и иных организаций и которые заявитель вправе представить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C3" w:rsidRPr="00F76052" w:rsidRDefault="00BA14C3" w:rsidP="00107F9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Межведомственного взаимодействия не требуется.</w:t>
            </w:r>
          </w:p>
          <w:p w:rsidR="00BA14C3" w:rsidRPr="00F76052" w:rsidRDefault="00BA14C3" w:rsidP="006D538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BA14C3" w:rsidTr="00BA14C3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EF5E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2.8</w:t>
            </w:r>
            <w:r w:rsidR="00BA14C3">
              <w:rPr>
                <w:sz w:val="28"/>
                <w:szCs w:val="28"/>
              </w:rPr>
              <w:t>. Перечень органов государственной власти и их структурных подразделений, согласование которых в случаях, предусмотренных нормативными правовыми актами, требуется для предоставления муниципальной услуги и которое осуществляется органом исполнительной власти, предоставляющим муниципальную услугу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>
            <w:pPr>
              <w:ind w:firstLine="425"/>
              <w:jc w:val="both"/>
              <w:rPr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Согласования муниципальной услуги не требуется.</w:t>
            </w:r>
          </w:p>
        </w:tc>
      </w:tr>
      <w:tr w:rsidR="00BA14C3" w:rsidTr="00BA14C3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EF5E38">
            <w:pPr>
              <w:suppressAutoHyphens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="00BA14C3">
              <w:rPr>
                <w:sz w:val="28"/>
                <w:szCs w:val="28"/>
              </w:rPr>
              <w:t>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477" w:rsidRPr="00004C42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  <w:r w:rsidRPr="00004C42">
              <w:rPr>
                <w:rFonts w:ascii="Times New Roman" w:hAnsi="Times New Roman" w:cs="Times New Roman"/>
                <w:sz w:val="28"/>
                <w:szCs w:val="28"/>
              </w:rPr>
              <w:t xml:space="preserve"> для отказа</w:t>
            </w:r>
            <w:r w:rsidRPr="009A3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4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A0E">
              <w:rPr>
                <w:rFonts w:ascii="Times New Roman" w:hAnsi="Times New Roman" w:cs="Times New Roman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  <w:r w:rsidRPr="00004C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14477" w:rsidRPr="00004C42" w:rsidRDefault="00114477" w:rsidP="00114477">
            <w:pPr>
              <w:pStyle w:val="ConsPlusNormal"/>
              <w:numPr>
                <w:ilvl w:val="0"/>
                <w:numId w:val="1"/>
              </w:numPr>
              <w:tabs>
                <w:tab w:val="left" w:pos="993"/>
              </w:tabs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42">
              <w:rPr>
                <w:rFonts w:ascii="Times New Roman" w:hAnsi="Times New Roman" w:cs="Times New Roman"/>
                <w:sz w:val="28"/>
                <w:szCs w:val="28"/>
              </w:rPr>
              <w:t>обращение лица, не относящегося к категории заявителей (представителей заявителя);</w:t>
            </w:r>
          </w:p>
          <w:p w:rsidR="00114477" w:rsidRPr="00004C42" w:rsidRDefault="00114477" w:rsidP="00114477">
            <w:pPr>
              <w:pStyle w:val="ConsPlusNormal"/>
              <w:numPr>
                <w:ilvl w:val="0"/>
                <w:numId w:val="1"/>
              </w:numPr>
              <w:tabs>
                <w:tab w:val="left" w:pos="993"/>
              </w:tabs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42">
              <w:rPr>
                <w:rFonts w:ascii="Times New Roman" w:hAnsi="Times New Roman" w:cs="Times New Roman"/>
                <w:sz w:val="28"/>
                <w:szCs w:val="28"/>
              </w:rPr>
              <w:t xml:space="preserve">заявителем не представлены документы, указанные в </w:t>
            </w:r>
            <w:hyperlink w:anchor="Par89" w:tooltip="Ссылка на текущий документ" w:history="1">
              <w:r w:rsidRPr="002F2AAA">
                <w:rPr>
                  <w:rFonts w:ascii="Times New Roman" w:hAnsi="Times New Roman" w:cs="Times New Roman"/>
                  <w:sz w:val="28"/>
                  <w:szCs w:val="28"/>
                </w:rPr>
                <w:t>п. 2.</w:t>
              </w:r>
            </w:hyperlink>
            <w:r w:rsidR="00760D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04C42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регламента;</w:t>
            </w:r>
          </w:p>
          <w:p w:rsidR="00BA14C3" w:rsidRPr="001A28A3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536A0E">
              <w:rPr>
                <w:rFonts w:ascii="Times New Roman" w:hAnsi="Times New Roman" w:cs="Times New Roman"/>
                <w:sz w:val="28"/>
                <w:szCs w:val="28"/>
              </w:rPr>
              <w:t>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      </w:r>
          </w:p>
        </w:tc>
      </w:tr>
      <w:tr w:rsidR="00BA14C3" w:rsidTr="00BA14C3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 w:rsidP="00ED0842">
            <w:pPr>
              <w:suppressAutoHyphens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D084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477" w:rsidRPr="00536A0E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  <w:r w:rsidRPr="00536A0E">
              <w:rPr>
                <w:rFonts w:ascii="Times New Roman" w:hAnsi="Times New Roman" w:cs="Times New Roman"/>
                <w:sz w:val="28"/>
                <w:szCs w:val="28"/>
              </w:rPr>
              <w:t xml:space="preserve"> для отказа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предоставлении муниципальной услуги:</w:t>
            </w:r>
          </w:p>
          <w:p w:rsidR="00114477" w:rsidRPr="00536A0E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</w:t>
            </w:r>
            <w:r w:rsidRPr="00536A0E">
              <w:rPr>
                <w:rFonts w:ascii="Times New Roman" w:hAnsi="Times New Roman" w:cs="Times New Roman"/>
                <w:sz w:val="28"/>
                <w:szCs w:val="28"/>
              </w:rPr>
              <w:t xml:space="preserve"> запросе не указана фамилия гражданина, направившего запрос, и почтовый адрес, по которому должен быть направлен ответ;</w:t>
            </w:r>
          </w:p>
          <w:p w:rsidR="00114477" w:rsidRPr="00536A0E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536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A0E">
              <w:rPr>
                <w:rFonts w:ascii="Times New Roman" w:hAnsi="Times New Roman" w:cs="Times New Roman"/>
                <w:sz w:val="28"/>
                <w:szCs w:val="28"/>
              </w:rPr>
              <w:t>запрос содержит нецензурные либо оскорбительные выражения, угрозы жизни, здоровью и имуществу должностных лиц, а также членов их семей;</w:t>
            </w:r>
          </w:p>
          <w:p w:rsidR="00114477" w:rsidRPr="00536A0E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536A0E">
              <w:rPr>
                <w:rFonts w:ascii="Times New Roman" w:hAnsi="Times New Roman" w:cs="Times New Roman"/>
                <w:sz w:val="28"/>
                <w:szCs w:val="28"/>
              </w:rPr>
              <w:t xml:space="preserve">текст письменного запроса не поддается прочтению, ответ на </w:t>
            </w:r>
            <w:r w:rsidRPr="00536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запрос не дается, и он не подлежит направлению на рассмотрение, о чем сообщается гражданину, направившему запрос, если его фамилия и почтовый адрес поддаются прочтению;</w:t>
            </w:r>
          </w:p>
          <w:p w:rsidR="00114477" w:rsidRPr="00536A0E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536A0E">
              <w:rPr>
                <w:rFonts w:ascii="Times New Roman" w:hAnsi="Times New Roman" w:cs="Times New Roman"/>
                <w:sz w:val="28"/>
                <w:szCs w:val="28"/>
              </w:rPr>
              <w:t>в запросе содержится вопрос, на который гражданину многократно направлялись письменные ответы по существу, при этом в очередном запросе не приводятся новые доводы или обстоятель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ства. В таком случае руководитель Уполномоченного органа</w:t>
            </w:r>
            <w:r w:rsidRPr="00536A0E">
              <w:rPr>
                <w:rFonts w:ascii="Times New Roman" w:hAnsi="Times New Roman" w:cs="Times New Roman"/>
                <w:sz w:val="28"/>
                <w:szCs w:val="28"/>
              </w:rPr>
              <w:t xml:space="preserve"> вправе принять решение о безосновательности очередного запроса и прекращении переписки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заявителем по данному вопросу. О</w:t>
            </w:r>
            <w:r w:rsidRPr="00536A0E">
              <w:rPr>
                <w:rFonts w:ascii="Times New Roman" w:hAnsi="Times New Roman" w:cs="Times New Roman"/>
                <w:sz w:val="28"/>
                <w:szCs w:val="28"/>
              </w:rPr>
              <w:t xml:space="preserve"> принятом решении уведомляется заявитель, направивший запрос;</w:t>
            </w:r>
          </w:p>
          <w:p w:rsidR="00114477" w:rsidRPr="00536A0E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536A0E">
              <w:rPr>
                <w:rFonts w:ascii="Times New Roman" w:hAnsi="Times New Roman" w:cs="Times New Roman"/>
                <w:sz w:val="28"/>
                <w:szCs w:val="28"/>
              </w:rPr>
              <w:t xml:space="preserve"> от заявителя поступило заявление о прекращении исполнения запроса;</w:t>
            </w:r>
          </w:p>
          <w:p w:rsidR="00114477" w:rsidRPr="00536A0E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Pr="00536A0E">
              <w:rPr>
                <w:rFonts w:ascii="Times New Roman" w:hAnsi="Times New Roman" w:cs="Times New Roman"/>
                <w:sz w:val="28"/>
                <w:szCs w:val="28"/>
              </w:rPr>
              <w:t xml:space="preserve">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</w:t>
            </w:r>
            <w:hyperlink r:id="rId11" w:tooltip="Закон РФ от 21.07.1993 N 5485-1 (ред. от 08.11.2011) &quot;О государственной тайне&quot;{КонсультантПлюс}" w:history="1">
              <w:r w:rsidRPr="00536A0E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536A0E">
              <w:rPr>
                <w:rFonts w:ascii="Times New Roman" w:hAnsi="Times New Roman" w:cs="Times New Roman"/>
                <w:sz w:val="28"/>
                <w:szCs w:val="28"/>
              </w:rPr>
              <w:t xml:space="preserve"> тайну (заявителю, направившему запрос, сообщается о невозможности дать ответ по существу поставленного в нем вопроса в связи с недопустимостью разглашения указанных сведений);</w:t>
            </w:r>
          </w:p>
          <w:p w:rsidR="00BA14C3" w:rsidRPr="00405F86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42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приостановлении рассмотрения запроса принимается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руководителем Уполномоченного органа</w:t>
            </w:r>
            <w:r w:rsidRPr="00004C42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5 рабочих дней с момента его регистрации до момента получения дополнительных сведений, если это требуется для исполнения запроса.</w:t>
            </w:r>
          </w:p>
        </w:tc>
      </w:tr>
      <w:tr w:rsidR="00BA14C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 w:rsidP="00ED0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  <w:r w:rsidR="00ED08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услуга предоставляется на безвозмездной основе. </w:t>
            </w:r>
          </w:p>
        </w:tc>
      </w:tr>
      <w:tr w:rsidR="00BA14C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 w:rsidP="00ED0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ED084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Порядок, размер и основания взимания платы за предоставление услуг, которые </w:t>
            </w:r>
            <w:r>
              <w:rPr>
                <w:sz w:val="28"/>
                <w:szCs w:val="28"/>
              </w:rPr>
              <w:lastRenderedPageBreak/>
              <w:t>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ED0842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EE4">
              <w:rPr>
                <w:sz w:val="28"/>
                <w:szCs w:val="28"/>
                <w:lang w:eastAsia="en-US"/>
              </w:rPr>
              <w:lastRenderedPageBreak/>
              <w:t>Предоставление необходимых и обязательных услуг не требуется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BA14C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 w:rsidP="003D4B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  <w:r w:rsidR="003D4B8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Максимальный срок ожидания в очереди при подаче запроса о предоставлении муниципальной  и при получении результата предоставления таких услуг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B8D" w:rsidRPr="003D4B8D" w:rsidRDefault="003D4B8D" w:rsidP="003D4B8D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3D4B8D">
              <w:rPr>
                <w:sz w:val="28"/>
                <w:szCs w:val="28"/>
                <w:lang w:eastAsia="en-US"/>
              </w:rPr>
              <w:t xml:space="preserve">Максимальный срок ожидания  приема  получателя муниципальной услуги (заявителя) при подаче запроса и при получении результата не должен превышать 15 минут. </w:t>
            </w:r>
          </w:p>
          <w:p w:rsidR="00BA14C3" w:rsidRPr="003C1D0F" w:rsidRDefault="003D4B8D" w:rsidP="003D4B8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Очередность для отдельных категорий получателей муниципальной услуги не установлена.</w:t>
            </w:r>
          </w:p>
        </w:tc>
      </w:tr>
      <w:tr w:rsidR="00BA14C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 w:rsidP="00D204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D204F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Срок регистрации запроса заявителя о предоставлении муниципальной услуги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D85B38" w:rsidRDefault="00BA14C3" w:rsidP="00D85B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B38"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  <w:r w:rsidRPr="00D85B38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письменные запросы заявителей регистрируются в день поступления в установленном порядке.</w:t>
            </w:r>
          </w:p>
          <w:p w:rsidR="00BA14C3" w:rsidRPr="00D85B38" w:rsidRDefault="00BA14C3" w:rsidP="00D85B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B38">
              <w:rPr>
                <w:rFonts w:ascii="Times New Roman" w:hAnsi="Times New Roman" w:cs="Times New Roman"/>
                <w:sz w:val="28"/>
                <w:szCs w:val="28"/>
              </w:rPr>
              <w:t>Регистрация запроса является основанием для начала действий по предоставлению муниципальной услуги.</w:t>
            </w:r>
          </w:p>
        </w:tc>
      </w:tr>
      <w:tr w:rsidR="00BA14C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 w:rsidP="00D204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D204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 Требования к помещениям, в которых предоставляется муниципальная услуга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660838" w:rsidRDefault="00BA14C3" w:rsidP="006608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38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для предоставления муниципальной услуги снабжено соответствующей табличкой с указанием номера кабинета, названием подразделения с указанием фамилии, имени, отчества, должности лица, ответственного за предоставление муниципальной услуги, часов приема. Помещение, в котором предоставляется муниципальная услуга,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оснащено телефоном, компьютером.</w:t>
            </w:r>
            <w:r w:rsidRPr="00660838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Помещение, в котором предоставляется муниципальная услуга, оборудовано охранно-пожарными средствами.</w:t>
            </w:r>
          </w:p>
          <w:p w:rsidR="00BA14C3" w:rsidRPr="00660838" w:rsidRDefault="00BA14C3" w:rsidP="006608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38">
              <w:rPr>
                <w:rFonts w:ascii="Times New Roman" w:hAnsi="Times New Roman" w:cs="Times New Roman"/>
                <w:sz w:val="28"/>
                <w:szCs w:val="28"/>
              </w:rPr>
              <w:t>Место для ожидания и приема посетителей оборудовано стульями.</w:t>
            </w:r>
          </w:p>
          <w:p w:rsidR="00BA14C3" w:rsidRPr="00660838" w:rsidRDefault="00BA14C3" w:rsidP="006608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38">
              <w:rPr>
                <w:rFonts w:ascii="Times New Roman" w:hAnsi="Times New Roman" w:cs="Times New Roman"/>
                <w:sz w:val="28"/>
                <w:szCs w:val="28"/>
              </w:rPr>
              <w:t>Рабочее место должностного лица, предоставляющего муниципальную услугу, оборудовано компьютером и оргтехникой, позволяющим своевременно и в полном объеме организовать предоставление муниципальной услуги.</w:t>
            </w:r>
          </w:p>
          <w:p w:rsidR="00BA14C3" w:rsidRPr="00660838" w:rsidRDefault="00BA14C3" w:rsidP="006608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3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Ответственной за предоставление муниципальной услуги </w:t>
            </w:r>
            <w:r w:rsidRPr="00660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выделяется бумага, расходные материалы и канцтовары в количестве, достаточном для предоставления муниципальной услуги.</w:t>
            </w:r>
          </w:p>
          <w:p w:rsidR="00BA14C3" w:rsidRPr="00660838" w:rsidRDefault="00BA14C3" w:rsidP="006608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3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приема по информированию о предоставлении муниципальной услуги осуществляется должностным лицом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Уполномоченного органа</w:t>
            </w:r>
            <w:r w:rsidRPr="00660838">
              <w:rPr>
                <w:rFonts w:ascii="Times New Roman" w:hAnsi="Times New Roman" w:cs="Times New Roman"/>
                <w:sz w:val="28"/>
                <w:szCs w:val="28"/>
              </w:rPr>
              <w:t>, на рабочем месте, в соответствии с графиком работы.</w:t>
            </w:r>
          </w:p>
          <w:p w:rsidR="00BA14C3" w:rsidRPr="00660838" w:rsidRDefault="00BA14C3" w:rsidP="004E2B4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3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Уполномоченного органа</w:t>
            </w:r>
            <w:r w:rsidRPr="00660838">
              <w:rPr>
                <w:rFonts w:ascii="Times New Roman" w:hAnsi="Times New Roman" w:cs="Times New Roman"/>
                <w:sz w:val="28"/>
                <w:szCs w:val="28"/>
              </w:rPr>
              <w:t xml:space="preserve"> обязано предложить гражданину воспользоваться стулом, находящимся рядом с их рабочим местом.</w:t>
            </w:r>
          </w:p>
        </w:tc>
      </w:tr>
      <w:tr w:rsidR="00BA14C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 w:rsidP="00C65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  <w:r w:rsidR="00C65E0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 Показатели доступности и качества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FA5CFA" w:rsidRDefault="00BA14C3" w:rsidP="00FA5C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CFA">
              <w:rPr>
                <w:rFonts w:ascii="Times New Roman" w:hAnsi="Times New Roman" w:cs="Times New Roman"/>
                <w:sz w:val="28"/>
                <w:szCs w:val="28"/>
              </w:rPr>
              <w:t>Показателями доступности и качества муниципальной услуги является:</w:t>
            </w:r>
          </w:p>
          <w:p w:rsidR="00BA14C3" w:rsidRPr="00FA5CFA" w:rsidRDefault="00BA14C3" w:rsidP="00FA5C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FA5CFA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информации о порядке предоставления муниципальной услуги,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</w:t>
            </w:r>
            <w:r w:rsidRPr="00FA5CFA">
              <w:rPr>
                <w:rFonts w:ascii="Times New Roman" w:hAnsi="Times New Roman" w:cs="Times New Roman"/>
                <w:sz w:val="28"/>
                <w:szCs w:val="28"/>
              </w:rPr>
              <w:t xml:space="preserve"> образцы оформления запросов (в индивидуальном порядке), необходимых для предоставления муниципальной услуги;</w:t>
            </w:r>
          </w:p>
          <w:p w:rsidR="00BA14C3" w:rsidRPr="00FA5CFA" w:rsidRDefault="00BA14C3" w:rsidP="00FA5C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FA5CFA"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доступность информирования о порядке и сроках предоставления муниципальной услуги;</w:t>
            </w:r>
          </w:p>
          <w:p w:rsidR="00BA14C3" w:rsidRPr="00FA5CFA" w:rsidRDefault="00BA14C3" w:rsidP="00FA5C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FA5CFA">
              <w:rPr>
                <w:rFonts w:ascii="Times New Roman" w:hAnsi="Times New Roman" w:cs="Times New Roman"/>
                <w:sz w:val="28"/>
                <w:szCs w:val="28"/>
              </w:rPr>
              <w:t>минимальное время ожидания в очереди при подаче запроса и получении результата муниципальной услуги;</w:t>
            </w:r>
          </w:p>
          <w:p w:rsidR="00BA14C3" w:rsidRPr="00FA5CFA" w:rsidRDefault="00BA14C3" w:rsidP="00FA5C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FA5CFA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графика приема заявителей по предоставлению муниципальной услуги;</w:t>
            </w:r>
          </w:p>
          <w:p w:rsidR="00BA14C3" w:rsidRPr="00FA5CFA" w:rsidRDefault="00BA14C3" w:rsidP="00FA5C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FA5CFA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процедур и сроков предоставления муниципальной услуги требованиям настоящего регламента.</w:t>
            </w:r>
          </w:p>
        </w:tc>
      </w:tr>
      <w:tr w:rsidR="00BA14C3" w:rsidRPr="009A79D6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Default="00BA14C3" w:rsidP="00C65E00">
            <w:pPr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</w:t>
            </w:r>
            <w:r w:rsidR="00C65E0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 Особенности предоставления муниципальной услуги в электронной форме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EB2" w:rsidRPr="00C6774F" w:rsidRDefault="005B0EB2" w:rsidP="005B0EB2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C6774F">
              <w:rPr>
                <w:sz w:val="28"/>
                <w:szCs w:val="28"/>
              </w:rPr>
              <w:t>Имеется возможность подачи заявления о предоставлении муниципальной услуги в электронном виде через Портал государственных и муниципальных услуг с последующим предъявлением оригиналов документов при получении услуги.</w:t>
            </w:r>
          </w:p>
          <w:p w:rsidR="005B0EB2" w:rsidRPr="00C6774F" w:rsidRDefault="005B0EB2" w:rsidP="005B0EB2">
            <w:pPr>
              <w:tabs>
                <w:tab w:val="num" w:pos="0"/>
              </w:tabs>
              <w:ind w:firstLine="318"/>
              <w:jc w:val="both"/>
              <w:rPr>
                <w:sz w:val="28"/>
                <w:szCs w:val="28"/>
                <w:highlight w:val="red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 xml:space="preserve"> Заявление о предоставлении </w:t>
            </w:r>
            <w:r>
              <w:rPr>
                <w:sz w:val="28"/>
                <w:szCs w:val="28"/>
                <w:lang w:eastAsia="en-US"/>
              </w:rPr>
              <w:t>муниципаль</w:t>
            </w:r>
            <w:r w:rsidRPr="00C6774F">
              <w:rPr>
                <w:sz w:val="28"/>
                <w:szCs w:val="28"/>
                <w:lang w:eastAsia="en-US"/>
              </w:rPr>
              <w:t xml:space="preserve">ной услуги может быть </w:t>
            </w:r>
            <w:r w:rsidRPr="00C6774F">
              <w:rPr>
                <w:sz w:val="28"/>
                <w:szCs w:val="28"/>
                <w:lang w:eastAsia="en-US"/>
              </w:rPr>
              <w:lastRenderedPageBreak/>
              <w:t>направлено в форме электронного документа по электронному адресу:</w:t>
            </w:r>
          </w:p>
          <w:p w:rsidR="00BA14C3" w:rsidRPr="004E7A64" w:rsidRDefault="005B0EB2" w:rsidP="005B0EB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C6774F">
              <w:rPr>
                <w:sz w:val="28"/>
                <w:szCs w:val="28"/>
                <w:lang w:val="en-US" w:eastAsia="en-US"/>
              </w:rPr>
              <w:t>E</w:t>
            </w:r>
            <w:r w:rsidRPr="004E7A64">
              <w:rPr>
                <w:sz w:val="28"/>
                <w:szCs w:val="28"/>
                <w:lang w:val="en-US" w:eastAsia="en-US"/>
              </w:rPr>
              <w:t>-</w:t>
            </w:r>
            <w:r w:rsidRPr="00C6774F">
              <w:rPr>
                <w:sz w:val="28"/>
                <w:szCs w:val="28"/>
                <w:lang w:val="en-US" w:eastAsia="en-US"/>
              </w:rPr>
              <w:t>mal</w:t>
            </w:r>
            <w:r w:rsidRPr="004E7A64">
              <w:rPr>
                <w:sz w:val="28"/>
                <w:szCs w:val="28"/>
                <w:lang w:val="en-US" w:eastAsia="en-US"/>
              </w:rPr>
              <w:t xml:space="preserve">: </w:t>
            </w:r>
            <w:hyperlink r:id="rId12" w:history="1">
              <w:r w:rsidR="004E7A64" w:rsidRPr="00005779">
                <w:rPr>
                  <w:rStyle w:val="a3"/>
                  <w:sz w:val="28"/>
                  <w:szCs w:val="28"/>
                  <w:lang w:val="en-US" w:eastAsia="en-US"/>
                </w:rPr>
                <w:t>admsuthol@tuva.ru</w:t>
              </w:r>
            </w:hyperlink>
          </w:p>
        </w:tc>
      </w:tr>
    </w:tbl>
    <w:p w:rsidR="00B473F4" w:rsidRPr="004E7A64" w:rsidRDefault="00B473F4" w:rsidP="00B473F4">
      <w:pPr>
        <w:rPr>
          <w:lang w:val="en-US"/>
        </w:rPr>
        <w:sectPr w:rsidR="00B473F4" w:rsidRPr="004E7A64">
          <w:pgSz w:w="16840" w:h="11907" w:orient="landscape"/>
          <w:pgMar w:top="1418" w:right="1105" w:bottom="868" w:left="720" w:header="720" w:footer="720" w:gutter="0"/>
          <w:cols w:space="720"/>
        </w:sectPr>
      </w:pPr>
    </w:p>
    <w:p w:rsidR="00B473F4" w:rsidRPr="00613497" w:rsidRDefault="00B473F4" w:rsidP="00B473F4">
      <w:pPr>
        <w:autoSpaceDE w:val="0"/>
        <w:autoSpaceDN w:val="0"/>
        <w:adjustRightInd w:val="0"/>
        <w:spacing w:before="108" w:after="108"/>
        <w:jc w:val="center"/>
        <w:rPr>
          <w:b/>
          <w:bCs/>
          <w:sz w:val="28"/>
          <w:szCs w:val="28"/>
        </w:rPr>
      </w:pPr>
      <w:r w:rsidRPr="00613497">
        <w:rPr>
          <w:b/>
          <w:bCs/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473F4" w:rsidRDefault="00B473F4" w:rsidP="00B473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25D13" w:rsidRPr="008E070A" w:rsidRDefault="00A25D13" w:rsidP="00A25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0A">
        <w:rPr>
          <w:rFonts w:ascii="Times New Roman" w:hAnsi="Times New Roman" w:cs="Times New Roman"/>
          <w:sz w:val="28"/>
          <w:szCs w:val="28"/>
        </w:rPr>
        <w:t xml:space="preserve">3.1. </w:t>
      </w:r>
      <w:hyperlink w:anchor="Par305" w:tooltip="Ссылка на текущий документ" w:history="1">
        <w:r w:rsidRPr="008E070A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8E070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приводится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E0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070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C33B22" w:rsidRDefault="006E5340" w:rsidP="00A25D1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3.</w:t>
      </w:r>
      <w:r w:rsidR="004403F8">
        <w:rPr>
          <w:sz w:val="28"/>
          <w:szCs w:val="28"/>
        </w:rPr>
        <w:t>2</w:t>
      </w:r>
      <w:r w:rsidRPr="00C6774F">
        <w:rPr>
          <w:sz w:val="28"/>
          <w:szCs w:val="28"/>
        </w:rPr>
        <w:t xml:space="preserve">. </w:t>
      </w:r>
      <w:r w:rsidR="00A25D13">
        <w:rPr>
          <w:sz w:val="28"/>
          <w:szCs w:val="28"/>
        </w:rPr>
        <w:t>Административная процедура включает в себя:</w:t>
      </w:r>
    </w:p>
    <w:p w:rsidR="00566F73" w:rsidRDefault="006E5340" w:rsidP="00A25D1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1) </w:t>
      </w:r>
      <w:r w:rsidR="004F57C0">
        <w:rPr>
          <w:sz w:val="28"/>
          <w:szCs w:val="28"/>
        </w:rPr>
        <w:t>консультацию заявителя</w:t>
      </w:r>
      <w:r w:rsidR="00566F73">
        <w:rPr>
          <w:sz w:val="28"/>
          <w:szCs w:val="28"/>
        </w:rPr>
        <w:t>;</w:t>
      </w:r>
    </w:p>
    <w:p w:rsidR="00566F73" w:rsidRDefault="00566F73" w:rsidP="00A25D1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F57C0">
        <w:rPr>
          <w:sz w:val="28"/>
          <w:szCs w:val="28"/>
        </w:rPr>
        <w:t>регистрацию запроса заявителя</w:t>
      </w:r>
      <w:r>
        <w:rPr>
          <w:sz w:val="28"/>
          <w:szCs w:val="28"/>
        </w:rPr>
        <w:t>;</w:t>
      </w:r>
    </w:p>
    <w:p w:rsidR="00566F73" w:rsidRDefault="00566F73" w:rsidP="00A25D1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принятие решения о возможности исполнения запроса;</w:t>
      </w:r>
    </w:p>
    <w:p w:rsidR="00566F73" w:rsidRDefault="00C33B22" w:rsidP="00A25D1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выдачу</w:t>
      </w:r>
      <w:r w:rsidR="00566F73">
        <w:rPr>
          <w:sz w:val="28"/>
          <w:szCs w:val="28"/>
        </w:rPr>
        <w:t xml:space="preserve"> заявителю результата муниципальной услуги. </w:t>
      </w:r>
    </w:p>
    <w:p w:rsidR="000401BF" w:rsidRDefault="004403F8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D5F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5F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1BF">
        <w:rPr>
          <w:rFonts w:ascii="Times New Roman" w:hAnsi="Times New Roman" w:cs="Times New Roman"/>
          <w:sz w:val="28"/>
          <w:szCs w:val="28"/>
        </w:rPr>
        <w:t>Оказание консультаций заявителю.</w:t>
      </w:r>
    </w:p>
    <w:p w:rsidR="00774F40" w:rsidRPr="00774F40" w:rsidRDefault="00BC0D32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</w:t>
      </w:r>
      <w:r w:rsidR="00774F40">
        <w:rPr>
          <w:rFonts w:ascii="Times New Roman" w:hAnsi="Times New Roman" w:cs="Times New Roman"/>
          <w:sz w:val="28"/>
          <w:szCs w:val="28"/>
        </w:rPr>
        <w:t xml:space="preserve"> для начала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A1BA8">
        <w:rPr>
          <w:rFonts w:ascii="Times New Roman" w:hAnsi="Times New Roman" w:cs="Times New Roman"/>
          <w:sz w:val="28"/>
          <w:szCs w:val="28"/>
        </w:rPr>
        <w:t>обращение заявителя по вопрос</w:t>
      </w:r>
      <w:r w:rsidR="003035BA">
        <w:rPr>
          <w:rFonts w:ascii="Times New Roman" w:hAnsi="Times New Roman" w:cs="Times New Roman"/>
          <w:sz w:val="28"/>
          <w:szCs w:val="28"/>
        </w:rPr>
        <w:t>у</w:t>
      </w:r>
      <w:r w:rsidR="004A1BA8">
        <w:rPr>
          <w:rFonts w:ascii="Times New Roman" w:hAnsi="Times New Roman" w:cs="Times New Roman"/>
          <w:sz w:val="28"/>
          <w:szCs w:val="28"/>
        </w:rPr>
        <w:t xml:space="preserve"> получения консультации о порядке получения муниципальной услуги.</w:t>
      </w:r>
    </w:p>
    <w:p w:rsidR="000401BF" w:rsidRDefault="000401BF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обратиться в Уполномоченный орган лично, по телефону и письменно, в том числе по электронной почте, для получения консультаций о порядке получения муниципальной услуги.</w:t>
      </w:r>
    </w:p>
    <w:p w:rsidR="000401BF" w:rsidRDefault="000401BF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Уполномоченного органа осуществляет консультирование заявителя, в том числе по составу, форме и содержанию документации, необходимой для получения муниципальной услуги.</w:t>
      </w:r>
    </w:p>
    <w:p w:rsidR="000401BF" w:rsidRDefault="000401BF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0401BF" w:rsidRDefault="000401BF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процедуры: консультация заявителя.</w:t>
      </w:r>
    </w:p>
    <w:p w:rsidR="000401BF" w:rsidRDefault="000401BF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="00A826A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егистрация запроса заявителя.</w:t>
      </w:r>
    </w:p>
    <w:p w:rsidR="00BC0D32" w:rsidRDefault="00BC0D32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начала административной процедуры: запрос (обращение) заявителя.</w:t>
      </w:r>
    </w:p>
    <w:p w:rsidR="000401BF" w:rsidRDefault="000401BF" w:rsidP="004403F8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(его представитель) лично на бумажном носителе, в электронном виде </w:t>
      </w:r>
      <w:r w:rsidRPr="000401BF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01BF">
        <w:rPr>
          <w:rFonts w:ascii="Times New Roman" w:hAnsi="Times New Roman" w:cs="Times New Roman"/>
          <w:spacing w:val="1"/>
          <w:sz w:val="28"/>
          <w:szCs w:val="28"/>
        </w:rPr>
        <w:t>ортал государственных и муниципальных услуг Республики Тыва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либо по почте почтовым отправлением подает (направляет) заявление.</w:t>
      </w:r>
    </w:p>
    <w:p w:rsidR="000401BF" w:rsidRDefault="007807E0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заявления в электронной форме специалист Уполномоченного органа, отвечающий за работу с обращениями граждан, поступающими через Интернет-приемную, регистрирует поступившее заявление и направляет в электронном виде должностному лицу, ответственному  за исполнение запросов.</w:t>
      </w:r>
    </w:p>
    <w:p w:rsidR="007807E0" w:rsidRDefault="007807E0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заявления лично на бумажном носителе либо по почте почтовы</w:t>
      </w:r>
      <w:r w:rsidR="00737D81">
        <w:rPr>
          <w:rFonts w:ascii="Times New Roman" w:hAnsi="Times New Roman" w:cs="Times New Roman"/>
          <w:sz w:val="28"/>
          <w:szCs w:val="28"/>
        </w:rPr>
        <w:t xml:space="preserve">м отправлением специалист Уполномоченного органа, ведущий прием </w:t>
      </w:r>
      <w:r w:rsidR="009138D8">
        <w:rPr>
          <w:rFonts w:ascii="Times New Roman" w:hAnsi="Times New Roman" w:cs="Times New Roman"/>
          <w:sz w:val="28"/>
          <w:szCs w:val="28"/>
        </w:rPr>
        <w:t xml:space="preserve">и выдачу </w:t>
      </w:r>
      <w:r w:rsidR="00737D81">
        <w:rPr>
          <w:rFonts w:ascii="Times New Roman" w:hAnsi="Times New Roman" w:cs="Times New Roman"/>
          <w:sz w:val="28"/>
          <w:szCs w:val="28"/>
        </w:rPr>
        <w:t>заявлений, осуществляет:</w:t>
      </w:r>
    </w:p>
    <w:p w:rsidR="00737D81" w:rsidRDefault="00737D81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прием заявления и документов;</w:t>
      </w:r>
    </w:p>
    <w:p w:rsidR="00737D81" w:rsidRDefault="00AC0F58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регистрацию заявления в журнале регистрации заявлений;</w:t>
      </w:r>
    </w:p>
    <w:p w:rsidR="00AC0F58" w:rsidRDefault="00AC0F58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проверяет заявление и документы на наличие оснований для отказа в приеме документов, указанных в п. 2.6 настоящего Регламента.</w:t>
      </w:r>
    </w:p>
    <w:p w:rsidR="00AC0F58" w:rsidRDefault="00AC0F58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указанных в п. 2.6 настоящего Регламента, специалист, ведущий прием </w:t>
      </w:r>
      <w:r w:rsidR="009138D8">
        <w:rPr>
          <w:rFonts w:ascii="Times New Roman" w:hAnsi="Times New Roman" w:cs="Times New Roman"/>
          <w:sz w:val="28"/>
          <w:szCs w:val="28"/>
        </w:rPr>
        <w:t xml:space="preserve">и выдачу </w:t>
      </w:r>
      <w:r>
        <w:rPr>
          <w:rFonts w:ascii="Times New Roman" w:hAnsi="Times New Roman" w:cs="Times New Roman"/>
          <w:sz w:val="28"/>
          <w:szCs w:val="28"/>
        </w:rPr>
        <w:t>заявлений:</w:t>
      </w:r>
    </w:p>
    <w:p w:rsidR="00CD158D" w:rsidRDefault="00CD158D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при предоставлении заявления заявителем лично извещает заявителю о присвоенном входящем номере;</w:t>
      </w:r>
    </w:p>
    <w:p w:rsidR="00AC0F58" w:rsidRDefault="00AC0F58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предоставлении заявления заявителем в электронной форме уведомляет</w:t>
      </w:r>
      <w:r w:rsidR="00CD158D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 о дате </w:t>
      </w:r>
      <w:r w:rsidR="00CD158D">
        <w:rPr>
          <w:rFonts w:ascii="Times New Roman" w:hAnsi="Times New Roman" w:cs="Times New Roman"/>
          <w:sz w:val="28"/>
          <w:szCs w:val="28"/>
        </w:rPr>
        <w:t xml:space="preserve">приема заявления, присвоенном входящем номере. </w:t>
      </w:r>
    </w:p>
    <w:p w:rsidR="000C60EF" w:rsidRDefault="000C60EF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предусмотренных пунктом 2.6 настоящего Регламента, специалист, ведущий прием заявлений, уведомляет заявителя о наличии препятствий для регистрации заявления и возвращает ему документы с письменным объяснением содержания выявленных недостатков в представленных документах. </w:t>
      </w:r>
    </w:p>
    <w:p w:rsidR="00A52AAD" w:rsidRDefault="00A52AAD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15 минут после поступления заявления (обращения заявителя).</w:t>
      </w:r>
    </w:p>
    <w:p w:rsidR="00A52AAD" w:rsidRDefault="00A52AAD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процедур</w:t>
      </w:r>
      <w:r w:rsidR="0018391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 принятое и зарегистрированное заявление или документы, возвращенные заявителю.</w:t>
      </w:r>
    </w:p>
    <w:p w:rsidR="00785040" w:rsidRDefault="000F4D2B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="0018391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ринятие решения о возможности исполнения запроса.</w:t>
      </w:r>
    </w:p>
    <w:p w:rsidR="00473DE6" w:rsidRDefault="00023182" w:rsidP="0002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03F7">
        <w:rPr>
          <w:rFonts w:ascii="Times New Roman" w:hAnsi="Times New Roman" w:cs="Times New Roman"/>
          <w:sz w:val="28"/>
          <w:szCs w:val="28"/>
        </w:rPr>
        <w:t xml:space="preserve">Основание для начала административной процедуры: </w:t>
      </w:r>
      <w:r w:rsidR="00A53A72">
        <w:rPr>
          <w:rFonts w:ascii="Times New Roman" w:hAnsi="Times New Roman" w:cs="Times New Roman"/>
          <w:sz w:val="28"/>
          <w:szCs w:val="28"/>
        </w:rPr>
        <w:t xml:space="preserve">зарегистрированное </w:t>
      </w:r>
      <w:r w:rsidR="002603F7">
        <w:rPr>
          <w:rFonts w:ascii="Times New Roman" w:hAnsi="Times New Roman" w:cs="Times New Roman"/>
          <w:sz w:val="28"/>
          <w:szCs w:val="28"/>
        </w:rPr>
        <w:t xml:space="preserve">заявление с необходимым пакетом документов. </w:t>
      </w:r>
    </w:p>
    <w:p w:rsidR="00023182" w:rsidRDefault="00023182" w:rsidP="0002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70A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исполнение запросов, осуществляет анализ тематики поступивших запросов заявителей с учетом необходимых профессиональных навыков и имеющегося в </w:t>
      </w:r>
      <w:r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8E070A">
        <w:rPr>
          <w:rFonts w:ascii="Times New Roman" w:hAnsi="Times New Roman" w:cs="Times New Roman"/>
          <w:sz w:val="28"/>
          <w:szCs w:val="28"/>
        </w:rPr>
        <w:t xml:space="preserve"> научно-справочного аппарата, справочников по фондам архивов (срок исполнения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070A">
        <w:rPr>
          <w:rFonts w:ascii="Times New Roman" w:hAnsi="Times New Roman" w:cs="Times New Roman"/>
          <w:sz w:val="28"/>
          <w:szCs w:val="28"/>
        </w:rPr>
        <w:t xml:space="preserve"> 1 день).</w:t>
      </w:r>
    </w:p>
    <w:p w:rsidR="00EC3934" w:rsidRDefault="00F10FD4" w:rsidP="0002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ответственное за исполнение запросов, осуществляет:</w:t>
      </w:r>
    </w:p>
    <w:p w:rsidR="00F10FD4" w:rsidRDefault="00F10FD4" w:rsidP="0002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полистный просмотр архивных дел;</w:t>
      </w:r>
    </w:p>
    <w:p w:rsidR="00F10FD4" w:rsidRDefault="00F10FD4" w:rsidP="0002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выявление сведений в архивных документах по теме запроса.</w:t>
      </w:r>
    </w:p>
    <w:p w:rsidR="00F10FD4" w:rsidRDefault="00F10FD4" w:rsidP="0002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наличия документа должностное лицо, ответственное за исполнение запроса подготавливает </w:t>
      </w:r>
      <w:r w:rsidR="00001BAD">
        <w:rPr>
          <w:rFonts w:ascii="Times New Roman" w:hAnsi="Times New Roman" w:cs="Times New Roman"/>
          <w:sz w:val="28"/>
          <w:szCs w:val="28"/>
        </w:rPr>
        <w:t>архивную</w:t>
      </w:r>
      <w:r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001BA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(архивн</w:t>
      </w:r>
      <w:r w:rsidR="00001BAD">
        <w:rPr>
          <w:rFonts w:ascii="Times New Roman" w:hAnsi="Times New Roman" w:cs="Times New Roman"/>
          <w:sz w:val="28"/>
          <w:szCs w:val="28"/>
        </w:rPr>
        <w:t>ую выписку</w:t>
      </w:r>
      <w:r>
        <w:rPr>
          <w:rFonts w:ascii="Times New Roman" w:hAnsi="Times New Roman" w:cs="Times New Roman"/>
          <w:sz w:val="28"/>
          <w:szCs w:val="28"/>
        </w:rPr>
        <w:t>, архивн</w:t>
      </w:r>
      <w:r w:rsidR="00001BA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копи</w:t>
      </w:r>
      <w:r w:rsidR="00001BA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C05FD7">
        <w:rPr>
          <w:rFonts w:ascii="Times New Roman" w:hAnsi="Times New Roman" w:cs="Times New Roman"/>
          <w:sz w:val="28"/>
          <w:szCs w:val="28"/>
        </w:rPr>
        <w:t>, направляет на согласование и дальнейшую подпись руководителю Уполномоченного органа.</w:t>
      </w:r>
      <w:r w:rsidR="00931095">
        <w:rPr>
          <w:rFonts w:ascii="Times New Roman" w:hAnsi="Times New Roman" w:cs="Times New Roman"/>
          <w:sz w:val="28"/>
          <w:szCs w:val="28"/>
        </w:rPr>
        <w:t xml:space="preserve"> Руководитель Уполномоченного органа подписывает архивную справку (архивную выписку, архивную копию) и заверяет е</w:t>
      </w:r>
      <w:r w:rsidR="009138D8">
        <w:rPr>
          <w:rFonts w:ascii="Times New Roman" w:hAnsi="Times New Roman" w:cs="Times New Roman"/>
          <w:sz w:val="28"/>
          <w:szCs w:val="28"/>
        </w:rPr>
        <w:t>е</w:t>
      </w:r>
      <w:r w:rsidR="00931095">
        <w:rPr>
          <w:rFonts w:ascii="Times New Roman" w:hAnsi="Times New Roman" w:cs="Times New Roman"/>
          <w:sz w:val="28"/>
          <w:szCs w:val="28"/>
        </w:rPr>
        <w:t xml:space="preserve"> печатью Уполномоченного органа. Подписанные документы направляются специалисту Уполномоченного органа, ведущему прием и выдачу заявлений.</w:t>
      </w:r>
    </w:p>
    <w:p w:rsidR="00F10FD4" w:rsidRDefault="00F10FD4" w:rsidP="0002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документа </w:t>
      </w:r>
      <w:r w:rsidR="00813575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исполнение запроса </w:t>
      </w:r>
      <w:r>
        <w:rPr>
          <w:rFonts w:ascii="Times New Roman" w:hAnsi="Times New Roman" w:cs="Times New Roman"/>
          <w:sz w:val="28"/>
          <w:szCs w:val="28"/>
        </w:rPr>
        <w:t>подготавливает ответ на запрос в виде письма</w:t>
      </w:r>
      <w:r w:rsidR="008634D9">
        <w:rPr>
          <w:rFonts w:ascii="Times New Roman" w:hAnsi="Times New Roman" w:cs="Times New Roman"/>
          <w:sz w:val="28"/>
          <w:szCs w:val="28"/>
        </w:rPr>
        <w:t>-уведомления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подтверждающего неполноту состава архивных документов по теме запроса или отсутствие архивных документов и направляет руководителю Уполномоченного органа на </w:t>
      </w:r>
      <w:r w:rsidR="007E5074">
        <w:rPr>
          <w:rFonts w:ascii="Times New Roman" w:hAnsi="Times New Roman" w:cs="Times New Roman"/>
          <w:sz w:val="28"/>
          <w:szCs w:val="28"/>
        </w:rPr>
        <w:t>согласование</w:t>
      </w:r>
      <w:r w:rsidR="00B21007">
        <w:rPr>
          <w:rFonts w:ascii="Times New Roman" w:hAnsi="Times New Roman" w:cs="Times New Roman"/>
          <w:sz w:val="28"/>
          <w:szCs w:val="28"/>
        </w:rPr>
        <w:t xml:space="preserve"> и подпись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1095" w:rsidRPr="00931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BAD" w:rsidRPr="008E070A" w:rsidRDefault="00001BAD" w:rsidP="0000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70A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74F40">
        <w:rPr>
          <w:rFonts w:ascii="Times New Roman" w:hAnsi="Times New Roman" w:cs="Times New Roman"/>
          <w:sz w:val="28"/>
          <w:szCs w:val="28"/>
        </w:rPr>
        <w:t xml:space="preserve"> </w:t>
      </w:r>
      <w:r w:rsidR="00774F40" w:rsidRPr="00774F40">
        <w:rPr>
          <w:rFonts w:ascii="Times New Roman" w:hAnsi="Times New Roman" w:cs="Times New Roman"/>
          <w:sz w:val="28"/>
          <w:szCs w:val="28"/>
        </w:rPr>
        <w:t>28</w:t>
      </w:r>
      <w:r w:rsidRPr="008E070A">
        <w:rPr>
          <w:rFonts w:ascii="Times New Roman" w:hAnsi="Times New Roman" w:cs="Times New Roman"/>
          <w:sz w:val="28"/>
          <w:szCs w:val="28"/>
        </w:rPr>
        <w:t xml:space="preserve"> дней с даты регистрации заявления.</w:t>
      </w:r>
    </w:p>
    <w:p w:rsidR="00B21007" w:rsidRPr="008E070A" w:rsidRDefault="00B21007" w:rsidP="00B21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70A">
        <w:rPr>
          <w:rFonts w:ascii="Times New Roman" w:hAnsi="Times New Roman" w:cs="Times New Roman"/>
          <w:sz w:val="28"/>
          <w:szCs w:val="28"/>
        </w:rPr>
        <w:t xml:space="preserve">Если запрашиваемые документы (копии документов) не относятся к составу хранящихся в </w:t>
      </w:r>
      <w:r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8E070A">
        <w:rPr>
          <w:rFonts w:ascii="Times New Roman" w:hAnsi="Times New Roman" w:cs="Times New Roman"/>
          <w:sz w:val="28"/>
          <w:szCs w:val="28"/>
        </w:rPr>
        <w:t xml:space="preserve"> документов (непрофильные запросы), то заявление в течение 5 дней с момента его регистрации направляется по принадлежности в соответствующую организацию, где хранятся необходимые документы, при этом направляется уведомление заявителю о переадресации его запроса</w:t>
      </w:r>
      <w:r w:rsidR="008634D9">
        <w:rPr>
          <w:rFonts w:ascii="Times New Roman" w:hAnsi="Times New Roman" w:cs="Times New Roman"/>
          <w:sz w:val="28"/>
          <w:szCs w:val="28"/>
        </w:rPr>
        <w:t xml:space="preserve"> (письмо-уведомление)</w:t>
      </w:r>
      <w:r w:rsidRPr="008E070A">
        <w:rPr>
          <w:rFonts w:ascii="Times New Roman" w:hAnsi="Times New Roman" w:cs="Times New Roman"/>
          <w:sz w:val="28"/>
          <w:szCs w:val="28"/>
        </w:rPr>
        <w:t>.</w:t>
      </w:r>
    </w:p>
    <w:p w:rsidR="00160BD5" w:rsidRDefault="009A3584" w:rsidP="00160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70A">
        <w:rPr>
          <w:rFonts w:ascii="Times New Roman" w:hAnsi="Times New Roman" w:cs="Times New Roman"/>
          <w:sz w:val="28"/>
          <w:szCs w:val="28"/>
        </w:rPr>
        <w:lastRenderedPageBreak/>
        <w:t>Если запрос не может быть исполнен без предоставления дополнительных сведений, то в течение 2 дней с момента регистрации специалист связывается с заявителем по телефону и просит предоставить необходимые сведения; если в течение 5 дней с момента регистрации необходимые сведения заявителем не сообщены, заявление возвращается гражданину или в организацию с указанием требуемых данных почтой или нарочным.</w:t>
      </w:r>
      <w:r w:rsidR="00160BD5">
        <w:rPr>
          <w:rFonts w:ascii="Times New Roman" w:hAnsi="Times New Roman" w:cs="Times New Roman"/>
          <w:sz w:val="28"/>
          <w:szCs w:val="28"/>
        </w:rPr>
        <w:t xml:space="preserve"> В случае если специалист в силу независящих от него обстоятельств не может связаться с заявителем по телефону, в адрес заявителя направляется уведомление о необходимости уточнения и представления дополнительных сведений для исполнения запроса (письмо-уведомление).</w:t>
      </w:r>
    </w:p>
    <w:p w:rsidR="00B21007" w:rsidRDefault="00AC2995" w:rsidP="0002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у заявителя прав доступа к запрашиваемой информации, заявителю направляется уведомление об отказе в получении информации ограниченного доступа</w:t>
      </w:r>
      <w:r w:rsidR="0018391D">
        <w:rPr>
          <w:rFonts w:ascii="Times New Roman" w:hAnsi="Times New Roman" w:cs="Times New Roman"/>
          <w:sz w:val="28"/>
          <w:szCs w:val="28"/>
        </w:rPr>
        <w:t xml:space="preserve"> (письм</w:t>
      </w:r>
      <w:r w:rsidR="008634D9">
        <w:rPr>
          <w:rFonts w:ascii="Times New Roman" w:hAnsi="Times New Roman" w:cs="Times New Roman"/>
          <w:sz w:val="28"/>
          <w:szCs w:val="28"/>
        </w:rPr>
        <w:t>о</w:t>
      </w:r>
      <w:r w:rsidR="0018391D">
        <w:rPr>
          <w:rFonts w:ascii="Times New Roman" w:hAnsi="Times New Roman" w:cs="Times New Roman"/>
          <w:sz w:val="28"/>
          <w:szCs w:val="28"/>
        </w:rPr>
        <w:t>-уведомлен</w:t>
      </w:r>
      <w:r w:rsidR="008634D9">
        <w:rPr>
          <w:rFonts w:ascii="Times New Roman" w:hAnsi="Times New Roman" w:cs="Times New Roman"/>
          <w:sz w:val="28"/>
          <w:szCs w:val="28"/>
        </w:rPr>
        <w:t>ие</w:t>
      </w:r>
      <w:r w:rsidR="001839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91D" w:rsidRDefault="0018391D" w:rsidP="0002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процедуры: согласованные и подписанные руководителем Уполномоченного органа архивная справка (архивная выписка, архивная копия), отказ в выдаче архивной справки (архивной выписки, архивной копии), письма-уведомления</w:t>
      </w:r>
      <w:r w:rsidR="00780F99">
        <w:rPr>
          <w:rFonts w:ascii="Times New Roman" w:hAnsi="Times New Roman" w:cs="Times New Roman"/>
          <w:sz w:val="28"/>
          <w:szCs w:val="28"/>
        </w:rPr>
        <w:t>.</w:t>
      </w:r>
    </w:p>
    <w:p w:rsidR="008E3C39" w:rsidRDefault="006A23A3" w:rsidP="0002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Выдача заявителю результата муниципальной услуги</w:t>
      </w:r>
      <w:r w:rsidR="009138D8">
        <w:rPr>
          <w:rFonts w:ascii="Times New Roman" w:hAnsi="Times New Roman" w:cs="Times New Roman"/>
          <w:sz w:val="28"/>
          <w:szCs w:val="28"/>
        </w:rPr>
        <w:t>.</w:t>
      </w:r>
    </w:p>
    <w:p w:rsidR="00BA1439" w:rsidRDefault="00BA1439" w:rsidP="00424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для начала административной процедуры: </w:t>
      </w:r>
      <w:r w:rsidR="001F20C1">
        <w:rPr>
          <w:rFonts w:ascii="Times New Roman" w:hAnsi="Times New Roman" w:cs="Times New Roman"/>
          <w:sz w:val="28"/>
          <w:szCs w:val="28"/>
        </w:rPr>
        <w:t xml:space="preserve">оформленные и подписанные руководителем Уполномоченного органа архивная справка (архивная выписка, архивная копия), отказ в выдаче архивной справки (архивной выписки, архивной копии), </w:t>
      </w:r>
      <w:r w:rsidR="00CF194D">
        <w:rPr>
          <w:rFonts w:ascii="Times New Roman" w:hAnsi="Times New Roman" w:cs="Times New Roman"/>
          <w:sz w:val="28"/>
          <w:szCs w:val="28"/>
        </w:rPr>
        <w:t>уведомление о переадресации запроса, уведомление о необходимости уточнения и предоставления дополнительных сведений, уведомление об отказе в получении информации ограниченного доступа.</w:t>
      </w:r>
    </w:p>
    <w:p w:rsidR="00C61A3C" w:rsidRDefault="006A23A3" w:rsidP="00424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Уполномоченного органа, ответственный за прием и выдачу заявлений</w:t>
      </w:r>
      <w:r w:rsidR="00424AE5">
        <w:rPr>
          <w:rFonts w:ascii="Times New Roman" w:hAnsi="Times New Roman" w:cs="Times New Roman"/>
          <w:sz w:val="28"/>
          <w:szCs w:val="28"/>
        </w:rPr>
        <w:t xml:space="preserve"> </w:t>
      </w:r>
      <w:r w:rsidR="002F540F">
        <w:rPr>
          <w:rFonts w:ascii="Times New Roman" w:hAnsi="Times New Roman" w:cs="Times New Roman"/>
          <w:sz w:val="28"/>
          <w:szCs w:val="28"/>
        </w:rPr>
        <w:t>выдает при личном прибытии заявителя или его доверенного лица при предъявлении паспорта или иного, удостоверяющего личность документа или доверенному лицу – при предъявлении  доверенности, архивную справку (архивную выписку, архивную копию),</w:t>
      </w:r>
      <w:r w:rsidR="00972BAC">
        <w:rPr>
          <w:rFonts w:ascii="Times New Roman" w:hAnsi="Times New Roman" w:cs="Times New Roman"/>
          <w:sz w:val="28"/>
          <w:szCs w:val="28"/>
        </w:rPr>
        <w:t xml:space="preserve"> отказ </w:t>
      </w:r>
      <w:r w:rsidR="002F540F">
        <w:rPr>
          <w:rFonts w:ascii="Times New Roman" w:hAnsi="Times New Roman" w:cs="Times New Roman"/>
          <w:sz w:val="28"/>
          <w:szCs w:val="28"/>
        </w:rPr>
        <w:t xml:space="preserve"> </w:t>
      </w:r>
      <w:r w:rsidR="00BE2DE8">
        <w:rPr>
          <w:rFonts w:ascii="Times New Roman" w:hAnsi="Times New Roman" w:cs="Times New Roman"/>
          <w:sz w:val="28"/>
          <w:szCs w:val="28"/>
        </w:rPr>
        <w:t>в выдаче архивной справки (архивной выписки, архивной копии)</w:t>
      </w:r>
      <w:r w:rsidR="003A7B56">
        <w:rPr>
          <w:rFonts w:ascii="Times New Roman" w:hAnsi="Times New Roman" w:cs="Times New Roman"/>
          <w:sz w:val="28"/>
          <w:szCs w:val="28"/>
        </w:rPr>
        <w:t>,</w:t>
      </w:r>
      <w:r w:rsidR="00BE2DE8">
        <w:rPr>
          <w:rFonts w:ascii="Times New Roman" w:hAnsi="Times New Roman" w:cs="Times New Roman"/>
          <w:sz w:val="28"/>
          <w:szCs w:val="28"/>
        </w:rPr>
        <w:t xml:space="preserve"> </w:t>
      </w:r>
      <w:r w:rsidR="00C61A3C">
        <w:rPr>
          <w:rFonts w:ascii="Times New Roman" w:hAnsi="Times New Roman" w:cs="Times New Roman"/>
          <w:sz w:val="28"/>
          <w:szCs w:val="28"/>
        </w:rPr>
        <w:t>уведомление</w:t>
      </w:r>
      <w:r w:rsidR="002F540F">
        <w:rPr>
          <w:rFonts w:ascii="Times New Roman" w:hAnsi="Times New Roman" w:cs="Times New Roman"/>
          <w:sz w:val="28"/>
          <w:szCs w:val="28"/>
        </w:rPr>
        <w:t xml:space="preserve"> </w:t>
      </w:r>
      <w:r w:rsidR="004C6A02">
        <w:rPr>
          <w:rFonts w:ascii="Times New Roman" w:hAnsi="Times New Roman" w:cs="Times New Roman"/>
          <w:sz w:val="28"/>
          <w:szCs w:val="28"/>
        </w:rPr>
        <w:t>о переадресации запроса, уведомление о необходимости уточнения и предоставления дополнительных сведений, уведомление об отказе в получении информации ограниченного доступа</w:t>
      </w:r>
      <w:r w:rsidR="00C61A3C">
        <w:rPr>
          <w:rFonts w:ascii="Times New Roman" w:hAnsi="Times New Roman" w:cs="Times New Roman"/>
          <w:sz w:val="28"/>
          <w:szCs w:val="28"/>
        </w:rPr>
        <w:t xml:space="preserve"> (далее – письма-уведомления). Заявитель (или  его доверенное лицо) расписывается на копии архивной справки (архивной выписки, архивной копии</w:t>
      </w:r>
      <w:r w:rsidR="009138D8">
        <w:rPr>
          <w:rFonts w:ascii="Times New Roman" w:hAnsi="Times New Roman" w:cs="Times New Roman"/>
          <w:sz w:val="28"/>
          <w:szCs w:val="28"/>
        </w:rPr>
        <w:t>)</w:t>
      </w:r>
      <w:r w:rsidR="00C61A3C">
        <w:rPr>
          <w:rFonts w:ascii="Times New Roman" w:hAnsi="Times New Roman" w:cs="Times New Roman"/>
          <w:sz w:val="28"/>
          <w:szCs w:val="28"/>
        </w:rPr>
        <w:t>, отказе в выдаче архивной справки</w:t>
      </w:r>
      <w:r w:rsidR="009138D8">
        <w:rPr>
          <w:rFonts w:ascii="Times New Roman" w:hAnsi="Times New Roman" w:cs="Times New Roman"/>
          <w:sz w:val="28"/>
          <w:szCs w:val="28"/>
        </w:rPr>
        <w:t xml:space="preserve"> (</w:t>
      </w:r>
      <w:r w:rsidR="00C61A3C">
        <w:rPr>
          <w:rFonts w:ascii="Times New Roman" w:hAnsi="Times New Roman" w:cs="Times New Roman"/>
          <w:sz w:val="28"/>
          <w:szCs w:val="28"/>
        </w:rPr>
        <w:t>архивной копии, архивной выписки</w:t>
      </w:r>
      <w:r w:rsidR="009138D8">
        <w:rPr>
          <w:rFonts w:ascii="Times New Roman" w:hAnsi="Times New Roman" w:cs="Times New Roman"/>
          <w:sz w:val="28"/>
          <w:szCs w:val="28"/>
        </w:rPr>
        <w:t>),</w:t>
      </w:r>
      <w:r w:rsidR="00C61A3C">
        <w:rPr>
          <w:rFonts w:ascii="Times New Roman" w:hAnsi="Times New Roman" w:cs="Times New Roman"/>
          <w:sz w:val="28"/>
          <w:szCs w:val="28"/>
        </w:rPr>
        <w:t xml:space="preserve"> письма-уведомления</w:t>
      </w:r>
      <w:r w:rsidR="000F4D2B">
        <w:rPr>
          <w:rFonts w:ascii="Times New Roman" w:hAnsi="Times New Roman" w:cs="Times New Roman"/>
          <w:sz w:val="28"/>
          <w:szCs w:val="28"/>
        </w:rPr>
        <w:t>.</w:t>
      </w:r>
    </w:p>
    <w:p w:rsidR="00032D00" w:rsidRPr="008E070A" w:rsidRDefault="00032D00" w:rsidP="0003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70A">
        <w:rPr>
          <w:rFonts w:ascii="Times New Roman" w:hAnsi="Times New Roman" w:cs="Times New Roman"/>
          <w:sz w:val="28"/>
          <w:szCs w:val="28"/>
        </w:rPr>
        <w:t>Об оформлении архивных справок в течение двух дней с даты оформления сообщается заявителю посредством направления уведомления по почте или по телефону.</w:t>
      </w:r>
    </w:p>
    <w:p w:rsidR="00424AE5" w:rsidRDefault="00424AE5" w:rsidP="006A2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Оформленные документы вручаются лично заявителю либо представителю заявителя в помещении Уполномоченного органа. </w:t>
      </w:r>
      <w:r w:rsidRPr="008E070A">
        <w:rPr>
          <w:rFonts w:ascii="Times New Roman" w:hAnsi="Times New Roman" w:cs="Times New Roman"/>
          <w:sz w:val="28"/>
          <w:szCs w:val="28"/>
        </w:rPr>
        <w:t xml:space="preserve">Выдача архивных справок фиксируется в </w:t>
      </w:r>
      <w:hyperlink w:anchor="Par360" w:tooltip="Ссылка на текущий документ" w:history="1">
        <w:r w:rsidRPr="00B2416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B24164">
        <w:rPr>
          <w:rFonts w:ascii="Times New Roman" w:hAnsi="Times New Roman" w:cs="Times New Roman"/>
          <w:sz w:val="28"/>
          <w:szCs w:val="28"/>
        </w:rPr>
        <w:t xml:space="preserve"> </w:t>
      </w:r>
      <w:r w:rsidRPr="008E070A">
        <w:rPr>
          <w:rFonts w:ascii="Times New Roman" w:hAnsi="Times New Roman" w:cs="Times New Roman"/>
          <w:sz w:val="28"/>
          <w:szCs w:val="28"/>
        </w:rPr>
        <w:t xml:space="preserve">выдачи справок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E0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070A">
        <w:rPr>
          <w:rFonts w:ascii="Times New Roman" w:hAnsi="Times New Roman" w:cs="Times New Roman"/>
          <w:sz w:val="28"/>
          <w:szCs w:val="28"/>
        </w:rPr>
        <w:t>).</w:t>
      </w:r>
    </w:p>
    <w:p w:rsidR="00A53A72" w:rsidRPr="004E7A64" w:rsidRDefault="00A6119C" w:rsidP="004E7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процедуры: выдача заявителю архивной справки (архивной выписки, архивной копии), отказ</w:t>
      </w:r>
      <w:r w:rsidR="009138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выдаче архивной справки (архивной выписки, архив</w:t>
      </w:r>
      <w:r w:rsidR="004E7A64">
        <w:rPr>
          <w:rFonts w:ascii="Times New Roman" w:hAnsi="Times New Roman" w:cs="Times New Roman"/>
          <w:sz w:val="28"/>
          <w:szCs w:val="28"/>
        </w:rPr>
        <w:t>ной копии), письма-уведомления.</w:t>
      </w:r>
    </w:p>
    <w:p w:rsidR="00EE2151" w:rsidRPr="00196841" w:rsidRDefault="00EE2151" w:rsidP="00EE2151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96841">
        <w:rPr>
          <w:rFonts w:eastAsia="Calibri"/>
          <w:b/>
          <w:sz w:val="28"/>
          <w:szCs w:val="28"/>
          <w:lang w:eastAsia="en-US"/>
        </w:rPr>
        <w:lastRenderedPageBreak/>
        <w:t>4. Порядок и формы контроля за предоставлением муниципальной услуги</w:t>
      </w:r>
    </w:p>
    <w:p w:rsidR="00EE2151" w:rsidRPr="00196841" w:rsidRDefault="00EE2151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 xml:space="preserve">4.1. Порядок </w:t>
      </w:r>
      <w:r w:rsidR="00FA55ED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262003">
        <w:rPr>
          <w:rFonts w:ascii="Times New Roman" w:hAnsi="Times New Roman" w:cs="Times New Roman"/>
          <w:sz w:val="28"/>
          <w:szCs w:val="28"/>
        </w:rPr>
        <w:t>за исполнением муниципальной услуги</w:t>
      </w:r>
      <w:r w:rsidR="00FA55E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262003">
        <w:rPr>
          <w:rFonts w:ascii="Times New Roman" w:hAnsi="Times New Roman" w:cs="Times New Roman"/>
          <w:sz w:val="28"/>
          <w:szCs w:val="28"/>
        </w:rPr>
        <w:t>должностными лицами.</w:t>
      </w: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 xml:space="preserve">Все запросы, поступающие в </w:t>
      </w:r>
      <w:r w:rsidR="00FA55E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62003">
        <w:rPr>
          <w:rFonts w:ascii="Times New Roman" w:hAnsi="Times New Roman" w:cs="Times New Roman"/>
          <w:sz w:val="28"/>
          <w:szCs w:val="28"/>
        </w:rPr>
        <w:t xml:space="preserve">, ставятся на контроль. Срок исполнения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62003">
        <w:rPr>
          <w:rFonts w:ascii="Times New Roman" w:hAnsi="Times New Roman" w:cs="Times New Roman"/>
          <w:sz w:val="28"/>
          <w:szCs w:val="28"/>
        </w:rPr>
        <w:t xml:space="preserve"> 30 дней со дня поступления.</w:t>
      </w: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>Контрольные документы доводятся до исполнителя не позднее, чем на следующий рабочий день после регистрации запроса.</w:t>
      </w: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A55E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62003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объективность и всесторонность подготовки ответа на поступившие запросы, соблюдение сроков их исполнения, своевременность продления сроков исполнения запросов, содержание подготовленного ответа.</w:t>
      </w:r>
    </w:p>
    <w:p w:rsidR="00262003" w:rsidRPr="00262003" w:rsidRDefault="00262003" w:rsidP="00EC09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FA55E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262003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 </w:t>
      </w:r>
      <w:r w:rsidRPr="00EC091E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C091E" w:rsidRPr="00EC091E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EC091E">
        <w:rPr>
          <w:rFonts w:ascii="Times New Roman" w:hAnsi="Times New Roman" w:cs="Times New Roman"/>
          <w:sz w:val="28"/>
          <w:szCs w:val="28"/>
        </w:rPr>
        <w:t>.</w:t>
      </w:r>
      <w:r w:rsidR="00EC091E" w:rsidRPr="00EC0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запросы заявителей, содержащих жалобы на решения, действия (бездействие) должностного лица </w:t>
      </w:r>
      <w:r w:rsidR="00FE299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62003">
        <w:rPr>
          <w:rFonts w:ascii="Times New Roman" w:hAnsi="Times New Roman" w:cs="Times New Roman"/>
          <w:sz w:val="28"/>
          <w:szCs w:val="28"/>
        </w:rPr>
        <w:t>.</w:t>
      </w: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>Помимо текущего контроля предоставления муниципальной услуги осуществляются внеплановые проверки полноты и качества предоставления муниципальной услуги.</w:t>
      </w: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>Внеплановые проверки осуществляются по конкретному обращению заявителя.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 xml:space="preserve">Для проведения проверки полноты и качества предоставления муниципальной услуги формируется комиссия, состав которой утверждается распоряжением </w:t>
      </w:r>
      <w:r w:rsidR="00FA55ED">
        <w:rPr>
          <w:rFonts w:ascii="Times New Roman" w:hAnsi="Times New Roman" w:cs="Times New Roman"/>
          <w:sz w:val="28"/>
          <w:szCs w:val="28"/>
        </w:rPr>
        <w:t>А</w:t>
      </w:r>
      <w:r w:rsidRPr="00262003">
        <w:rPr>
          <w:rFonts w:ascii="Times New Roman" w:hAnsi="Times New Roman" w:cs="Times New Roman"/>
          <w:sz w:val="28"/>
          <w:szCs w:val="28"/>
        </w:rPr>
        <w:t>дминистрации</w:t>
      </w:r>
      <w:r w:rsidR="004E7A64">
        <w:rPr>
          <w:rFonts w:ascii="Times New Roman" w:hAnsi="Times New Roman" w:cs="Times New Roman"/>
          <w:sz w:val="28"/>
          <w:szCs w:val="28"/>
        </w:rPr>
        <w:t xml:space="preserve"> Сут-Хольского</w:t>
      </w:r>
      <w:r w:rsidR="00491FF7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Pr="00262003">
        <w:rPr>
          <w:rFonts w:ascii="Times New Roman" w:hAnsi="Times New Roman" w:cs="Times New Roman"/>
          <w:sz w:val="28"/>
          <w:szCs w:val="28"/>
        </w:rPr>
        <w:t>.</w:t>
      </w: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недостатки, полнота оказанной услуги и предложения по их устранению.</w:t>
      </w: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>4.3. Ответственность специалиста при предоставлении муниципальной услуги.</w:t>
      </w: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A55E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62003">
        <w:rPr>
          <w:rFonts w:ascii="Times New Roman" w:hAnsi="Times New Roman" w:cs="Times New Roman"/>
          <w:sz w:val="28"/>
          <w:szCs w:val="28"/>
        </w:rPr>
        <w:t>, предоставляющее муниципальную услугу по исполнению запросов заявителей, несет ответственность в соответствии с законодательством Российской Федерации за:</w:t>
      </w:r>
    </w:p>
    <w:p w:rsidR="00262003" w:rsidRPr="0026200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62003" w:rsidRPr="00262003">
        <w:rPr>
          <w:rFonts w:ascii="Times New Roman" w:hAnsi="Times New Roman" w:cs="Times New Roman"/>
          <w:sz w:val="28"/>
          <w:szCs w:val="28"/>
        </w:rPr>
        <w:t xml:space="preserve"> неправомерный отказ в приеме или исполнении запросов;</w:t>
      </w:r>
    </w:p>
    <w:p w:rsidR="00262003" w:rsidRPr="0026200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62003" w:rsidRPr="00262003">
        <w:rPr>
          <w:rFonts w:ascii="Times New Roman" w:hAnsi="Times New Roman" w:cs="Times New Roman"/>
          <w:sz w:val="28"/>
          <w:szCs w:val="28"/>
        </w:rPr>
        <w:t xml:space="preserve"> действие или бездействие, ведущее к нарушению прав и законных интересов заявителя;</w:t>
      </w:r>
    </w:p>
    <w:p w:rsidR="00262003" w:rsidRPr="0026200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62003" w:rsidRPr="00262003">
        <w:rPr>
          <w:rFonts w:ascii="Times New Roman" w:hAnsi="Times New Roman" w:cs="Times New Roman"/>
          <w:sz w:val="28"/>
          <w:szCs w:val="28"/>
        </w:rPr>
        <w:t xml:space="preserve"> нарушение срока и порядка регистрации запросов, их рассмотрения;</w:t>
      </w:r>
    </w:p>
    <w:p w:rsidR="00262003" w:rsidRPr="0026200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62003" w:rsidRPr="00262003">
        <w:rPr>
          <w:rFonts w:ascii="Times New Roman" w:hAnsi="Times New Roman" w:cs="Times New Roman"/>
          <w:sz w:val="28"/>
          <w:szCs w:val="28"/>
        </w:rPr>
        <w:t xml:space="preserve"> принятие заведомо необоснованного незаконного решения;</w:t>
      </w:r>
    </w:p>
    <w:p w:rsidR="00262003" w:rsidRPr="0026200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262003" w:rsidRPr="00262003">
        <w:rPr>
          <w:rFonts w:ascii="Times New Roman" w:hAnsi="Times New Roman" w:cs="Times New Roman"/>
          <w:sz w:val="28"/>
          <w:szCs w:val="28"/>
        </w:rPr>
        <w:t xml:space="preserve"> преследование граждан за критику;</w:t>
      </w:r>
    </w:p>
    <w:p w:rsidR="00262003" w:rsidRPr="0026200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62003" w:rsidRPr="00262003">
        <w:rPr>
          <w:rFonts w:ascii="Times New Roman" w:hAnsi="Times New Roman" w:cs="Times New Roman"/>
          <w:sz w:val="28"/>
          <w:szCs w:val="28"/>
        </w:rPr>
        <w:t xml:space="preserve"> предоставление недостоверной информации;</w:t>
      </w:r>
    </w:p>
    <w:p w:rsidR="00262003" w:rsidRPr="0026200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62003" w:rsidRPr="00262003">
        <w:rPr>
          <w:rFonts w:ascii="Times New Roman" w:hAnsi="Times New Roman" w:cs="Times New Roman"/>
          <w:sz w:val="28"/>
          <w:szCs w:val="28"/>
        </w:rPr>
        <w:t xml:space="preserve"> разглашение сведений о частной жизни гражданина (без его согласия);</w:t>
      </w:r>
    </w:p>
    <w:p w:rsidR="00262003" w:rsidRPr="0026200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62003" w:rsidRPr="00262003">
        <w:rPr>
          <w:rFonts w:ascii="Times New Roman" w:hAnsi="Times New Roman" w:cs="Times New Roman"/>
          <w:sz w:val="28"/>
          <w:szCs w:val="28"/>
        </w:rPr>
        <w:t xml:space="preserve"> сохранность находящихся у него на рассмотрении запросов и документов, связанных с их исполнением.</w:t>
      </w: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>Сведения, содержащиеся в запросах, а также персональные данные заявителя могут использоваться только в служебных целях и в соответствии с полномочиями лица, работающего с запросом. Запрещается разглашение содержащейся в обращении информации о частной жизни обратившихся граждан без их согласия.</w:t>
      </w: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 xml:space="preserve">По фактам нарушений должностным лицом </w:t>
      </w:r>
      <w:r w:rsidR="00FA55E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6200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при исполнении должностных полномочий, по представлению заместителя </w:t>
      </w:r>
      <w:r w:rsidR="00682552">
        <w:rPr>
          <w:rFonts w:ascii="Times New Roman" w:hAnsi="Times New Roman" w:cs="Times New Roman"/>
          <w:sz w:val="28"/>
          <w:szCs w:val="28"/>
        </w:rPr>
        <w:t>руководител</w:t>
      </w:r>
      <w:r w:rsidR="004E7A64">
        <w:rPr>
          <w:rFonts w:ascii="Times New Roman" w:hAnsi="Times New Roman" w:cs="Times New Roman"/>
          <w:sz w:val="28"/>
          <w:szCs w:val="28"/>
        </w:rPr>
        <w:t xml:space="preserve">я Администрации </w:t>
      </w:r>
      <w:r w:rsidR="004E7A64">
        <w:rPr>
          <w:rFonts w:ascii="Times New Roman" w:hAnsi="Times New Roman" w:cs="Times New Roman"/>
          <w:sz w:val="28"/>
          <w:szCs w:val="28"/>
        </w:rPr>
        <w:softHyphen/>
      </w:r>
      <w:r w:rsidR="004E7A64">
        <w:rPr>
          <w:rFonts w:ascii="Times New Roman" w:hAnsi="Times New Roman" w:cs="Times New Roman"/>
          <w:sz w:val="28"/>
          <w:szCs w:val="28"/>
        </w:rPr>
        <w:softHyphen/>
        <w:t>Сут-Хольского</w:t>
      </w:r>
      <w:r w:rsidR="00682552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Pr="00262003">
        <w:rPr>
          <w:rFonts w:ascii="Times New Roman" w:hAnsi="Times New Roman" w:cs="Times New Roman"/>
          <w:sz w:val="28"/>
          <w:szCs w:val="28"/>
        </w:rPr>
        <w:t>, назначается служебная проверка.</w:t>
      </w: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 xml:space="preserve">При уходе в отпуск должностное лицо </w:t>
      </w:r>
      <w:r w:rsidR="00FA55E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62003">
        <w:rPr>
          <w:rFonts w:ascii="Times New Roman" w:hAnsi="Times New Roman" w:cs="Times New Roman"/>
          <w:sz w:val="28"/>
          <w:szCs w:val="28"/>
        </w:rPr>
        <w:t>, ответственное за исполнение запросов, обязано передать все имеющиеся у него на исполнении письменные запросы временно замещающему его должностному лицу.</w:t>
      </w:r>
    </w:p>
    <w:p w:rsidR="00262003" w:rsidRPr="00262003" w:rsidRDefault="00262003" w:rsidP="00D07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 xml:space="preserve">При обнаружении неисполнения или ненадлежащего исполнения должностным лицом возложенных на них обязанностей по предоставлению муниципальной услуги, по представлению заместителя </w:t>
      </w:r>
      <w:r w:rsidR="00D078E4">
        <w:rPr>
          <w:rFonts w:ascii="Times New Roman" w:hAnsi="Times New Roman" w:cs="Times New Roman"/>
          <w:sz w:val="28"/>
          <w:szCs w:val="28"/>
        </w:rPr>
        <w:t>рук</w:t>
      </w:r>
      <w:r w:rsidR="004E7A64">
        <w:rPr>
          <w:rFonts w:ascii="Times New Roman" w:hAnsi="Times New Roman" w:cs="Times New Roman"/>
          <w:sz w:val="28"/>
          <w:szCs w:val="28"/>
        </w:rPr>
        <w:t xml:space="preserve">оводителя Администрации Сут-Хольского </w:t>
      </w:r>
      <w:r w:rsidR="00D078E4">
        <w:rPr>
          <w:rFonts w:ascii="Times New Roman" w:hAnsi="Times New Roman" w:cs="Times New Roman"/>
          <w:sz w:val="28"/>
          <w:szCs w:val="28"/>
        </w:rPr>
        <w:t xml:space="preserve">кожууна, руководитель Администрации </w:t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4E7A64">
        <w:rPr>
          <w:rFonts w:ascii="Times New Roman" w:hAnsi="Times New Roman" w:cs="Times New Roman"/>
          <w:sz w:val="28"/>
          <w:szCs w:val="28"/>
        </w:rPr>
        <w:t>Сут-Хольского</w:t>
      </w:r>
      <w:r w:rsidR="00D078E4">
        <w:rPr>
          <w:rFonts w:ascii="Times New Roman" w:hAnsi="Times New Roman" w:cs="Times New Roman"/>
          <w:sz w:val="28"/>
          <w:szCs w:val="28"/>
        </w:rPr>
        <w:t xml:space="preserve"> </w:t>
      </w:r>
      <w:r w:rsidR="00D078E4">
        <w:rPr>
          <w:rFonts w:ascii="Times New Roman" w:hAnsi="Times New Roman" w:cs="Times New Roman"/>
          <w:sz w:val="28"/>
          <w:szCs w:val="28"/>
        </w:rPr>
        <w:softHyphen/>
      </w:r>
      <w:r w:rsidR="00D078E4">
        <w:rPr>
          <w:rFonts w:ascii="Times New Roman" w:hAnsi="Times New Roman" w:cs="Times New Roman"/>
          <w:sz w:val="28"/>
          <w:szCs w:val="28"/>
        </w:rPr>
        <w:softHyphen/>
        <w:t xml:space="preserve">кожууна </w:t>
      </w:r>
      <w:r w:rsidRPr="00262003">
        <w:rPr>
          <w:rFonts w:ascii="Times New Roman" w:hAnsi="Times New Roman" w:cs="Times New Roman"/>
          <w:sz w:val="28"/>
          <w:szCs w:val="28"/>
        </w:rPr>
        <w:t>принимает меры по привлечению этого лица к дисциплинарной ответственности.</w:t>
      </w:r>
    </w:p>
    <w:p w:rsidR="00262003" w:rsidRPr="0026200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>4.4. Требования к порядку и формам контроля за предоставлением муниципальной услуги.</w:t>
      </w:r>
    </w:p>
    <w:p w:rsidR="00262003" w:rsidRPr="00262003" w:rsidRDefault="00262003" w:rsidP="008B0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03">
        <w:rPr>
          <w:rFonts w:ascii="Times New Roman" w:hAnsi="Times New Roman" w:cs="Times New Roman"/>
          <w:sz w:val="28"/>
          <w:szCs w:val="28"/>
        </w:rPr>
        <w:t xml:space="preserve">В </w:t>
      </w:r>
      <w:r w:rsidR="00FA55ED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262003">
        <w:rPr>
          <w:rFonts w:ascii="Times New Roman" w:hAnsi="Times New Roman" w:cs="Times New Roman"/>
          <w:sz w:val="28"/>
          <w:szCs w:val="28"/>
        </w:rPr>
        <w:t xml:space="preserve"> осуществляется контроль за соблюдением порядка исполнения запросов граждан, организаций, проводится анализ содержания поступивших запросов, информация представляется заместителю </w:t>
      </w:r>
      <w:r w:rsidR="008B0C25">
        <w:rPr>
          <w:rFonts w:ascii="Times New Roman" w:hAnsi="Times New Roman" w:cs="Times New Roman"/>
          <w:sz w:val="28"/>
          <w:szCs w:val="28"/>
        </w:rPr>
        <w:t xml:space="preserve">руководителя Администрации </w:t>
      </w:r>
      <w:r w:rsidR="004E7A64">
        <w:rPr>
          <w:rFonts w:ascii="Times New Roman" w:hAnsi="Times New Roman" w:cs="Times New Roman"/>
          <w:sz w:val="28"/>
          <w:szCs w:val="28"/>
        </w:rPr>
        <w:t xml:space="preserve">Сут-Хольского </w:t>
      </w:r>
      <w:r w:rsidR="008B0C25">
        <w:rPr>
          <w:rFonts w:ascii="Times New Roman" w:hAnsi="Times New Roman" w:cs="Times New Roman"/>
          <w:sz w:val="28"/>
          <w:szCs w:val="28"/>
        </w:rPr>
        <w:t xml:space="preserve">кожууна, </w:t>
      </w:r>
      <w:r w:rsidRPr="00262003">
        <w:rPr>
          <w:rFonts w:ascii="Times New Roman" w:hAnsi="Times New Roman" w:cs="Times New Roman"/>
          <w:sz w:val="28"/>
          <w:szCs w:val="28"/>
        </w:rPr>
        <w:t>принимаются меры по своевременному выявлению и устранению причин нарушения прав, свобод и законных интересов граждан.</w:t>
      </w:r>
    </w:p>
    <w:p w:rsidR="00262003" w:rsidRDefault="00262003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2151" w:rsidRPr="00196841" w:rsidRDefault="00EE2151" w:rsidP="00EE2151">
      <w:pPr>
        <w:autoSpaceDE w:val="0"/>
        <w:autoSpaceDN w:val="0"/>
        <w:adjustRightInd w:val="0"/>
        <w:spacing w:before="108" w:after="108"/>
        <w:jc w:val="center"/>
        <w:rPr>
          <w:b/>
          <w:bCs/>
          <w:sz w:val="28"/>
          <w:szCs w:val="28"/>
        </w:rPr>
      </w:pPr>
      <w:r w:rsidRPr="00196841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E074D4" w:rsidRDefault="00E074D4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>5.1. Порядок обжалования действий (бездействий) и решений, осуществляемых (принятых) в ходе предоставления муниципальной услуги.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 xml:space="preserve">Заявители вправе обратиться с жалобой на действия (бездействие) и решения, принятые должностным лицом </w:t>
      </w:r>
      <w:r w:rsidR="005A494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B6D01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устно или письменно непосредственно к </w:t>
      </w:r>
      <w:r w:rsidR="00492A19">
        <w:rPr>
          <w:rFonts w:ascii="Times New Roman" w:hAnsi="Times New Roman" w:cs="Times New Roman"/>
          <w:sz w:val="28"/>
          <w:szCs w:val="28"/>
        </w:rPr>
        <w:t xml:space="preserve">руководителю Администрации </w:t>
      </w:r>
      <w:r w:rsidR="00492A19">
        <w:rPr>
          <w:rFonts w:ascii="Times New Roman" w:hAnsi="Times New Roman" w:cs="Times New Roman"/>
          <w:sz w:val="28"/>
          <w:szCs w:val="28"/>
        </w:rPr>
        <w:softHyphen/>
      </w:r>
      <w:r w:rsidR="00492A19">
        <w:rPr>
          <w:rFonts w:ascii="Times New Roman" w:hAnsi="Times New Roman" w:cs="Times New Roman"/>
          <w:sz w:val="28"/>
          <w:szCs w:val="28"/>
        </w:rPr>
        <w:softHyphen/>
      </w:r>
      <w:r w:rsidR="00492A19">
        <w:rPr>
          <w:rFonts w:ascii="Times New Roman" w:hAnsi="Times New Roman" w:cs="Times New Roman"/>
          <w:sz w:val="28"/>
          <w:szCs w:val="28"/>
        </w:rPr>
        <w:softHyphen/>
      </w:r>
      <w:r w:rsidR="004E7A64">
        <w:rPr>
          <w:rFonts w:ascii="Times New Roman" w:hAnsi="Times New Roman" w:cs="Times New Roman"/>
          <w:sz w:val="28"/>
          <w:szCs w:val="28"/>
        </w:rPr>
        <w:t xml:space="preserve">Сут-Хольского </w:t>
      </w:r>
      <w:r w:rsidR="00492A19">
        <w:rPr>
          <w:rFonts w:ascii="Times New Roman" w:hAnsi="Times New Roman" w:cs="Times New Roman"/>
          <w:sz w:val="28"/>
          <w:szCs w:val="28"/>
        </w:rPr>
        <w:t>кожууна</w:t>
      </w:r>
      <w:r w:rsidRPr="00BB6D01">
        <w:rPr>
          <w:rFonts w:ascii="Times New Roman" w:hAnsi="Times New Roman" w:cs="Times New Roman"/>
          <w:sz w:val="28"/>
          <w:szCs w:val="28"/>
        </w:rPr>
        <w:t>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 xml:space="preserve">Каждый заявитель, который считает, что его запрос рассмотрен ненадлежащим образом, имеет право подать жалобу на должностное лицо </w:t>
      </w:r>
      <w:r w:rsidR="005A494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B6D01">
        <w:rPr>
          <w:rFonts w:ascii="Times New Roman" w:hAnsi="Times New Roman" w:cs="Times New Roman"/>
          <w:sz w:val="28"/>
          <w:szCs w:val="28"/>
        </w:rPr>
        <w:t>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lastRenderedPageBreak/>
        <w:t>В письменной жалобе указываются:</w:t>
      </w:r>
    </w:p>
    <w:p w:rsidR="00190903" w:rsidRPr="00BB6D01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0903" w:rsidRPr="00BB6D01">
        <w:rPr>
          <w:rFonts w:ascii="Times New Roman" w:hAnsi="Times New Roman" w:cs="Times New Roman"/>
          <w:sz w:val="28"/>
          <w:szCs w:val="28"/>
        </w:rPr>
        <w:t xml:space="preserve"> полное наименование органа или организации; фамилия, имя, отчество физического лица;</w:t>
      </w:r>
    </w:p>
    <w:p w:rsidR="00190903" w:rsidRPr="00BB6D01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0903" w:rsidRPr="00BB6D01">
        <w:rPr>
          <w:rFonts w:ascii="Times New Roman" w:hAnsi="Times New Roman" w:cs="Times New Roman"/>
          <w:sz w:val="28"/>
          <w:szCs w:val="28"/>
        </w:rPr>
        <w:t xml:space="preserve"> почтовый адрес;</w:t>
      </w:r>
    </w:p>
    <w:p w:rsidR="00190903" w:rsidRPr="00BB6D01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0903" w:rsidRPr="00BB6D01">
        <w:rPr>
          <w:rFonts w:ascii="Times New Roman" w:hAnsi="Times New Roman" w:cs="Times New Roman"/>
          <w:sz w:val="28"/>
          <w:szCs w:val="28"/>
        </w:rPr>
        <w:t xml:space="preserve"> предмет жалобы;</w:t>
      </w:r>
    </w:p>
    <w:p w:rsidR="00190903" w:rsidRPr="00BB6D01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0903" w:rsidRPr="00BB6D01">
        <w:rPr>
          <w:rFonts w:ascii="Times New Roman" w:hAnsi="Times New Roman" w:cs="Times New Roman"/>
          <w:sz w:val="28"/>
          <w:szCs w:val="28"/>
        </w:rPr>
        <w:t xml:space="preserve"> подпись и дата.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>Письменная жалоба должна быть рассмотрена в течение 15 дней со дня регистрации.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 xml:space="preserve">Каждый заявитель имеет право получить, а должностное лицо </w:t>
      </w:r>
      <w:r w:rsidR="005A494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B6D01">
        <w:rPr>
          <w:rFonts w:ascii="Times New Roman" w:hAnsi="Times New Roman" w:cs="Times New Roman"/>
          <w:sz w:val="28"/>
          <w:szCs w:val="28"/>
        </w:rPr>
        <w:t xml:space="preserve"> обязано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законом ограничений на информацию.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 xml:space="preserve">Жалоба на действие (бездействие) должностного лица </w:t>
      </w:r>
      <w:r w:rsidR="005A494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B6D01">
        <w:rPr>
          <w:rFonts w:ascii="Times New Roman" w:hAnsi="Times New Roman" w:cs="Times New Roman"/>
          <w:sz w:val="28"/>
          <w:szCs w:val="28"/>
        </w:rPr>
        <w:t xml:space="preserve"> подается </w:t>
      </w:r>
      <w:r w:rsidR="00492A19">
        <w:rPr>
          <w:rFonts w:ascii="Times New Roman" w:hAnsi="Times New Roman" w:cs="Times New Roman"/>
          <w:sz w:val="28"/>
          <w:szCs w:val="28"/>
        </w:rPr>
        <w:t>руковод</w:t>
      </w:r>
      <w:r w:rsidR="004E7A64">
        <w:rPr>
          <w:rFonts w:ascii="Times New Roman" w:hAnsi="Times New Roman" w:cs="Times New Roman"/>
          <w:sz w:val="28"/>
          <w:szCs w:val="28"/>
        </w:rPr>
        <w:t xml:space="preserve">ителю Администрации Сут-Хольского </w:t>
      </w:r>
      <w:r w:rsidR="00492A19">
        <w:rPr>
          <w:rFonts w:ascii="Times New Roman" w:hAnsi="Times New Roman" w:cs="Times New Roman"/>
          <w:sz w:val="28"/>
          <w:szCs w:val="28"/>
        </w:rPr>
        <w:t xml:space="preserve">кожууна. 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>Результатом досудебного (внесудебного) обжалования является ответ заявителю. Заявителю направляется сообщение о принятом решении и действиях, осуществленных в соответствии с принятым решением. Жалоба считается разрешенной, если рассмотрены все поставленные в ней вопросы, приняты необходимые меры и дан письменный ответ по существу поставленных вопросов.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>5.3. Исчерпывающий перечень оснований для отказа в рассмотрении жалобы (претензии) либо приостановления ее рассмотрения:</w:t>
      </w:r>
    </w:p>
    <w:p w:rsidR="00190903" w:rsidRPr="00BB6D01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0903" w:rsidRPr="00BB6D01">
        <w:rPr>
          <w:rFonts w:ascii="Times New Roman" w:hAnsi="Times New Roman" w:cs="Times New Roman"/>
          <w:sz w:val="28"/>
          <w:szCs w:val="28"/>
        </w:rPr>
        <w:t xml:space="preserve"> отсутствие достаточных для рассмотрения запроса сведений о заявителе;</w:t>
      </w:r>
    </w:p>
    <w:p w:rsidR="00190903" w:rsidRPr="00BB6D01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0903" w:rsidRPr="00BB6D01">
        <w:rPr>
          <w:rFonts w:ascii="Times New Roman" w:hAnsi="Times New Roman" w:cs="Times New Roman"/>
          <w:sz w:val="28"/>
          <w:szCs w:val="28"/>
        </w:rPr>
        <w:t xml:space="preserve"> направление запроса в другой архив или организацию, где хранятся необходимые архивные документы, с уведомлением об этом заявителя в течение 7 рабочих дней с момента регистрации;</w:t>
      </w:r>
    </w:p>
    <w:p w:rsidR="00190903" w:rsidRPr="00BB6D01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0903" w:rsidRPr="00BB6D01">
        <w:rPr>
          <w:rFonts w:ascii="Times New Roman" w:hAnsi="Times New Roman" w:cs="Times New Roman"/>
          <w:sz w:val="28"/>
          <w:szCs w:val="28"/>
        </w:rPr>
        <w:t xml:space="preserve"> приостановление исполнения запроса в связи с недостаточными исходными данными и необходимостью предоставления в </w:t>
      </w:r>
      <w:r w:rsidR="005A494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90903" w:rsidRPr="00BB6D01">
        <w:rPr>
          <w:rFonts w:ascii="Times New Roman" w:hAnsi="Times New Roman" w:cs="Times New Roman"/>
          <w:sz w:val="28"/>
          <w:szCs w:val="28"/>
        </w:rPr>
        <w:t xml:space="preserve"> дополнительных сведений, с уведомлением об этом заявителя в течение 5 дней с момента регистрации;</w:t>
      </w:r>
    </w:p>
    <w:p w:rsidR="00190903" w:rsidRPr="00BB6D01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0903" w:rsidRPr="00BB6D01">
        <w:rPr>
          <w:rFonts w:ascii="Times New Roman" w:hAnsi="Times New Roman" w:cs="Times New Roman"/>
          <w:sz w:val="28"/>
          <w:szCs w:val="28"/>
        </w:rPr>
        <w:t xml:space="preserve"> отказ в исполнении запроса с уведомлением об этом заявителя в течение 5 рабочих дней с момента регистрации.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 xml:space="preserve">Порядок судебного обжалования: каждый заявитель имеет право обратиться с жалобой в суды общей юрисдикции, если считает, что неправомерными действиями (решениями) муниципального служащего </w:t>
      </w:r>
      <w:r w:rsidR="005A494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B6D01">
        <w:rPr>
          <w:rFonts w:ascii="Times New Roman" w:hAnsi="Times New Roman" w:cs="Times New Roman"/>
          <w:sz w:val="28"/>
          <w:szCs w:val="28"/>
        </w:rPr>
        <w:t xml:space="preserve"> нарушены его права и свободы, в сроки, установленные законодательством Российской Федерации.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>5.4. Основания для начала процедуры досудебного (внесудебного) обжалования.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не рассмотрение или рассмотрение ненадлежащим образом жалобы заявителя.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>5.5. Права заинтересованных лиц на получение информации и документов, необходимых для обоснования и рассмотрения жалобы (претензии).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lastRenderedPageBreak/>
        <w:t xml:space="preserve">Любое, заинтересованное лицо имеет право, в установленном порядке, обратится в </w:t>
      </w:r>
      <w:r w:rsidR="005A494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B6D01">
        <w:rPr>
          <w:rFonts w:ascii="Times New Roman" w:hAnsi="Times New Roman" w:cs="Times New Roman"/>
          <w:sz w:val="28"/>
          <w:szCs w:val="28"/>
        </w:rPr>
        <w:t xml:space="preserve"> для получения необходимой информации и документов (при их наличии), необходимых для рассмотрения жалобы (претензии).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 xml:space="preserve">5.6. Исполнительные органы государственной власти </w:t>
      </w:r>
      <w:r w:rsidR="006537F7">
        <w:rPr>
          <w:rFonts w:ascii="Times New Roman" w:hAnsi="Times New Roman" w:cs="Times New Roman"/>
          <w:sz w:val="28"/>
          <w:szCs w:val="28"/>
        </w:rPr>
        <w:t>Республики Тыва</w:t>
      </w:r>
      <w:r w:rsidRPr="00BB6D01">
        <w:rPr>
          <w:rFonts w:ascii="Times New Roman" w:hAnsi="Times New Roman" w:cs="Times New Roman"/>
          <w:sz w:val="28"/>
          <w:szCs w:val="28"/>
        </w:rPr>
        <w:t xml:space="preserve"> и должностные лица, которым может быть адресована жалоба (претензия) заявителя в досудебном (внесудебном) порядке.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>Жалоба (претензия) заявителя в досудебном (внесудебном) порядке может быть адресована:</w:t>
      </w:r>
    </w:p>
    <w:p w:rsidR="00492A19" w:rsidRDefault="006537F7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0903" w:rsidRPr="00BB6D01">
        <w:rPr>
          <w:rFonts w:ascii="Times New Roman" w:hAnsi="Times New Roman" w:cs="Times New Roman"/>
          <w:sz w:val="28"/>
          <w:szCs w:val="28"/>
        </w:rPr>
        <w:t xml:space="preserve"> курирующему заместителю </w:t>
      </w:r>
      <w:r w:rsidR="00492A19">
        <w:rPr>
          <w:rFonts w:ascii="Times New Roman" w:hAnsi="Times New Roman" w:cs="Times New Roman"/>
          <w:sz w:val="28"/>
          <w:szCs w:val="28"/>
        </w:rPr>
        <w:t xml:space="preserve">руководителя Администрации </w:t>
      </w:r>
      <w:r w:rsidR="004E7A64">
        <w:rPr>
          <w:rFonts w:ascii="Times New Roman" w:hAnsi="Times New Roman" w:cs="Times New Roman"/>
          <w:sz w:val="28"/>
          <w:szCs w:val="28"/>
        </w:rPr>
        <w:t xml:space="preserve">Сут-Хольского </w:t>
      </w:r>
      <w:r w:rsidR="00492A19">
        <w:rPr>
          <w:rFonts w:ascii="Times New Roman" w:hAnsi="Times New Roman" w:cs="Times New Roman"/>
          <w:sz w:val="28"/>
          <w:szCs w:val="28"/>
        </w:rPr>
        <w:t>кожууна;</w:t>
      </w:r>
    </w:p>
    <w:p w:rsidR="00190903" w:rsidRDefault="006537F7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E7A64">
        <w:rPr>
          <w:rFonts w:ascii="Times New Roman" w:hAnsi="Times New Roman" w:cs="Times New Roman"/>
          <w:sz w:val="28"/>
          <w:szCs w:val="28"/>
        </w:rPr>
        <w:t xml:space="preserve"> председателю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4E7A64">
        <w:rPr>
          <w:rFonts w:ascii="Times New Roman" w:hAnsi="Times New Roman" w:cs="Times New Roman"/>
          <w:sz w:val="28"/>
          <w:szCs w:val="28"/>
        </w:rPr>
        <w:t>Сут-Хольского</w:t>
      </w:r>
      <w:r>
        <w:rPr>
          <w:rFonts w:ascii="Times New Roman" w:hAnsi="Times New Roman" w:cs="Times New Roman"/>
          <w:sz w:val="28"/>
          <w:szCs w:val="28"/>
        </w:rPr>
        <w:t xml:space="preserve"> кожууна;</w:t>
      </w:r>
    </w:p>
    <w:p w:rsidR="006537F7" w:rsidRDefault="006537F7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директору Архивного агентства Республики Тыва</w:t>
      </w:r>
      <w:r w:rsidR="00F93C17">
        <w:rPr>
          <w:rFonts w:ascii="Times New Roman" w:hAnsi="Times New Roman" w:cs="Times New Roman"/>
          <w:sz w:val="28"/>
          <w:szCs w:val="28"/>
        </w:rPr>
        <w:t>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 xml:space="preserve"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083FDF">
        <w:rPr>
          <w:rFonts w:ascii="Times New Roman" w:hAnsi="Times New Roman" w:cs="Times New Roman"/>
          <w:sz w:val="28"/>
          <w:szCs w:val="28"/>
        </w:rPr>
        <w:t>–</w:t>
      </w:r>
      <w:r w:rsidRPr="00BB6D01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 регистрации.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>5.8. Результат досудебного (внесудебного) обжалования, применительно к каждой процедуре, либо инстанции обжалования.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="00A678B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B6D01">
        <w:rPr>
          <w:rFonts w:ascii="Times New Roman" w:hAnsi="Times New Roman" w:cs="Times New Roman"/>
          <w:sz w:val="28"/>
          <w:szCs w:val="28"/>
        </w:rPr>
        <w:t xml:space="preserve"> принимает одно из решений:</w:t>
      </w:r>
    </w:p>
    <w:p w:rsidR="00190903" w:rsidRPr="00BB6D01" w:rsidRDefault="00EC679E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0903" w:rsidRPr="00BB6D01">
        <w:rPr>
          <w:rFonts w:ascii="Times New Roman" w:hAnsi="Times New Roman" w:cs="Times New Roman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ошибок в выданных в результате предоставления муниципальной услуги документах;</w:t>
      </w:r>
    </w:p>
    <w:p w:rsidR="00190903" w:rsidRPr="00BB6D01" w:rsidRDefault="00EC679E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0903" w:rsidRPr="00BB6D01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жалобы.</w:t>
      </w:r>
    </w:p>
    <w:p w:rsidR="00190903" w:rsidRPr="00BB6D01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D01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электронном виде, направляется ответ о результатах рассмотрения жалобы.</w:t>
      </w:r>
    </w:p>
    <w:p w:rsidR="00190903" w:rsidRDefault="00190903" w:rsidP="00EE2151">
      <w:pPr>
        <w:suppressAutoHyphens/>
        <w:ind w:firstLine="720"/>
        <w:jc w:val="both"/>
        <w:rPr>
          <w:sz w:val="28"/>
          <w:szCs w:val="28"/>
        </w:rPr>
      </w:pPr>
    </w:p>
    <w:p w:rsidR="00190903" w:rsidRDefault="00190903" w:rsidP="00EE2151">
      <w:pPr>
        <w:suppressAutoHyphens/>
        <w:ind w:firstLine="720"/>
        <w:jc w:val="both"/>
        <w:rPr>
          <w:sz w:val="28"/>
          <w:szCs w:val="28"/>
        </w:rPr>
      </w:pPr>
    </w:p>
    <w:p w:rsidR="00190903" w:rsidRDefault="00190903" w:rsidP="00EE2151">
      <w:pPr>
        <w:suppressAutoHyphens/>
        <w:ind w:firstLine="720"/>
        <w:jc w:val="both"/>
        <w:rPr>
          <w:sz w:val="28"/>
          <w:szCs w:val="28"/>
        </w:rPr>
      </w:pPr>
    </w:p>
    <w:p w:rsidR="00190903" w:rsidRDefault="00190903" w:rsidP="00EE2151">
      <w:pPr>
        <w:suppressAutoHyphens/>
        <w:ind w:firstLine="720"/>
        <w:jc w:val="both"/>
        <w:rPr>
          <w:sz w:val="28"/>
          <w:szCs w:val="28"/>
        </w:rPr>
      </w:pPr>
    </w:p>
    <w:p w:rsidR="00B473F4" w:rsidRDefault="00B473F4" w:rsidP="00B473F4">
      <w:pPr>
        <w:rPr>
          <w:sz w:val="28"/>
          <w:szCs w:val="28"/>
        </w:rPr>
      </w:pPr>
    </w:p>
    <w:p w:rsidR="00EC679E" w:rsidRDefault="00EC679E" w:rsidP="00B473F4">
      <w:pPr>
        <w:rPr>
          <w:sz w:val="28"/>
          <w:szCs w:val="28"/>
        </w:rPr>
      </w:pPr>
    </w:p>
    <w:p w:rsidR="00EC679E" w:rsidRDefault="00EC679E" w:rsidP="00B473F4">
      <w:pPr>
        <w:rPr>
          <w:sz w:val="28"/>
          <w:szCs w:val="28"/>
        </w:rPr>
      </w:pPr>
    </w:p>
    <w:p w:rsidR="00EC679E" w:rsidRDefault="00EC679E" w:rsidP="00B473F4">
      <w:pPr>
        <w:rPr>
          <w:sz w:val="28"/>
          <w:szCs w:val="28"/>
        </w:rPr>
      </w:pPr>
    </w:p>
    <w:p w:rsidR="00EC679E" w:rsidRDefault="00EC679E" w:rsidP="00B473F4">
      <w:pPr>
        <w:rPr>
          <w:sz w:val="28"/>
          <w:szCs w:val="28"/>
        </w:rPr>
      </w:pPr>
    </w:p>
    <w:p w:rsidR="00EC679E" w:rsidRDefault="00EC679E" w:rsidP="00B473F4">
      <w:pPr>
        <w:rPr>
          <w:sz w:val="28"/>
          <w:szCs w:val="28"/>
        </w:rPr>
      </w:pPr>
    </w:p>
    <w:p w:rsidR="00EC679E" w:rsidRDefault="00EC679E" w:rsidP="00B473F4">
      <w:pPr>
        <w:rPr>
          <w:sz w:val="28"/>
          <w:szCs w:val="28"/>
        </w:rPr>
      </w:pPr>
    </w:p>
    <w:p w:rsidR="004E7A64" w:rsidRDefault="004E7A64" w:rsidP="00EC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7A64" w:rsidRDefault="004E7A64" w:rsidP="00EC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679E" w:rsidRPr="00675FFF" w:rsidRDefault="00E63115" w:rsidP="00EC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EC679E" w:rsidRPr="00675FFF"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="00675FFF">
        <w:rPr>
          <w:rFonts w:ascii="Times New Roman" w:hAnsi="Times New Roman" w:cs="Times New Roman"/>
          <w:sz w:val="28"/>
          <w:szCs w:val="28"/>
        </w:rPr>
        <w:t>№</w:t>
      </w:r>
      <w:r w:rsidR="00EC679E" w:rsidRPr="00675FF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C679E" w:rsidRPr="00675FFF" w:rsidRDefault="00EC679E" w:rsidP="00EC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5FF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679E" w:rsidRDefault="00EC679E" w:rsidP="00EC679E">
      <w:pPr>
        <w:pStyle w:val="ConsPlusNormal"/>
        <w:ind w:firstLine="540"/>
        <w:jc w:val="both"/>
      </w:pPr>
    </w:p>
    <w:p w:rsidR="00EC679E" w:rsidRPr="00675FFF" w:rsidRDefault="00EC679E" w:rsidP="00EC67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5FFF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EC679E" w:rsidRDefault="00EC679E" w:rsidP="00EC679E">
      <w:pPr>
        <w:pStyle w:val="ConsPlusNormal"/>
        <w:ind w:firstLine="54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17"/>
        <w:gridCol w:w="476"/>
        <w:gridCol w:w="2261"/>
      </w:tblGrid>
      <w:tr w:rsidR="00EC679E" w:rsidRPr="00675FFF" w:rsidTr="009555B4">
        <w:trPr>
          <w:trHeight w:val="1800"/>
          <w:tblCellSpacing w:w="5" w:type="nil"/>
        </w:trPr>
        <w:tc>
          <w:tcPr>
            <w:tcW w:w="7854" w:type="dxa"/>
            <w:gridSpan w:val="3"/>
            <w:tcBorders>
              <w:bottom w:val="single" w:sz="8" w:space="0" w:color="auto"/>
            </w:tcBorders>
          </w:tcPr>
          <w:p w:rsidR="002666B3" w:rsidRDefault="002666B3" w:rsidP="009555B4">
            <w:pPr>
              <w:widowControl w:val="0"/>
              <w:autoSpaceDE w:val="0"/>
              <w:autoSpaceDN w:val="0"/>
              <w:adjustRightInd w:val="0"/>
            </w:pPr>
          </w:p>
          <w:p w:rsidR="002666B3" w:rsidRPr="002666B3" w:rsidRDefault="002666B3" w:rsidP="009555B4">
            <w:pPr>
              <w:widowControl w:val="0"/>
              <w:autoSpaceDE w:val="0"/>
              <w:autoSpaceDN w:val="0"/>
              <w:adjustRightInd w:val="0"/>
            </w:pPr>
            <w:r w:rsidRPr="002666B3">
              <w:t>____________________________________________</w:t>
            </w:r>
            <w:r>
              <w:t>______</w:t>
            </w:r>
            <w:r w:rsidRPr="002666B3">
              <w:t>__</w:t>
            </w:r>
          </w:p>
          <w:p w:rsidR="00EC679E" w:rsidRPr="00CD0757" w:rsidRDefault="002666B3" w:rsidP="009555B4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</w:t>
            </w:r>
            <w:r w:rsidRPr="002666B3">
              <w:t>(наименование уполномоченного</w:t>
            </w:r>
            <w:r>
              <w:t xml:space="preserve"> органа)</w:t>
            </w:r>
            <w:r w:rsidRPr="002666B3">
              <w:t xml:space="preserve"> </w:t>
            </w:r>
            <w:r w:rsidR="00EC679E" w:rsidRPr="002666B3">
              <w:t xml:space="preserve">                                                                </w:t>
            </w:r>
            <w:r>
              <w:t>Руководителю</w:t>
            </w:r>
          </w:p>
          <w:p w:rsidR="00EC679E" w:rsidRPr="00CD0757" w:rsidRDefault="00EC679E" w:rsidP="009555B4">
            <w:pPr>
              <w:widowControl w:val="0"/>
              <w:autoSpaceDE w:val="0"/>
              <w:autoSpaceDN w:val="0"/>
              <w:adjustRightInd w:val="0"/>
            </w:pPr>
            <w:r w:rsidRPr="00CD0757">
              <w:t xml:space="preserve">                                              _____________________________</w:t>
            </w:r>
          </w:p>
          <w:p w:rsidR="00EC679E" w:rsidRPr="00CD0757" w:rsidRDefault="00CD0757" w:rsidP="009555B4">
            <w:pPr>
              <w:widowControl w:val="0"/>
              <w:autoSpaceDE w:val="0"/>
              <w:autoSpaceDN w:val="0"/>
              <w:adjustRightInd w:val="0"/>
            </w:pPr>
            <w:r w:rsidRPr="00CD0757">
              <w:t xml:space="preserve">                                                          </w:t>
            </w:r>
            <w:r w:rsidR="00EC679E" w:rsidRPr="00CD0757">
              <w:t>(Ф.И.О. заявителя)</w:t>
            </w:r>
          </w:p>
          <w:p w:rsidR="00EC679E" w:rsidRPr="00CD0757" w:rsidRDefault="00EC679E" w:rsidP="009555B4">
            <w:pPr>
              <w:widowControl w:val="0"/>
              <w:autoSpaceDE w:val="0"/>
              <w:autoSpaceDN w:val="0"/>
              <w:adjustRightInd w:val="0"/>
            </w:pPr>
            <w:r w:rsidRPr="00CD0757">
              <w:t xml:space="preserve">                                              _____________________________</w:t>
            </w:r>
          </w:p>
          <w:p w:rsidR="00EC679E" w:rsidRPr="00CD0757" w:rsidRDefault="00CD0757" w:rsidP="009555B4">
            <w:pPr>
              <w:widowControl w:val="0"/>
              <w:autoSpaceDE w:val="0"/>
              <w:autoSpaceDN w:val="0"/>
              <w:adjustRightInd w:val="0"/>
            </w:pPr>
            <w:r w:rsidRPr="00CD0757">
              <w:t xml:space="preserve">                                                             </w:t>
            </w:r>
            <w:r w:rsidR="00EC679E" w:rsidRPr="00CD0757">
              <w:t>(адрес заявителя)</w:t>
            </w:r>
          </w:p>
          <w:p w:rsidR="00EC679E" w:rsidRPr="00CD0757" w:rsidRDefault="00EC679E" w:rsidP="009555B4">
            <w:pPr>
              <w:widowControl w:val="0"/>
              <w:autoSpaceDE w:val="0"/>
              <w:autoSpaceDN w:val="0"/>
              <w:adjustRightInd w:val="0"/>
            </w:pPr>
            <w:r w:rsidRPr="00CD0757">
              <w:t xml:space="preserve">                                              _____________________________</w:t>
            </w:r>
          </w:p>
          <w:p w:rsidR="00EC679E" w:rsidRPr="00675FFF" w:rsidRDefault="00EC679E" w:rsidP="009555B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D0757">
              <w:t xml:space="preserve">                                                         Контактный телефон</w:t>
            </w:r>
          </w:p>
        </w:tc>
      </w:tr>
      <w:tr w:rsidR="00EC679E" w:rsidRPr="00CD0757" w:rsidTr="009555B4">
        <w:trPr>
          <w:gridAfter w:val="2"/>
          <w:wAfter w:w="2737" w:type="dxa"/>
          <w:tblCellSpacing w:w="5" w:type="nil"/>
        </w:trPr>
        <w:tc>
          <w:tcPr>
            <w:tcW w:w="5117" w:type="dxa"/>
            <w:tcBorders>
              <w:bottom w:val="single" w:sz="8" w:space="0" w:color="auto"/>
            </w:tcBorders>
          </w:tcPr>
          <w:p w:rsidR="00EC679E" w:rsidRPr="00CD0757" w:rsidRDefault="00EC679E" w:rsidP="009555B4">
            <w:pPr>
              <w:widowControl w:val="0"/>
              <w:autoSpaceDE w:val="0"/>
              <w:autoSpaceDN w:val="0"/>
              <w:adjustRightInd w:val="0"/>
            </w:pPr>
            <w:bookmarkStart w:id="6" w:name="Par257"/>
            <w:bookmarkEnd w:id="6"/>
            <w:r w:rsidRPr="00CD0757">
              <w:t xml:space="preserve">          </w:t>
            </w:r>
            <w:r w:rsidR="00CD0757">
              <w:t xml:space="preserve">                     ЗАЯВЛЕНИЕ №</w:t>
            </w:r>
          </w:p>
        </w:tc>
      </w:tr>
      <w:tr w:rsidR="00EC679E" w:rsidRPr="00675FFF" w:rsidTr="009555B4">
        <w:trPr>
          <w:gridAfter w:val="1"/>
          <w:wAfter w:w="2261" w:type="dxa"/>
          <w:trHeight w:val="1400"/>
          <w:tblCellSpacing w:w="5" w:type="nil"/>
        </w:trPr>
        <w:tc>
          <w:tcPr>
            <w:tcW w:w="5593" w:type="dxa"/>
            <w:gridSpan w:val="2"/>
          </w:tcPr>
          <w:p w:rsidR="00EC679E" w:rsidRPr="00CD0757" w:rsidRDefault="00EC679E" w:rsidP="009555B4">
            <w:pPr>
              <w:widowControl w:val="0"/>
              <w:autoSpaceDE w:val="0"/>
              <w:autoSpaceDN w:val="0"/>
              <w:adjustRightInd w:val="0"/>
            </w:pPr>
            <w:r w:rsidRPr="00CD0757">
              <w:t>Прошу выдать архивную копию (справку, выписку)</w:t>
            </w:r>
          </w:p>
          <w:p w:rsidR="00EC679E" w:rsidRPr="00CD0757" w:rsidRDefault="00EC679E" w:rsidP="009555B4">
            <w:pPr>
              <w:widowControl w:val="0"/>
              <w:autoSpaceDE w:val="0"/>
              <w:autoSpaceDN w:val="0"/>
              <w:adjustRightInd w:val="0"/>
            </w:pPr>
            <w:r w:rsidRPr="00CD0757">
              <w:t>_________________________________</w:t>
            </w:r>
            <w:r w:rsidR="003D4F9E">
              <w:t>_____________________________________________</w:t>
            </w:r>
            <w:r w:rsidRPr="00CD0757">
              <w:t>________________________________</w:t>
            </w:r>
            <w:r w:rsidR="00CD0757">
              <w:t>_______________</w:t>
            </w:r>
            <w:r w:rsidRPr="00CD0757">
              <w:t>__________</w:t>
            </w:r>
          </w:p>
          <w:p w:rsidR="00EC679E" w:rsidRPr="00CD0757" w:rsidRDefault="00EC679E" w:rsidP="009555B4">
            <w:pPr>
              <w:widowControl w:val="0"/>
              <w:autoSpaceDE w:val="0"/>
              <w:autoSpaceDN w:val="0"/>
              <w:adjustRightInd w:val="0"/>
            </w:pPr>
            <w:r w:rsidRPr="00CD0757">
              <w:t xml:space="preserve">                         (указать вид документа)</w:t>
            </w:r>
          </w:p>
          <w:p w:rsidR="00EC679E" w:rsidRPr="00CD0757" w:rsidRDefault="00EC679E" w:rsidP="009555B4">
            <w:pPr>
              <w:widowControl w:val="0"/>
              <w:autoSpaceDE w:val="0"/>
              <w:autoSpaceDN w:val="0"/>
              <w:adjustRightInd w:val="0"/>
            </w:pPr>
            <w:r w:rsidRPr="00CD0757">
              <w:t>________________________________________________________________________</w:t>
            </w:r>
            <w:r w:rsidR="00CD0757">
              <w:t>_______________</w:t>
            </w:r>
            <w:r w:rsidRPr="00CD0757">
              <w:t>_</w:t>
            </w:r>
            <w:r w:rsidR="002666B3">
              <w:t>__________________________________________________________________________________________</w:t>
            </w:r>
            <w:r w:rsidRPr="00CD0757">
              <w:t>__</w:t>
            </w:r>
          </w:p>
          <w:p w:rsidR="00EC679E" w:rsidRPr="00CD0757" w:rsidRDefault="00EC679E" w:rsidP="009555B4">
            <w:pPr>
              <w:widowControl w:val="0"/>
              <w:autoSpaceDE w:val="0"/>
              <w:autoSpaceDN w:val="0"/>
              <w:adjustRightInd w:val="0"/>
            </w:pPr>
            <w:r w:rsidRPr="00CD0757">
              <w:t xml:space="preserve">                         (содержание обращения)</w:t>
            </w:r>
          </w:p>
          <w:p w:rsidR="00EC679E" w:rsidRPr="00CD0757" w:rsidRDefault="00EC679E" w:rsidP="009555B4">
            <w:pPr>
              <w:widowControl w:val="0"/>
              <w:autoSpaceDE w:val="0"/>
              <w:autoSpaceDN w:val="0"/>
              <w:adjustRightInd w:val="0"/>
            </w:pPr>
            <w:r w:rsidRPr="00CD0757">
              <w:t>______________________                                 ________________</w:t>
            </w:r>
            <w:r w:rsidR="00CD0757">
              <w:t>__</w:t>
            </w:r>
            <w:r w:rsidRPr="00CD0757">
              <w:t>____</w:t>
            </w:r>
          </w:p>
          <w:p w:rsidR="00EC679E" w:rsidRPr="00CD0757" w:rsidRDefault="00EC679E" w:rsidP="009555B4">
            <w:pPr>
              <w:widowControl w:val="0"/>
              <w:autoSpaceDE w:val="0"/>
              <w:autoSpaceDN w:val="0"/>
              <w:adjustRightInd w:val="0"/>
            </w:pPr>
            <w:r w:rsidRPr="00CD0757">
              <w:t xml:space="preserve">  Дата заполнения                                             Подпись</w:t>
            </w:r>
          </w:p>
        </w:tc>
      </w:tr>
    </w:tbl>
    <w:p w:rsidR="00EC679E" w:rsidRDefault="00EC679E" w:rsidP="00EC679E">
      <w:pPr>
        <w:pStyle w:val="ConsPlusNormal"/>
        <w:ind w:firstLine="540"/>
        <w:jc w:val="both"/>
      </w:pPr>
    </w:p>
    <w:p w:rsidR="00EC679E" w:rsidRDefault="00EC679E" w:rsidP="00EC679E">
      <w:pPr>
        <w:pStyle w:val="ConsPlusNormal"/>
        <w:ind w:firstLine="540"/>
        <w:jc w:val="both"/>
      </w:pPr>
    </w:p>
    <w:p w:rsidR="00EC679E" w:rsidRDefault="00EC679E" w:rsidP="00EC679E">
      <w:pPr>
        <w:pStyle w:val="ConsPlusNormal"/>
        <w:ind w:firstLine="540"/>
        <w:jc w:val="both"/>
      </w:pPr>
    </w:p>
    <w:p w:rsidR="009F0642" w:rsidRDefault="009F0642" w:rsidP="00EC679E">
      <w:pPr>
        <w:pStyle w:val="ConsPlusNormal"/>
        <w:ind w:firstLine="540"/>
        <w:jc w:val="both"/>
      </w:pPr>
    </w:p>
    <w:p w:rsidR="009F0642" w:rsidRDefault="009F0642" w:rsidP="00EC679E">
      <w:pPr>
        <w:pStyle w:val="ConsPlusNormal"/>
        <w:ind w:firstLine="540"/>
        <w:jc w:val="both"/>
      </w:pPr>
    </w:p>
    <w:p w:rsidR="009F0642" w:rsidRDefault="009F0642" w:rsidP="00EC679E">
      <w:pPr>
        <w:pStyle w:val="ConsPlusNormal"/>
        <w:ind w:firstLine="540"/>
        <w:jc w:val="both"/>
      </w:pPr>
    </w:p>
    <w:p w:rsidR="009F0642" w:rsidRDefault="009F0642" w:rsidP="00EC679E">
      <w:pPr>
        <w:pStyle w:val="ConsPlusNormal"/>
        <w:ind w:firstLine="540"/>
        <w:jc w:val="both"/>
      </w:pPr>
    </w:p>
    <w:p w:rsidR="009F0642" w:rsidRDefault="009F0642" w:rsidP="00EC679E">
      <w:pPr>
        <w:pStyle w:val="ConsPlusNormal"/>
        <w:ind w:firstLine="540"/>
        <w:jc w:val="both"/>
      </w:pPr>
    </w:p>
    <w:p w:rsidR="009F0642" w:rsidRDefault="009F0642" w:rsidP="00EC679E">
      <w:pPr>
        <w:pStyle w:val="ConsPlusNormal"/>
        <w:ind w:firstLine="540"/>
        <w:jc w:val="both"/>
      </w:pPr>
    </w:p>
    <w:p w:rsidR="009F0642" w:rsidRDefault="009F0642" w:rsidP="00EC679E">
      <w:pPr>
        <w:pStyle w:val="ConsPlusNormal"/>
        <w:ind w:firstLine="540"/>
        <w:jc w:val="both"/>
      </w:pPr>
    </w:p>
    <w:p w:rsidR="009F0642" w:rsidRDefault="009F0642" w:rsidP="00EC679E">
      <w:pPr>
        <w:pStyle w:val="ConsPlusNormal"/>
        <w:ind w:firstLine="540"/>
        <w:jc w:val="both"/>
      </w:pPr>
    </w:p>
    <w:p w:rsidR="009F0642" w:rsidRDefault="009F0642" w:rsidP="00EC679E">
      <w:pPr>
        <w:pStyle w:val="ConsPlusNormal"/>
        <w:ind w:firstLine="540"/>
        <w:jc w:val="both"/>
      </w:pPr>
    </w:p>
    <w:p w:rsidR="009F0642" w:rsidRDefault="009F0642" w:rsidP="00EC679E">
      <w:pPr>
        <w:pStyle w:val="ConsPlusNormal"/>
        <w:ind w:firstLine="540"/>
        <w:jc w:val="both"/>
      </w:pPr>
    </w:p>
    <w:p w:rsidR="009F0642" w:rsidRDefault="009F0642" w:rsidP="00EC679E">
      <w:pPr>
        <w:pStyle w:val="ConsPlusNormal"/>
        <w:ind w:firstLine="540"/>
        <w:jc w:val="both"/>
      </w:pPr>
    </w:p>
    <w:p w:rsidR="009F0642" w:rsidRDefault="009F0642" w:rsidP="00EC679E">
      <w:pPr>
        <w:pStyle w:val="ConsPlusNormal"/>
        <w:ind w:firstLine="540"/>
        <w:jc w:val="both"/>
      </w:pPr>
    </w:p>
    <w:p w:rsidR="009F0642" w:rsidRDefault="009F0642" w:rsidP="00EC679E">
      <w:pPr>
        <w:pStyle w:val="ConsPlusNormal"/>
        <w:ind w:firstLine="540"/>
        <w:jc w:val="both"/>
      </w:pPr>
    </w:p>
    <w:p w:rsidR="009F0642" w:rsidRDefault="009F0642" w:rsidP="00EC679E">
      <w:pPr>
        <w:pStyle w:val="ConsPlusNormal"/>
        <w:ind w:firstLine="540"/>
        <w:jc w:val="both"/>
      </w:pPr>
    </w:p>
    <w:p w:rsidR="009F0642" w:rsidRDefault="009F0642" w:rsidP="00EC679E">
      <w:pPr>
        <w:pStyle w:val="ConsPlusNormal"/>
        <w:ind w:firstLine="540"/>
        <w:jc w:val="both"/>
      </w:pPr>
    </w:p>
    <w:p w:rsidR="009F0642" w:rsidRDefault="009F0642" w:rsidP="00EC679E">
      <w:pPr>
        <w:pStyle w:val="ConsPlusNormal"/>
        <w:ind w:firstLine="540"/>
        <w:jc w:val="both"/>
      </w:pPr>
    </w:p>
    <w:p w:rsidR="009415FF" w:rsidRDefault="009415FF" w:rsidP="00EC679E">
      <w:pPr>
        <w:pStyle w:val="ConsPlusNormal"/>
        <w:ind w:firstLine="540"/>
        <w:jc w:val="both"/>
      </w:pPr>
    </w:p>
    <w:p w:rsidR="009F0642" w:rsidRDefault="009F0642" w:rsidP="00EC679E">
      <w:pPr>
        <w:pStyle w:val="ConsPlusNormal"/>
        <w:ind w:firstLine="540"/>
        <w:jc w:val="both"/>
      </w:pPr>
    </w:p>
    <w:p w:rsidR="009F0642" w:rsidRDefault="009F0642" w:rsidP="00EC679E">
      <w:pPr>
        <w:pStyle w:val="ConsPlusNormal"/>
        <w:ind w:firstLine="540"/>
        <w:jc w:val="both"/>
      </w:pPr>
    </w:p>
    <w:p w:rsidR="009F0642" w:rsidRDefault="009F0642" w:rsidP="00EC679E">
      <w:pPr>
        <w:pStyle w:val="ConsPlusNormal"/>
        <w:ind w:firstLine="540"/>
        <w:jc w:val="both"/>
      </w:pPr>
    </w:p>
    <w:p w:rsidR="009F0642" w:rsidRDefault="009F0642" w:rsidP="00EC679E">
      <w:pPr>
        <w:pStyle w:val="ConsPlusNormal"/>
        <w:ind w:firstLine="540"/>
        <w:jc w:val="both"/>
      </w:pPr>
    </w:p>
    <w:p w:rsidR="009F0642" w:rsidRDefault="009F0642" w:rsidP="00EC679E">
      <w:pPr>
        <w:pStyle w:val="ConsPlusNormal"/>
        <w:ind w:firstLine="540"/>
        <w:jc w:val="both"/>
      </w:pPr>
    </w:p>
    <w:p w:rsidR="009F0642" w:rsidRDefault="009F0642" w:rsidP="00EC679E">
      <w:pPr>
        <w:pStyle w:val="ConsPlusNormal"/>
        <w:ind w:firstLine="540"/>
        <w:jc w:val="both"/>
      </w:pPr>
    </w:p>
    <w:p w:rsidR="009F0642" w:rsidRDefault="009F0642" w:rsidP="00EC679E">
      <w:pPr>
        <w:pStyle w:val="ConsPlusNormal"/>
        <w:ind w:firstLine="540"/>
        <w:jc w:val="both"/>
      </w:pPr>
    </w:p>
    <w:p w:rsidR="00EC679E" w:rsidRPr="00F25DD7" w:rsidRDefault="00EC679E" w:rsidP="00EC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271"/>
      <w:bookmarkEnd w:id="7"/>
      <w:r w:rsidRPr="00F25DD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25DD7">
        <w:rPr>
          <w:rFonts w:ascii="Times New Roman" w:hAnsi="Times New Roman" w:cs="Times New Roman"/>
          <w:sz w:val="28"/>
          <w:szCs w:val="28"/>
        </w:rPr>
        <w:t>№</w:t>
      </w:r>
      <w:r w:rsidRPr="00F25DD7">
        <w:rPr>
          <w:rFonts w:ascii="Times New Roman" w:hAnsi="Times New Roman" w:cs="Times New Roman"/>
          <w:sz w:val="28"/>
          <w:szCs w:val="28"/>
        </w:rPr>
        <w:t xml:space="preserve"> </w:t>
      </w:r>
      <w:r w:rsidR="00F25DD7">
        <w:rPr>
          <w:rFonts w:ascii="Times New Roman" w:hAnsi="Times New Roman" w:cs="Times New Roman"/>
          <w:sz w:val="28"/>
          <w:szCs w:val="28"/>
        </w:rPr>
        <w:t>2</w:t>
      </w:r>
    </w:p>
    <w:p w:rsidR="00EC679E" w:rsidRPr="00F25DD7" w:rsidRDefault="00EC679E" w:rsidP="00EC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5DD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679E" w:rsidRPr="00F25DD7" w:rsidRDefault="00EC679E" w:rsidP="00EC6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4F9E" w:rsidRDefault="003D4F9E" w:rsidP="00EC6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274"/>
      <w:bookmarkEnd w:id="8"/>
    </w:p>
    <w:p w:rsidR="00EC679E" w:rsidRPr="00F25DD7" w:rsidRDefault="00EC679E" w:rsidP="00EC6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5DD7">
        <w:rPr>
          <w:rFonts w:ascii="Times New Roman" w:hAnsi="Times New Roman" w:cs="Times New Roman"/>
          <w:sz w:val="24"/>
          <w:szCs w:val="24"/>
        </w:rPr>
        <w:t>БЛАНК</w:t>
      </w:r>
    </w:p>
    <w:p w:rsidR="00EC679E" w:rsidRDefault="00EC679E" w:rsidP="00EC6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5DD7">
        <w:rPr>
          <w:rFonts w:ascii="Times New Roman" w:hAnsi="Times New Roman" w:cs="Times New Roman"/>
          <w:sz w:val="24"/>
          <w:szCs w:val="24"/>
        </w:rPr>
        <w:t>АРХИВНОЙ СПРАВКИ</w:t>
      </w:r>
    </w:p>
    <w:p w:rsidR="00BB2AC2" w:rsidRPr="00F25DD7" w:rsidRDefault="00BB2AC2" w:rsidP="00EC6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679E" w:rsidRPr="00F25DD7" w:rsidRDefault="00EC679E" w:rsidP="00EC679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C679E" w:rsidRPr="00F25DD7" w:rsidRDefault="004D74D1" w:rsidP="004D74D1">
      <w:pPr>
        <w:pStyle w:val="ConsPlusNonformat"/>
        <w:tabs>
          <w:tab w:val="left" w:pos="6825"/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F25DD7" w:rsidRDefault="004D74D1" w:rsidP="004D74D1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 w:rsidRPr="003D4F9E">
        <w:rPr>
          <w:rFonts w:ascii="Times New Roman" w:hAnsi="Times New Roman" w:cs="Times New Roman"/>
        </w:rPr>
        <w:t xml:space="preserve">         (наименование уполномоченного органа)</w:t>
      </w:r>
      <w:r>
        <w:rPr>
          <w:rFonts w:ascii="Times New Roman" w:hAnsi="Times New Roman" w:cs="Times New Roman"/>
          <w:sz w:val="24"/>
          <w:szCs w:val="24"/>
        </w:rPr>
        <w:tab/>
      </w:r>
      <w:r w:rsidRPr="004D74D1">
        <w:rPr>
          <w:rFonts w:ascii="Times New Roman" w:hAnsi="Times New Roman" w:cs="Times New Roman"/>
        </w:rPr>
        <w:t>(почтовый адрес заявителя)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</w:p>
    <w:p w:rsidR="00F25DD7" w:rsidRDefault="004D74D1" w:rsidP="004D74D1">
      <w:pPr>
        <w:pStyle w:val="ConsPlusNonformat"/>
        <w:tabs>
          <w:tab w:val="left" w:pos="6840"/>
          <w:tab w:val="left" w:pos="7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2C8D" w:rsidRPr="003D4F9E" w:rsidRDefault="004D74D1" w:rsidP="004D74D1">
      <w:pPr>
        <w:pStyle w:val="ConsPlusNonformat"/>
        <w:tabs>
          <w:tab w:val="left" w:pos="68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</w:rPr>
        <w:tab/>
        <w:t>____________________________</w:t>
      </w:r>
    </w:p>
    <w:p w:rsidR="004D74D1" w:rsidRPr="004D74D1" w:rsidRDefault="004D74D1" w:rsidP="004D74D1">
      <w:pPr>
        <w:pStyle w:val="ConsPlusNonformat"/>
        <w:rPr>
          <w:rFonts w:ascii="Times New Roman" w:hAnsi="Times New Roman" w:cs="Times New Roman"/>
        </w:rPr>
      </w:pPr>
      <w:r w:rsidRPr="004D74D1">
        <w:rPr>
          <w:rFonts w:ascii="Times New Roman" w:hAnsi="Times New Roman" w:cs="Times New Roman"/>
        </w:rPr>
        <w:t>(почтовый адрес</w:t>
      </w:r>
      <w:r>
        <w:rPr>
          <w:rFonts w:ascii="Times New Roman" w:hAnsi="Times New Roman" w:cs="Times New Roman"/>
        </w:rPr>
        <w:t xml:space="preserve"> и телефон</w:t>
      </w:r>
      <w:r w:rsidRPr="004D74D1">
        <w:rPr>
          <w:rFonts w:ascii="Times New Roman" w:hAnsi="Times New Roman" w:cs="Times New Roman"/>
        </w:rPr>
        <w:t xml:space="preserve"> уполномоченного органа)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4D7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D74D1" w:rsidRDefault="004D74D1" w:rsidP="004D74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4D74D1">
        <w:rPr>
          <w:rFonts w:ascii="Times New Roman" w:hAnsi="Times New Roman" w:cs="Times New Roman"/>
        </w:rPr>
        <w:t>(Ф.И.О. заявителя)</w:t>
      </w:r>
    </w:p>
    <w:p w:rsidR="00EC679E" w:rsidRPr="00F25DD7" w:rsidRDefault="004D74D1" w:rsidP="004D74D1">
      <w:pPr>
        <w:pStyle w:val="ConsPlusNonformat"/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09E1" w:rsidRPr="004D74D1" w:rsidRDefault="004D74D1" w:rsidP="004D74D1">
      <w:pPr>
        <w:pStyle w:val="ConsPlusNonformat"/>
        <w:tabs>
          <w:tab w:val="left" w:pos="7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74D1" w:rsidRDefault="004D74D1" w:rsidP="006A5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679E" w:rsidRPr="00F25DD7" w:rsidRDefault="00EC679E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25DD7">
        <w:rPr>
          <w:rFonts w:ascii="Times New Roman" w:hAnsi="Times New Roman" w:cs="Times New Roman"/>
          <w:sz w:val="24"/>
          <w:szCs w:val="24"/>
        </w:rPr>
        <w:t>АРХИВНАЯ СПРАВКА</w:t>
      </w:r>
    </w:p>
    <w:p w:rsidR="00EC679E" w:rsidRPr="00F25DD7" w:rsidRDefault="00EC679E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679E" w:rsidRPr="00F25DD7" w:rsidRDefault="002E2C8D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C679E" w:rsidRPr="00F25DD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  __</w:t>
      </w:r>
      <w:r w:rsidR="00EC679E" w:rsidRPr="00F25DD7">
        <w:rPr>
          <w:rFonts w:ascii="Times New Roman" w:hAnsi="Times New Roman" w:cs="Times New Roman"/>
          <w:sz w:val="24"/>
          <w:szCs w:val="24"/>
        </w:rPr>
        <w:t>________ 201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C679E" w:rsidRPr="00F25DD7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C679E" w:rsidRPr="00F25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C679E" w:rsidRPr="00F25DD7">
        <w:rPr>
          <w:rFonts w:ascii="Times New Roman" w:hAnsi="Times New Roman" w:cs="Times New Roman"/>
          <w:sz w:val="24"/>
          <w:szCs w:val="24"/>
        </w:rPr>
        <w:t>___</w:t>
      </w:r>
    </w:p>
    <w:p w:rsidR="00EC679E" w:rsidRPr="00F25DD7" w:rsidRDefault="00EC679E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74D1" w:rsidRDefault="00EC679E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25DD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D74D1" w:rsidRDefault="004D74D1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74D1" w:rsidRDefault="004D74D1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679E" w:rsidRPr="00F25DD7" w:rsidRDefault="00327770" w:rsidP="004D74D1">
      <w:pPr>
        <w:pStyle w:val="ConsPlusNonformat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</w:t>
      </w:r>
    </w:p>
    <w:p w:rsidR="003D4F9E" w:rsidRDefault="003D4F9E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2492" w:rsidRDefault="00B02492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2C8D" w:rsidRDefault="002E2C8D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3D4F9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E2C8D" w:rsidRPr="003D4F9E" w:rsidRDefault="00880F1E" w:rsidP="00EC679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D6B04">
        <w:rPr>
          <w:rFonts w:ascii="Times New Roman" w:hAnsi="Times New Roman" w:cs="Times New Roman"/>
        </w:rPr>
        <w:t xml:space="preserve">               (должностное </w:t>
      </w:r>
      <w:r>
        <w:rPr>
          <w:rFonts w:ascii="Times New Roman" w:hAnsi="Times New Roman" w:cs="Times New Roman"/>
        </w:rPr>
        <w:t xml:space="preserve"> лиц</w:t>
      </w:r>
      <w:r w:rsidR="005D6B04">
        <w:rPr>
          <w:rFonts w:ascii="Times New Roman" w:hAnsi="Times New Roman" w:cs="Times New Roman"/>
        </w:rPr>
        <w:t>о</w:t>
      </w:r>
      <w:r w:rsidR="002E2C8D" w:rsidRPr="003D4F9E">
        <w:rPr>
          <w:rFonts w:ascii="Times New Roman" w:hAnsi="Times New Roman" w:cs="Times New Roman"/>
        </w:rPr>
        <w:t>)</w:t>
      </w:r>
    </w:p>
    <w:p w:rsidR="002E2C8D" w:rsidRDefault="002E2C8D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3D4F9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3D4F9E">
        <w:rPr>
          <w:rFonts w:ascii="Times New Roman" w:hAnsi="Times New Roman" w:cs="Times New Roman"/>
          <w:sz w:val="24"/>
          <w:szCs w:val="24"/>
        </w:rPr>
        <w:t xml:space="preserve">                            __________________</w:t>
      </w:r>
    </w:p>
    <w:p w:rsidR="002E2C8D" w:rsidRPr="003D4F9E" w:rsidRDefault="002E2C8D" w:rsidP="00EC679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880F1E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E2C8D">
        <w:rPr>
          <w:rFonts w:ascii="Times New Roman" w:hAnsi="Times New Roman" w:cs="Times New Roman"/>
          <w:sz w:val="18"/>
          <w:szCs w:val="18"/>
        </w:rPr>
        <w:t>(</w:t>
      </w:r>
      <w:r w:rsidRPr="003D4F9E">
        <w:rPr>
          <w:rFonts w:ascii="Times New Roman" w:hAnsi="Times New Roman" w:cs="Times New Roman"/>
        </w:rPr>
        <w:t>наименование уполномоченного органа)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4F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4F9E" w:rsidRPr="003D4F9E">
        <w:rPr>
          <w:rFonts w:ascii="Times New Roman" w:hAnsi="Times New Roman" w:cs="Times New Roman"/>
        </w:rPr>
        <w:t>(подпись)</w:t>
      </w:r>
    </w:p>
    <w:p w:rsidR="00650D24" w:rsidRDefault="00650D24" w:rsidP="00650D24">
      <w:pPr>
        <w:pStyle w:val="ConsPlusNonformat"/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650D24" w:rsidRDefault="00650D24" w:rsidP="00650D24">
      <w:pPr>
        <w:pStyle w:val="ConsPlusNonformat"/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2E2C8D" w:rsidRDefault="002E2C8D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2C8D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679E" w:rsidRDefault="00EC679E" w:rsidP="00EC679E">
      <w:pPr>
        <w:pStyle w:val="ConsPlusNormal"/>
        <w:ind w:firstLine="540"/>
        <w:jc w:val="both"/>
      </w:pPr>
    </w:p>
    <w:p w:rsidR="002E2C8D" w:rsidRDefault="002E2C8D" w:rsidP="00EC679E">
      <w:pPr>
        <w:pStyle w:val="ConsPlusNormal"/>
        <w:ind w:firstLine="540"/>
        <w:jc w:val="both"/>
      </w:pPr>
    </w:p>
    <w:p w:rsidR="00AF49B8" w:rsidRDefault="00AF49B8" w:rsidP="00EC679E">
      <w:pPr>
        <w:pStyle w:val="ConsPlusNormal"/>
        <w:ind w:firstLine="540"/>
        <w:jc w:val="both"/>
      </w:pPr>
    </w:p>
    <w:p w:rsidR="00AF49B8" w:rsidRDefault="00AF49B8" w:rsidP="00EC679E">
      <w:pPr>
        <w:pStyle w:val="ConsPlusNormal"/>
        <w:ind w:firstLine="540"/>
        <w:jc w:val="both"/>
      </w:pPr>
    </w:p>
    <w:p w:rsidR="00AF49B8" w:rsidRDefault="00AF49B8" w:rsidP="00EC679E">
      <w:pPr>
        <w:pStyle w:val="ConsPlusNormal"/>
        <w:ind w:firstLine="540"/>
        <w:jc w:val="both"/>
      </w:pPr>
    </w:p>
    <w:p w:rsidR="00AF49B8" w:rsidRDefault="00AF49B8" w:rsidP="00EC679E">
      <w:pPr>
        <w:pStyle w:val="ConsPlusNormal"/>
        <w:ind w:firstLine="540"/>
        <w:jc w:val="both"/>
      </w:pPr>
    </w:p>
    <w:p w:rsidR="00AF49B8" w:rsidRDefault="00AF49B8" w:rsidP="00EC679E">
      <w:pPr>
        <w:pStyle w:val="ConsPlusNormal"/>
        <w:ind w:firstLine="540"/>
        <w:jc w:val="both"/>
      </w:pPr>
    </w:p>
    <w:p w:rsidR="00AF49B8" w:rsidRDefault="00AF49B8" w:rsidP="00EC679E">
      <w:pPr>
        <w:pStyle w:val="ConsPlusNormal"/>
        <w:ind w:firstLine="540"/>
        <w:jc w:val="both"/>
      </w:pPr>
    </w:p>
    <w:p w:rsidR="00AF49B8" w:rsidRDefault="00AF49B8" w:rsidP="00EC679E">
      <w:pPr>
        <w:pStyle w:val="ConsPlusNormal"/>
        <w:ind w:firstLine="540"/>
        <w:jc w:val="both"/>
      </w:pPr>
    </w:p>
    <w:p w:rsidR="00AF49B8" w:rsidRDefault="00AF49B8" w:rsidP="00EC679E">
      <w:pPr>
        <w:pStyle w:val="ConsPlusNormal"/>
        <w:ind w:firstLine="540"/>
        <w:jc w:val="both"/>
      </w:pPr>
    </w:p>
    <w:p w:rsidR="00AF49B8" w:rsidRDefault="00AF49B8" w:rsidP="00EC679E">
      <w:pPr>
        <w:pStyle w:val="ConsPlusNormal"/>
        <w:ind w:firstLine="540"/>
        <w:jc w:val="both"/>
      </w:pPr>
    </w:p>
    <w:p w:rsidR="00AF49B8" w:rsidRDefault="00AF49B8" w:rsidP="00EC679E">
      <w:pPr>
        <w:pStyle w:val="ConsPlusNormal"/>
        <w:ind w:firstLine="540"/>
        <w:jc w:val="both"/>
      </w:pPr>
    </w:p>
    <w:p w:rsidR="00AF49B8" w:rsidRDefault="00AF49B8" w:rsidP="00EC679E">
      <w:pPr>
        <w:pStyle w:val="ConsPlusNormal"/>
        <w:ind w:firstLine="540"/>
        <w:jc w:val="both"/>
      </w:pPr>
    </w:p>
    <w:p w:rsidR="00AF49B8" w:rsidRDefault="00AF49B8" w:rsidP="00EC679E">
      <w:pPr>
        <w:pStyle w:val="ConsPlusNormal"/>
        <w:ind w:firstLine="540"/>
        <w:jc w:val="both"/>
      </w:pPr>
    </w:p>
    <w:p w:rsidR="00AF49B8" w:rsidRDefault="00AF49B8" w:rsidP="00EC679E">
      <w:pPr>
        <w:pStyle w:val="ConsPlusNormal"/>
        <w:ind w:firstLine="540"/>
        <w:jc w:val="both"/>
      </w:pPr>
    </w:p>
    <w:p w:rsidR="00AF49B8" w:rsidRDefault="00AF49B8" w:rsidP="00EC679E">
      <w:pPr>
        <w:pStyle w:val="ConsPlusNormal"/>
        <w:ind w:firstLine="540"/>
        <w:jc w:val="both"/>
      </w:pPr>
    </w:p>
    <w:p w:rsidR="00AF49B8" w:rsidRDefault="00AF49B8" w:rsidP="00EC679E">
      <w:pPr>
        <w:pStyle w:val="ConsPlusNormal"/>
        <w:ind w:firstLine="540"/>
        <w:jc w:val="both"/>
      </w:pPr>
    </w:p>
    <w:p w:rsidR="00AF49B8" w:rsidRDefault="00AF49B8" w:rsidP="00EC679E">
      <w:pPr>
        <w:pStyle w:val="ConsPlusNormal"/>
        <w:ind w:firstLine="540"/>
        <w:jc w:val="both"/>
      </w:pPr>
    </w:p>
    <w:p w:rsidR="00AF49B8" w:rsidRDefault="00AF49B8" w:rsidP="00EC679E">
      <w:pPr>
        <w:pStyle w:val="ConsPlusNormal"/>
        <w:ind w:firstLine="540"/>
        <w:jc w:val="both"/>
      </w:pPr>
    </w:p>
    <w:p w:rsidR="00AF49B8" w:rsidRDefault="00AF49B8" w:rsidP="00EC679E">
      <w:pPr>
        <w:pStyle w:val="ConsPlusNormal"/>
        <w:ind w:firstLine="540"/>
        <w:jc w:val="both"/>
      </w:pPr>
    </w:p>
    <w:p w:rsidR="00AF49B8" w:rsidRDefault="00AF49B8" w:rsidP="00EC679E">
      <w:pPr>
        <w:pStyle w:val="ConsPlusNormal"/>
        <w:ind w:firstLine="540"/>
        <w:jc w:val="both"/>
      </w:pPr>
    </w:p>
    <w:p w:rsidR="002E2C8D" w:rsidRDefault="002E2C8D" w:rsidP="00EC679E">
      <w:pPr>
        <w:pStyle w:val="ConsPlusNormal"/>
        <w:ind w:firstLine="540"/>
        <w:jc w:val="both"/>
      </w:pPr>
    </w:p>
    <w:p w:rsidR="00EC679E" w:rsidRPr="003E15BB" w:rsidRDefault="00EC679E" w:rsidP="00EC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302"/>
      <w:bookmarkEnd w:id="9"/>
      <w:r w:rsidRPr="003E15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E15BB">
        <w:rPr>
          <w:rFonts w:ascii="Times New Roman" w:hAnsi="Times New Roman" w:cs="Times New Roman"/>
          <w:sz w:val="28"/>
          <w:szCs w:val="28"/>
        </w:rPr>
        <w:t>№</w:t>
      </w:r>
      <w:r w:rsidRPr="003E15B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C679E" w:rsidRPr="003E15BB" w:rsidRDefault="00EC679E" w:rsidP="00EC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15B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679E" w:rsidRDefault="00EC679E" w:rsidP="00EC679E">
      <w:pPr>
        <w:pStyle w:val="ConsPlusNormal"/>
        <w:ind w:firstLine="540"/>
        <w:jc w:val="both"/>
      </w:pPr>
    </w:p>
    <w:p w:rsidR="004841B0" w:rsidRDefault="004841B0" w:rsidP="00EC6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305"/>
      <w:bookmarkEnd w:id="10"/>
    </w:p>
    <w:p w:rsidR="00EC679E" w:rsidRPr="003E15BB" w:rsidRDefault="00EC679E" w:rsidP="00EC6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15BB">
        <w:rPr>
          <w:rFonts w:ascii="Times New Roman" w:hAnsi="Times New Roman" w:cs="Times New Roman"/>
          <w:sz w:val="24"/>
          <w:szCs w:val="24"/>
        </w:rPr>
        <w:t>БЛОК-СХЕМА</w:t>
      </w:r>
    </w:p>
    <w:p w:rsidR="004841B0" w:rsidRDefault="00EC679E" w:rsidP="00EC6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15BB">
        <w:rPr>
          <w:rFonts w:ascii="Times New Roman" w:hAnsi="Times New Roman" w:cs="Times New Roman"/>
          <w:sz w:val="24"/>
          <w:szCs w:val="24"/>
        </w:rPr>
        <w:t xml:space="preserve">ПОСЛЕДОВАТЕЛЬНОСТИ ДЕЙСТВИЙ </w:t>
      </w:r>
      <w:r w:rsidR="004841B0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3E1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1B0" w:rsidRDefault="00EC679E" w:rsidP="004841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15BB">
        <w:rPr>
          <w:rFonts w:ascii="Times New Roman" w:hAnsi="Times New Roman" w:cs="Times New Roman"/>
          <w:sz w:val="24"/>
          <w:szCs w:val="24"/>
        </w:rPr>
        <w:t>ПРИ ПРЕДОСТАВЛЕНИИ</w:t>
      </w:r>
      <w:r w:rsidR="004841B0">
        <w:rPr>
          <w:rFonts w:ascii="Times New Roman" w:hAnsi="Times New Roman" w:cs="Times New Roman"/>
          <w:sz w:val="24"/>
          <w:szCs w:val="24"/>
        </w:rPr>
        <w:t xml:space="preserve"> УПОЛНОМОЧЕННЫМ ОРГАНОМ</w:t>
      </w:r>
      <w:r w:rsidRPr="003E1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79E" w:rsidRPr="003E15BB" w:rsidRDefault="00EC679E" w:rsidP="003E15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15BB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3E15BB">
        <w:rPr>
          <w:rFonts w:ascii="Times New Roman" w:hAnsi="Times New Roman" w:cs="Times New Roman"/>
          <w:sz w:val="24"/>
          <w:szCs w:val="24"/>
        </w:rPr>
        <w:t>«ОФОРМЛЕНИЕ АРХИВНЫХ СПРАВОК</w:t>
      </w:r>
      <w:r w:rsidR="004841B0">
        <w:rPr>
          <w:rFonts w:ascii="Times New Roman" w:hAnsi="Times New Roman" w:cs="Times New Roman"/>
          <w:sz w:val="24"/>
          <w:szCs w:val="24"/>
        </w:rPr>
        <w:t>»</w:t>
      </w:r>
    </w:p>
    <w:p w:rsidR="00EC679E" w:rsidRDefault="00EC679E" w:rsidP="00EC679E">
      <w:pPr>
        <w:pStyle w:val="ConsPlusNormal"/>
        <w:ind w:firstLine="540"/>
        <w:jc w:val="both"/>
      </w:pPr>
    </w:p>
    <w:p w:rsidR="003E15BB" w:rsidRDefault="007D3815" w:rsidP="00EC679E">
      <w:pPr>
        <w:pStyle w:val="ConsPlusNormal"/>
        <w:ind w:firstLine="540"/>
        <w:jc w:val="both"/>
      </w:pPr>
      <w:r>
        <w:rPr>
          <w:noProof/>
        </w:rPr>
        <w:pict>
          <v:rect id="_x0000_s1028" style="position:absolute;left:0;text-align:left;margin-left:122.55pt;margin-top:8.3pt;width:277.5pt;height:30pt;z-index:251660288">
            <v:textbox>
              <w:txbxContent>
                <w:p w:rsidR="003E15BB" w:rsidRDefault="009415FF" w:rsidP="003E15BB">
                  <w:pPr>
                    <w:jc w:val="center"/>
                  </w:pPr>
                  <w:r>
                    <w:t>Консультация заявителя</w:t>
                  </w:r>
                </w:p>
              </w:txbxContent>
            </v:textbox>
          </v:rect>
        </w:pict>
      </w:r>
    </w:p>
    <w:p w:rsidR="003E15BB" w:rsidRDefault="003E15BB" w:rsidP="00EC679E">
      <w:pPr>
        <w:pStyle w:val="ConsPlusNormal"/>
        <w:ind w:firstLine="540"/>
        <w:jc w:val="both"/>
      </w:pPr>
    </w:p>
    <w:p w:rsidR="003E15BB" w:rsidRDefault="003E15BB" w:rsidP="00EC679E">
      <w:pPr>
        <w:pStyle w:val="ConsPlusNormal"/>
        <w:ind w:firstLine="540"/>
        <w:jc w:val="both"/>
      </w:pPr>
    </w:p>
    <w:p w:rsidR="009415FF" w:rsidRDefault="007D3815" w:rsidP="00EC679E">
      <w:pPr>
        <w:pStyle w:val="ConsPlusNormal"/>
        <w:ind w:firstLine="540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58.3pt;margin-top:3.8pt;width:0;height:22.5pt;z-index:251671552" o:connectortype="straight">
            <v:stroke endarrow="block"/>
          </v:shape>
        </w:pict>
      </w:r>
    </w:p>
    <w:p w:rsidR="003E15BB" w:rsidRDefault="003E15BB" w:rsidP="00EC679E">
      <w:pPr>
        <w:pStyle w:val="ConsPlusNormal"/>
        <w:ind w:firstLine="540"/>
        <w:jc w:val="both"/>
      </w:pPr>
    </w:p>
    <w:p w:rsidR="003E15BB" w:rsidRDefault="007D3815" w:rsidP="00EC679E">
      <w:pPr>
        <w:pStyle w:val="ConsPlusNormal"/>
        <w:ind w:firstLine="540"/>
        <w:jc w:val="both"/>
      </w:pPr>
      <w:r>
        <w:rPr>
          <w:noProof/>
        </w:rPr>
        <w:pict>
          <v:rect id="_x0000_s1029" style="position:absolute;left:0;text-align:left;margin-left:122.55pt;margin-top:3.3pt;width:277.5pt;height:27pt;z-index:251661312">
            <v:textbox>
              <w:txbxContent>
                <w:p w:rsidR="003E15BB" w:rsidRPr="009415FF" w:rsidRDefault="009415FF" w:rsidP="009415FF">
                  <w:pPr>
                    <w:jc w:val="center"/>
                  </w:pPr>
                  <w:r>
                    <w:t>Запрос заявителя</w:t>
                  </w:r>
                </w:p>
              </w:txbxContent>
            </v:textbox>
          </v:rect>
        </w:pict>
      </w:r>
    </w:p>
    <w:p w:rsidR="003E15BB" w:rsidRDefault="003E15BB" w:rsidP="00EC679E">
      <w:pPr>
        <w:pStyle w:val="ConsPlusNormal"/>
        <w:ind w:firstLine="540"/>
        <w:jc w:val="both"/>
      </w:pPr>
    </w:p>
    <w:p w:rsidR="003E15BB" w:rsidRDefault="007D3815" w:rsidP="00EC679E">
      <w:pPr>
        <w:pStyle w:val="ConsPlusNormal"/>
        <w:ind w:firstLine="540"/>
        <w:jc w:val="both"/>
      </w:pPr>
      <w:r>
        <w:rPr>
          <w:noProof/>
        </w:rPr>
        <w:pict>
          <v:shape id="_x0000_s1040" type="#_x0000_t32" style="position:absolute;left:0;text-align:left;margin-left:258.3pt;margin-top:7.3pt;width:0;height:22.5pt;z-index:251672576" o:connectortype="straight">
            <v:stroke endarrow="block"/>
          </v:shape>
        </w:pict>
      </w:r>
    </w:p>
    <w:p w:rsidR="003E15BB" w:rsidRDefault="003E15BB" w:rsidP="00EC679E">
      <w:pPr>
        <w:pStyle w:val="ConsPlusNormal"/>
        <w:ind w:firstLine="540"/>
        <w:jc w:val="both"/>
      </w:pPr>
    </w:p>
    <w:p w:rsidR="003E15BB" w:rsidRDefault="007D3815" w:rsidP="00EC679E">
      <w:pPr>
        <w:pStyle w:val="ConsPlusNormal"/>
        <w:ind w:firstLine="540"/>
        <w:jc w:val="both"/>
      </w:pPr>
      <w:r>
        <w:rPr>
          <w:noProof/>
        </w:rPr>
        <w:pict>
          <v:rect id="_x0000_s1030" style="position:absolute;left:0;text-align:left;margin-left:122.55pt;margin-top:6.8pt;width:277.5pt;height:30.75pt;z-index:251662336">
            <v:textbox>
              <w:txbxContent>
                <w:p w:rsidR="009415FF" w:rsidRDefault="009415FF" w:rsidP="009415FF">
                  <w:pPr>
                    <w:jc w:val="center"/>
                  </w:pPr>
                  <w:r>
                    <w:t>Регистрация обращения (запроса) пользователя</w:t>
                  </w:r>
                </w:p>
              </w:txbxContent>
            </v:textbox>
          </v:rect>
        </w:pict>
      </w:r>
    </w:p>
    <w:p w:rsidR="00EC679E" w:rsidRDefault="00EC679E" w:rsidP="003E15BB">
      <w:pPr>
        <w:pStyle w:val="ConsPlusNonformat"/>
      </w:pPr>
      <w:r w:rsidRPr="003E15BB">
        <w:rPr>
          <w:sz w:val="24"/>
          <w:szCs w:val="24"/>
        </w:rPr>
        <w:t xml:space="preserve">                    </w:t>
      </w:r>
    </w:p>
    <w:p w:rsidR="003E15BB" w:rsidRDefault="00EC679E" w:rsidP="00EC679E">
      <w:pPr>
        <w:pStyle w:val="ConsPlusNonformat"/>
      </w:pPr>
      <w:r>
        <w:t xml:space="preserve">                                      </w:t>
      </w:r>
    </w:p>
    <w:p w:rsidR="003E15BB" w:rsidRDefault="007D3815" w:rsidP="00EC679E">
      <w:pPr>
        <w:pStyle w:val="ConsPlusNonformat"/>
      </w:pPr>
      <w:r>
        <w:rPr>
          <w:noProof/>
        </w:rPr>
        <w:pict>
          <v:shape id="_x0000_s1041" type="#_x0000_t32" style="position:absolute;margin-left:258.3pt;margin-top:3.4pt;width:0;height:22.5pt;z-index:251673600" o:connectortype="straight">
            <v:stroke endarrow="block"/>
          </v:shape>
        </w:pict>
      </w:r>
    </w:p>
    <w:p w:rsidR="003E15BB" w:rsidRDefault="003E15BB" w:rsidP="00EC679E">
      <w:pPr>
        <w:pStyle w:val="ConsPlusNonformat"/>
      </w:pPr>
    </w:p>
    <w:p w:rsidR="003E15BB" w:rsidRDefault="007D3815" w:rsidP="00EC679E">
      <w:pPr>
        <w:pStyle w:val="ConsPlusNonformat"/>
      </w:pPr>
      <w:r w:rsidRPr="007D3815">
        <w:rPr>
          <w:noProof/>
          <w:sz w:val="24"/>
          <w:szCs w:val="24"/>
        </w:rPr>
        <w:pict>
          <v:rect id="_x0000_s1031" style="position:absolute;margin-left:18.3pt;margin-top:3.25pt;width:450.75pt;height:24.75pt;z-index:251663360">
            <v:textbox>
              <w:txbxContent>
                <w:p w:rsidR="003E15BB" w:rsidRDefault="003E15BB" w:rsidP="003E15BB">
                  <w:pPr>
                    <w:jc w:val="center"/>
                  </w:pPr>
                  <w:r>
                    <w:t>Принятие решения о возможности исполнения запроса</w:t>
                  </w:r>
                </w:p>
              </w:txbxContent>
            </v:textbox>
          </v:rect>
        </w:pict>
      </w:r>
    </w:p>
    <w:p w:rsidR="003E15BB" w:rsidRDefault="003E15BB" w:rsidP="00EC679E">
      <w:pPr>
        <w:pStyle w:val="ConsPlusNonformat"/>
      </w:pPr>
    </w:p>
    <w:p w:rsidR="003E15BB" w:rsidRDefault="007D3815" w:rsidP="00EC679E">
      <w:pPr>
        <w:pStyle w:val="ConsPlusNonformat"/>
      </w:pPr>
      <w:r>
        <w:rPr>
          <w:noProof/>
        </w:rPr>
        <w:pict>
          <v:shape id="_x0000_s1053" type="#_x0000_t32" style="position:absolute;margin-left:227.55pt;margin-top:6.1pt;width:0;height:367.3pt;z-index:251683840" o:connectortype="straight"/>
        </w:pict>
      </w:r>
    </w:p>
    <w:p w:rsidR="00EC679E" w:rsidRDefault="00EC679E" w:rsidP="00EC679E">
      <w:pPr>
        <w:pStyle w:val="ConsPlusNonformat"/>
      </w:pPr>
    </w:p>
    <w:p w:rsidR="00963B0D" w:rsidRDefault="007D3815" w:rsidP="00EC679E">
      <w:pPr>
        <w:pStyle w:val="ConsPlusNonformat"/>
      </w:pPr>
      <w:r>
        <w:rPr>
          <w:noProof/>
        </w:rPr>
        <w:pict>
          <v:rect id="_x0000_s1032" style="position:absolute;margin-left:18.3pt;margin-top:5.95pt;width:182.25pt;height:67.5pt;z-index:251664384">
            <v:textbox>
              <w:txbxContent>
                <w:p w:rsidR="009415FF" w:rsidRDefault="009415FF" w:rsidP="009415FF">
                  <w:pPr>
                    <w:pStyle w:val="ConsPlusNormal"/>
                    <w:ind w:firstLine="5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15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Уведомление о необходимости уточнения и представления дополнительных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сведений для исполнения запроса</w:t>
                  </w:r>
                </w:p>
                <w:p w:rsidR="003E15BB" w:rsidRPr="009415FF" w:rsidRDefault="003E15BB" w:rsidP="009415FF"/>
              </w:txbxContent>
            </v:textbox>
          </v:rect>
        </w:pict>
      </w:r>
    </w:p>
    <w:p w:rsidR="00963B0D" w:rsidRDefault="007D3815" w:rsidP="00EC679E">
      <w:pPr>
        <w:pStyle w:val="ConsPlusNonformat"/>
      </w:pPr>
      <w:r>
        <w:rPr>
          <w:noProof/>
        </w:rPr>
        <w:pict>
          <v:rect id="_x0000_s1033" style="position:absolute;margin-left:254.55pt;margin-top:2.5pt;width:217.5pt;height:41.4pt;z-index:251665408">
            <v:textbox>
              <w:txbxContent>
                <w:p w:rsidR="00963B0D" w:rsidRDefault="00963B0D" w:rsidP="00963B0D">
                  <w:pPr>
                    <w:jc w:val="center"/>
                  </w:pPr>
                  <w:r>
                    <w:t>Поиск документов для исполнения запроса</w:t>
                  </w:r>
                </w:p>
              </w:txbxContent>
            </v:textbox>
          </v:rect>
        </w:pict>
      </w:r>
    </w:p>
    <w:p w:rsidR="00963B0D" w:rsidRDefault="00963B0D" w:rsidP="00EC679E">
      <w:pPr>
        <w:pStyle w:val="ConsPlusNonformat"/>
      </w:pPr>
    </w:p>
    <w:p w:rsidR="00963B0D" w:rsidRDefault="007D3815" w:rsidP="00EC679E">
      <w:pPr>
        <w:pStyle w:val="ConsPlusNonformat"/>
      </w:pPr>
      <w:r>
        <w:rPr>
          <w:noProof/>
        </w:rPr>
        <w:pict>
          <v:shape id="_x0000_s1042" type="#_x0000_t32" style="position:absolute;margin-left:229.05pt;margin-top:.45pt;width:24pt;height:0;z-index:251674624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margin-left:200.55pt;margin-top:.45pt;width:27pt;height:0;flip:x;z-index:251675648" o:connectortype="straight">
            <v:stroke endarrow="block"/>
          </v:shape>
        </w:pict>
      </w:r>
    </w:p>
    <w:p w:rsidR="00963B0D" w:rsidRDefault="007D3815" w:rsidP="00EC679E">
      <w:pPr>
        <w:pStyle w:val="ConsPlusNonformat"/>
      </w:pPr>
      <w:r>
        <w:rPr>
          <w:noProof/>
        </w:rPr>
        <w:pict>
          <v:shape id="_x0000_s1044" type="#_x0000_t32" style="position:absolute;margin-left:367.05pt;margin-top:9.95pt;width:0;height:22.5pt;z-index:251676672" o:connectortype="straight">
            <v:stroke endarrow="block"/>
          </v:shape>
        </w:pict>
      </w:r>
    </w:p>
    <w:p w:rsidR="00963B0D" w:rsidRDefault="00963B0D" w:rsidP="00EC679E">
      <w:pPr>
        <w:pStyle w:val="ConsPlusNonformat"/>
      </w:pPr>
    </w:p>
    <w:p w:rsidR="00963B0D" w:rsidRDefault="007D3815" w:rsidP="00EC679E">
      <w:pPr>
        <w:pStyle w:val="ConsPlusNonformat"/>
      </w:pPr>
      <w:r>
        <w:rPr>
          <w:noProof/>
        </w:rPr>
        <w:pict>
          <v:rect id="_x0000_s1035" style="position:absolute;margin-left:254.55pt;margin-top:9.8pt;width:217.5pt;height:45.75pt;z-index:251667456">
            <v:textbox style="mso-next-textbox:#_x0000_s1035">
              <w:txbxContent>
                <w:p w:rsidR="00963B0D" w:rsidRDefault="00963B0D" w:rsidP="00963B0D">
                  <w:pPr>
                    <w:jc w:val="center"/>
                  </w:pPr>
                  <w:r>
                    <w:t xml:space="preserve">Оформление архивных справок, архивных выписок, архивных </w:t>
                  </w:r>
                  <w:r w:rsidR="009415FF">
                    <w:t>копий</w:t>
                  </w:r>
                </w:p>
              </w:txbxContent>
            </v:textbox>
          </v:rect>
        </w:pict>
      </w:r>
    </w:p>
    <w:p w:rsidR="00963B0D" w:rsidRDefault="00963B0D" w:rsidP="00EC679E">
      <w:pPr>
        <w:pStyle w:val="ConsPlusNonformat"/>
      </w:pPr>
    </w:p>
    <w:p w:rsidR="00963B0D" w:rsidRDefault="007D3815" w:rsidP="00EC679E">
      <w:pPr>
        <w:pStyle w:val="ConsPlusNonformat"/>
      </w:pPr>
      <w:r>
        <w:rPr>
          <w:noProof/>
        </w:rPr>
        <w:pict>
          <v:rect id="_x0000_s1034" style="position:absolute;margin-left:18.3pt;margin-top:7.05pt;width:182.25pt;height:90.75pt;z-index:251666432">
            <v:textbox style="mso-next-textbox:#_x0000_s1034">
              <w:txbxContent>
                <w:p w:rsidR="00963B0D" w:rsidRPr="00165C6D" w:rsidRDefault="00165C6D" w:rsidP="00165C6D">
                  <w:pPr>
                    <w:jc w:val="center"/>
                  </w:pPr>
                  <w:r w:rsidRPr="00165C6D">
                    <w:t>Уведомление об отказе в получении информации ограниченного доступа при отсутствии у заявителя прав на доступ к запрашиваемой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информации</w:t>
                  </w:r>
                </w:p>
              </w:txbxContent>
            </v:textbox>
          </v:rect>
        </w:pict>
      </w:r>
    </w:p>
    <w:p w:rsidR="00963B0D" w:rsidRDefault="00EC679E" w:rsidP="00EC679E">
      <w:pPr>
        <w:pStyle w:val="ConsPlusNonformat"/>
      </w:pPr>
      <w:r>
        <w:t xml:space="preserve">                </w:t>
      </w:r>
    </w:p>
    <w:p w:rsidR="00963B0D" w:rsidRDefault="007D3815" w:rsidP="00EC679E">
      <w:pPr>
        <w:pStyle w:val="ConsPlusNonformat"/>
      </w:pPr>
      <w:r>
        <w:rPr>
          <w:noProof/>
        </w:rPr>
        <w:pict>
          <v:shape id="_x0000_s1046" type="#_x0000_t32" style="position:absolute;margin-left:367.05pt;margin-top:10.2pt;width:0;height:22.5pt;z-index:251678720" o:connectortype="straight">
            <v:stroke endarrow="block"/>
          </v:shape>
        </w:pict>
      </w:r>
    </w:p>
    <w:p w:rsidR="00567F17" w:rsidRDefault="00567F17" w:rsidP="00EC679E">
      <w:pPr>
        <w:pStyle w:val="ConsPlusNonformat"/>
      </w:pPr>
    </w:p>
    <w:p w:rsidR="00567F17" w:rsidRDefault="007D3815" w:rsidP="00EC679E">
      <w:pPr>
        <w:pStyle w:val="ConsPlusNonformat"/>
      </w:pPr>
      <w:r>
        <w:rPr>
          <w:noProof/>
        </w:rPr>
        <w:pict>
          <v:rect id="_x0000_s1037" style="position:absolute;margin-left:254.55pt;margin-top:10.05pt;width:219pt;height:45pt;z-index:251669504">
            <v:textbox>
              <w:txbxContent>
                <w:p w:rsidR="00567F17" w:rsidRDefault="009415FF" w:rsidP="00567F17">
                  <w:pPr>
                    <w:jc w:val="center"/>
                  </w:pPr>
                  <w:r>
                    <w:t>Выдача</w:t>
                  </w:r>
                  <w:r w:rsidR="0020771F">
                    <w:t xml:space="preserve"> ответа заявителю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5" type="#_x0000_t32" style="position:absolute;margin-left:200.55pt;margin-top:7.5pt;width:27pt;height:0;flip:x;z-index:251677696" o:connectortype="straight">
            <v:stroke endarrow="block"/>
          </v:shape>
        </w:pict>
      </w:r>
    </w:p>
    <w:p w:rsidR="00567F17" w:rsidRDefault="00567F17" w:rsidP="00EC679E">
      <w:pPr>
        <w:pStyle w:val="ConsPlusNonformat"/>
      </w:pPr>
    </w:p>
    <w:p w:rsidR="00567F17" w:rsidRDefault="00567F17" w:rsidP="00EC679E">
      <w:pPr>
        <w:pStyle w:val="ConsPlusNonformat"/>
      </w:pPr>
    </w:p>
    <w:p w:rsidR="00567F17" w:rsidRDefault="00567F17" w:rsidP="00EC679E">
      <w:pPr>
        <w:pStyle w:val="ConsPlusNonformat"/>
      </w:pPr>
    </w:p>
    <w:p w:rsidR="00567F17" w:rsidRDefault="007D3815" w:rsidP="00EC679E">
      <w:pPr>
        <w:pStyle w:val="ConsPlusNonformat"/>
      </w:pPr>
      <w:r>
        <w:rPr>
          <w:noProof/>
        </w:rPr>
        <w:pict>
          <v:shape id="_x0000_s1049" type="#_x0000_t32" style="position:absolute;margin-left:372.3pt;margin-top:7.2pt;width:.05pt;height:211.8pt;z-index:251681792" o:connectortype="straight">
            <v:stroke endarrow="block"/>
          </v:shape>
        </w:pict>
      </w:r>
    </w:p>
    <w:p w:rsidR="00EC679E" w:rsidRDefault="00EC679E" w:rsidP="00EC679E">
      <w:pPr>
        <w:pStyle w:val="ConsPlusNormal"/>
        <w:ind w:firstLine="540"/>
        <w:jc w:val="both"/>
      </w:pPr>
    </w:p>
    <w:p w:rsidR="00EC679E" w:rsidRDefault="007D3815" w:rsidP="00383DD9">
      <w:pPr>
        <w:pStyle w:val="ConsPlusNormal"/>
        <w:ind w:firstLine="540"/>
        <w:jc w:val="right"/>
      </w:pPr>
      <w:r>
        <w:rPr>
          <w:noProof/>
        </w:rPr>
        <w:pict>
          <v:rect id="_x0000_s1036" style="position:absolute;left:0;text-align:left;margin-left:18.3pt;margin-top:6.85pt;width:182.25pt;height:91.8pt;z-index:251668480">
            <v:textbox>
              <w:txbxContent>
                <w:p w:rsidR="009415FF" w:rsidRPr="009415FF" w:rsidRDefault="009415FF" w:rsidP="009415FF">
                  <w:pPr>
                    <w:pStyle w:val="ConsPlusNormal"/>
                    <w:ind w:firstLine="540"/>
                    <w:jc w:val="center"/>
                    <w:rPr>
                      <w:sz w:val="24"/>
                      <w:szCs w:val="24"/>
                    </w:rPr>
                  </w:pPr>
                  <w:r w:rsidRPr="009415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Уведомление о переадрес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ации</w:t>
                  </w:r>
                  <w:r w:rsidRPr="009415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запроса в организации, учреждения, в которых находятся на хранении документы, необходимые для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415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исполнения запроса</w:t>
                  </w:r>
                </w:p>
                <w:p w:rsidR="00963B0D" w:rsidRPr="009415FF" w:rsidRDefault="00963B0D" w:rsidP="009415F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383DD9" w:rsidRDefault="00383DD9" w:rsidP="00383DD9">
      <w:pPr>
        <w:pStyle w:val="ConsPlusNormal"/>
        <w:ind w:firstLine="540"/>
        <w:jc w:val="right"/>
      </w:pPr>
    </w:p>
    <w:p w:rsidR="00383DD9" w:rsidRDefault="00383DD9" w:rsidP="00383DD9">
      <w:pPr>
        <w:pStyle w:val="ConsPlusNormal"/>
        <w:ind w:firstLine="540"/>
        <w:jc w:val="right"/>
      </w:pPr>
    </w:p>
    <w:p w:rsidR="00383DD9" w:rsidRDefault="00383DD9" w:rsidP="00383DD9">
      <w:pPr>
        <w:pStyle w:val="ConsPlusNormal"/>
        <w:ind w:firstLine="540"/>
        <w:jc w:val="right"/>
      </w:pPr>
    </w:p>
    <w:p w:rsidR="00383DD9" w:rsidRDefault="007D3815" w:rsidP="00383DD9">
      <w:pPr>
        <w:pStyle w:val="ConsPlusNormal"/>
        <w:ind w:firstLine="540"/>
        <w:jc w:val="right"/>
      </w:pPr>
      <w:r>
        <w:rPr>
          <w:noProof/>
        </w:rPr>
        <w:pict>
          <v:shape id="_x0000_s1047" type="#_x0000_t32" style="position:absolute;left:0;text-align:left;margin-left:200.55pt;margin-top:.35pt;width:27pt;height:0;flip:x;z-index:251679744" o:connectortype="straight">
            <v:stroke endarrow="block"/>
          </v:shape>
        </w:pict>
      </w:r>
    </w:p>
    <w:p w:rsidR="00EC679E" w:rsidRDefault="00EC679E" w:rsidP="00EC679E">
      <w:pPr>
        <w:pStyle w:val="ConsPlusNormal"/>
        <w:ind w:firstLine="540"/>
        <w:jc w:val="both"/>
      </w:pPr>
    </w:p>
    <w:p w:rsidR="00EC679E" w:rsidRDefault="00EC679E" w:rsidP="00EC679E">
      <w:pPr>
        <w:pStyle w:val="ConsPlusNormal"/>
        <w:ind w:firstLine="540"/>
        <w:jc w:val="both"/>
      </w:pPr>
    </w:p>
    <w:p w:rsidR="00EC679E" w:rsidRDefault="00EC679E" w:rsidP="00EC679E">
      <w:pPr>
        <w:pStyle w:val="ConsPlusNormal"/>
        <w:ind w:firstLine="540"/>
        <w:jc w:val="both"/>
      </w:pPr>
    </w:p>
    <w:p w:rsidR="0049140B" w:rsidRDefault="0049140B" w:rsidP="00EC679E">
      <w:pPr>
        <w:pStyle w:val="ConsPlusNormal"/>
        <w:jc w:val="right"/>
        <w:outlineLvl w:val="1"/>
      </w:pPr>
      <w:bookmarkStart w:id="11" w:name="Par357"/>
      <w:bookmarkEnd w:id="11"/>
    </w:p>
    <w:p w:rsidR="0049140B" w:rsidRDefault="0049140B" w:rsidP="00EC679E">
      <w:pPr>
        <w:pStyle w:val="ConsPlusNormal"/>
        <w:jc w:val="right"/>
        <w:outlineLvl w:val="1"/>
      </w:pPr>
    </w:p>
    <w:p w:rsidR="0049140B" w:rsidRDefault="007D3815" w:rsidP="00EC679E">
      <w:pPr>
        <w:pStyle w:val="ConsPlusNormal"/>
        <w:jc w:val="right"/>
        <w:outlineLvl w:val="1"/>
      </w:pPr>
      <w:r>
        <w:rPr>
          <w:noProof/>
        </w:rPr>
        <w:pict>
          <v:rect id="_x0000_s1052" style="position:absolute;left:0;text-align:left;margin-left:18.3pt;margin-top:3.95pt;width:182.25pt;height:53.25pt;z-index:251682816">
            <v:textbox>
              <w:txbxContent>
                <w:p w:rsidR="004D26A9" w:rsidRPr="004D26A9" w:rsidRDefault="004D26A9" w:rsidP="004D26A9">
                  <w:pPr>
                    <w:jc w:val="center"/>
                  </w:pPr>
                  <w:r>
                    <w:t>Отказ в выдаче архивных справок, архивных выписок, архивных копий</w:t>
                  </w:r>
                </w:p>
              </w:txbxContent>
            </v:textbox>
          </v:rect>
        </w:pict>
      </w:r>
    </w:p>
    <w:p w:rsidR="0049140B" w:rsidRDefault="0049140B" w:rsidP="000A45CE">
      <w:pPr>
        <w:pStyle w:val="ConsPlusNormal"/>
        <w:ind w:firstLine="540"/>
        <w:jc w:val="both"/>
      </w:pPr>
    </w:p>
    <w:p w:rsidR="0049140B" w:rsidRDefault="007D3815" w:rsidP="00EC679E">
      <w:pPr>
        <w:pStyle w:val="ConsPlusNormal"/>
        <w:jc w:val="right"/>
        <w:outlineLvl w:val="1"/>
      </w:pPr>
      <w:r>
        <w:rPr>
          <w:noProof/>
        </w:rPr>
        <w:pict>
          <v:shape id="_x0000_s1054" type="#_x0000_t32" style="position:absolute;left:0;text-align:left;margin-left:200.55pt;margin-top:8.7pt;width:27pt;height:0;flip:x;z-index:251684864" o:connectortype="straight">
            <v:stroke endarrow="block"/>
          </v:shape>
        </w:pict>
      </w:r>
    </w:p>
    <w:p w:rsidR="000A45CE" w:rsidRDefault="000A45CE" w:rsidP="00EC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CE" w:rsidRDefault="007D3815" w:rsidP="00EC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3815">
        <w:rPr>
          <w:noProof/>
        </w:rPr>
        <w:pict>
          <v:rect id="_x0000_s1038" style="position:absolute;left:0;text-align:left;margin-left:187.8pt;margin-top:30.6pt;width:212.25pt;height:27.75pt;z-index:251670528">
            <v:textbox>
              <w:txbxContent>
                <w:p w:rsidR="00567F17" w:rsidRPr="00567F17" w:rsidRDefault="00567F17" w:rsidP="00567F17">
                  <w:pPr>
                    <w:jc w:val="center"/>
                  </w:pPr>
                  <w:r>
                    <w:t>Предоставление услуги завершено</w:t>
                  </w:r>
                </w:p>
              </w:txbxContent>
            </v:textbox>
          </v:rect>
        </w:pict>
      </w:r>
      <w:r w:rsidRPr="007D3815">
        <w:rPr>
          <w:noProof/>
        </w:rPr>
        <w:pict>
          <v:shape id="_x0000_s1048" type="#_x0000_t32" style="position:absolute;left:0;text-align:left;margin-left:140.55pt;margin-top:6.6pt;width:96pt;height:24pt;z-index:251680768" o:connectortype="straight">
            <v:stroke endarrow="block"/>
          </v:shape>
        </w:pict>
      </w:r>
    </w:p>
    <w:p w:rsidR="00EC679E" w:rsidRPr="0049140B" w:rsidRDefault="00EC679E" w:rsidP="00EC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914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9140B">
        <w:rPr>
          <w:rFonts w:ascii="Times New Roman" w:hAnsi="Times New Roman" w:cs="Times New Roman"/>
          <w:sz w:val="28"/>
          <w:szCs w:val="28"/>
        </w:rPr>
        <w:t>№</w:t>
      </w:r>
      <w:r w:rsidRPr="0049140B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EC679E" w:rsidRPr="0049140B" w:rsidRDefault="00EC679E" w:rsidP="00EC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140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679E" w:rsidRPr="0049140B" w:rsidRDefault="00EC679E" w:rsidP="00EC67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40B" w:rsidRDefault="0049140B" w:rsidP="00EC67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360"/>
      <w:bookmarkEnd w:id="12"/>
    </w:p>
    <w:p w:rsidR="00EC679E" w:rsidRPr="0049140B" w:rsidRDefault="00EC679E" w:rsidP="00EC67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140B">
        <w:rPr>
          <w:rFonts w:ascii="Times New Roman" w:hAnsi="Times New Roman" w:cs="Times New Roman"/>
          <w:sz w:val="28"/>
          <w:szCs w:val="28"/>
        </w:rPr>
        <w:t>Журнал выдачи справок</w:t>
      </w:r>
    </w:p>
    <w:p w:rsidR="00EC679E" w:rsidRDefault="00EC679E" w:rsidP="00EC679E">
      <w:pPr>
        <w:pStyle w:val="ConsPlusNormal"/>
        <w:ind w:firstLine="540"/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80"/>
        <w:gridCol w:w="1904"/>
        <w:gridCol w:w="2618"/>
        <w:gridCol w:w="2380"/>
      </w:tblGrid>
      <w:tr w:rsidR="00EC679E" w:rsidRPr="0049140B" w:rsidTr="0049140B">
        <w:trPr>
          <w:trHeight w:val="400"/>
          <w:tblCellSpacing w:w="5" w:type="nil"/>
          <w:jc w:val="center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49140B" w:rsidRDefault="00EC679E" w:rsidP="004841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40B">
              <w:t>Ф</w:t>
            </w:r>
            <w:r w:rsidR="004841B0">
              <w:t>.</w:t>
            </w:r>
            <w:r w:rsidRPr="0049140B">
              <w:t>И</w:t>
            </w:r>
            <w:r w:rsidR="004841B0">
              <w:t>.</w:t>
            </w:r>
            <w:r w:rsidRPr="0049140B">
              <w:t>О</w:t>
            </w:r>
            <w:r w:rsidR="004841B0">
              <w:t>.</w:t>
            </w:r>
            <w:r w:rsidRPr="0049140B">
              <w:t xml:space="preserve"> заявителя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49140B" w:rsidRDefault="00EC679E" w:rsidP="004841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40B">
              <w:t>Дата выдачи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49140B" w:rsidRDefault="00EC679E" w:rsidP="004841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40B">
              <w:t>Серия и номер</w:t>
            </w:r>
          </w:p>
          <w:p w:rsidR="00EC679E" w:rsidRPr="0049140B" w:rsidRDefault="00EC679E" w:rsidP="004841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40B">
              <w:t>паспорта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49140B" w:rsidRDefault="00EC679E" w:rsidP="004841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40B">
              <w:t>Подпись заявителя</w:t>
            </w:r>
          </w:p>
        </w:tc>
      </w:tr>
      <w:tr w:rsidR="00EC679E" w:rsidRPr="0049140B" w:rsidTr="0049140B">
        <w:trPr>
          <w:tblCellSpacing w:w="5" w:type="nil"/>
          <w:jc w:val="center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49140B" w:rsidRDefault="00EC679E" w:rsidP="009555B4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49140B" w:rsidRDefault="00EC679E" w:rsidP="009555B4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49140B" w:rsidRDefault="00EC679E" w:rsidP="009555B4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49140B" w:rsidRDefault="00EC679E" w:rsidP="009555B4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9E" w:rsidRPr="0049140B" w:rsidTr="0049140B">
        <w:trPr>
          <w:tblCellSpacing w:w="5" w:type="nil"/>
          <w:jc w:val="center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49140B" w:rsidRDefault="00EC679E" w:rsidP="009555B4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49140B" w:rsidRDefault="00EC679E" w:rsidP="009555B4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49140B" w:rsidRDefault="00EC679E" w:rsidP="009555B4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49140B" w:rsidRDefault="00EC679E" w:rsidP="009555B4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79E" w:rsidRDefault="00EC679E" w:rsidP="00B473F4">
      <w:pPr>
        <w:rPr>
          <w:sz w:val="28"/>
          <w:szCs w:val="28"/>
        </w:rPr>
        <w:sectPr w:rsidR="00EC679E">
          <w:pgSz w:w="11907" w:h="16840"/>
          <w:pgMar w:top="1134" w:right="567" w:bottom="1134" w:left="1134" w:header="720" w:footer="720" w:gutter="0"/>
          <w:cols w:space="720"/>
        </w:sectPr>
      </w:pPr>
    </w:p>
    <w:p w:rsidR="005B6FC3" w:rsidRDefault="005B6FC3" w:rsidP="00EC07CE">
      <w:pPr>
        <w:spacing w:after="200" w:line="276" w:lineRule="auto"/>
        <w:rPr>
          <w:sz w:val="28"/>
          <w:szCs w:val="28"/>
        </w:rPr>
      </w:pPr>
    </w:p>
    <w:sectPr w:rsidR="005B6FC3" w:rsidSect="00407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237" w:rsidRDefault="00965237" w:rsidP="00B473F4">
      <w:r>
        <w:separator/>
      </w:r>
    </w:p>
  </w:endnote>
  <w:endnote w:type="continuationSeparator" w:id="1">
    <w:p w:rsidR="00965237" w:rsidRDefault="00965237" w:rsidP="00B47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71047"/>
      <w:docPartObj>
        <w:docPartGallery w:val="Page Numbers (Bottom of Page)"/>
        <w:docPartUnique/>
      </w:docPartObj>
    </w:sdtPr>
    <w:sdtContent>
      <w:p w:rsidR="003D4B50" w:rsidRDefault="007D3815">
        <w:pPr>
          <w:pStyle w:val="af"/>
          <w:jc w:val="center"/>
        </w:pPr>
        <w:fldSimple w:instr=" PAGE   \* MERGEFORMAT ">
          <w:r w:rsidR="009A79D6">
            <w:rPr>
              <w:noProof/>
            </w:rPr>
            <w:t>11</w:t>
          </w:r>
        </w:fldSimple>
      </w:p>
    </w:sdtContent>
  </w:sdt>
  <w:p w:rsidR="003D4B50" w:rsidRDefault="003D4B5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237" w:rsidRDefault="00965237" w:rsidP="00B473F4">
      <w:r>
        <w:separator/>
      </w:r>
    </w:p>
  </w:footnote>
  <w:footnote w:type="continuationSeparator" w:id="1">
    <w:p w:rsidR="00965237" w:rsidRDefault="00965237" w:rsidP="00B47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C30A3"/>
    <w:multiLevelType w:val="hybridMultilevel"/>
    <w:tmpl w:val="5BA4310E"/>
    <w:lvl w:ilvl="0" w:tplc="F1EA4D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066"/>
    <w:rsid w:val="00001BAD"/>
    <w:rsid w:val="00004C42"/>
    <w:rsid w:val="00023182"/>
    <w:rsid w:val="0003039D"/>
    <w:rsid w:val="00032D00"/>
    <w:rsid w:val="000362C1"/>
    <w:rsid w:val="000401BF"/>
    <w:rsid w:val="0006779F"/>
    <w:rsid w:val="00083FDF"/>
    <w:rsid w:val="0008522A"/>
    <w:rsid w:val="00095A6B"/>
    <w:rsid w:val="0009743D"/>
    <w:rsid w:val="000A29D2"/>
    <w:rsid w:val="000A45CE"/>
    <w:rsid w:val="000C60EF"/>
    <w:rsid w:val="000E0B28"/>
    <w:rsid w:val="000E5B31"/>
    <w:rsid w:val="000F4D2B"/>
    <w:rsid w:val="00107F93"/>
    <w:rsid w:val="00114477"/>
    <w:rsid w:val="00160BD5"/>
    <w:rsid w:val="00165C6D"/>
    <w:rsid w:val="0017772A"/>
    <w:rsid w:val="0018391D"/>
    <w:rsid w:val="00190903"/>
    <w:rsid w:val="001A0C62"/>
    <w:rsid w:val="001A0F4A"/>
    <w:rsid w:val="001A28A3"/>
    <w:rsid w:val="001A3E91"/>
    <w:rsid w:val="001B74B6"/>
    <w:rsid w:val="001E2FFB"/>
    <w:rsid w:val="001F20C1"/>
    <w:rsid w:val="001F25A9"/>
    <w:rsid w:val="001F2C75"/>
    <w:rsid w:val="001F69CF"/>
    <w:rsid w:val="001F705A"/>
    <w:rsid w:val="0020771F"/>
    <w:rsid w:val="002079CB"/>
    <w:rsid w:val="002125C3"/>
    <w:rsid w:val="002129E0"/>
    <w:rsid w:val="00222381"/>
    <w:rsid w:val="002336E1"/>
    <w:rsid w:val="00235121"/>
    <w:rsid w:val="002479A9"/>
    <w:rsid w:val="002575FC"/>
    <w:rsid w:val="002603F7"/>
    <w:rsid w:val="00262003"/>
    <w:rsid w:val="002666B3"/>
    <w:rsid w:val="00276389"/>
    <w:rsid w:val="002A5EAC"/>
    <w:rsid w:val="002A694C"/>
    <w:rsid w:val="002B16B5"/>
    <w:rsid w:val="002B1E3A"/>
    <w:rsid w:val="002B2EFB"/>
    <w:rsid w:val="002D36E6"/>
    <w:rsid w:val="002E2613"/>
    <w:rsid w:val="002E2C8D"/>
    <w:rsid w:val="002F2AAA"/>
    <w:rsid w:val="002F540F"/>
    <w:rsid w:val="00302E6A"/>
    <w:rsid w:val="003035BA"/>
    <w:rsid w:val="0030721F"/>
    <w:rsid w:val="00327770"/>
    <w:rsid w:val="00331658"/>
    <w:rsid w:val="00346287"/>
    <w:rsid w:val="003639A0"/>
    <w:rsid w:val="003657AC"/>
    <w:rsid w:val="00370A74"/>
    <w:rsid w:val="00372A8C"/>
    <w:rsid w:val="003811FF"/>
    <w:rsid w:val="003824FD"/>
    <w:rsid w:val="00383DD9"/>
    <w:rsid w:val="00386B6B"/>
    <w:rsid w:val="003968DE"/>
    <w:rsid w:val="003A5B59"/>
    <w:rsid w:val="003A7B56"/>
    <w:rsid w:val="003C0237"/>
    <w:rsid w:val="003C1D0F"/>
    <w:rsid w:val="003D4B50"/>
    <w:rsid w:val="003D4B8D"/>
    <w:rsid w:val="003D4F9E"/>
    <w:rsid w:val="003D757C"/>
    <w:rsid w:val="003E15BB"/>
    <w:rsid w:val="003F174F"/>
    <w:rsid w:val="003F56D4"/>
    <w:rsid w:val="00405F86"/>
    <w:rsid w:val="0040789F"/>
    <w:rsid w:val="00422EE6"/>
    <w:rsid w:val="00424AE5"/>
    <w:rsid w:val="00426F2A"/>
    <w:rsid w:val="004347EF"/>
    <w:rsid w:val="004403F8"/>
    <w:rsid w:val="00451A8D"/>
    <w:rsid w:val="00453147"/>
    <w:rsid w:val="004531CF"/>
    <w:rsid w:val="00463EEA"/>
    <w:rsid w:val="00464D71"/>
    <w:rsid w:val="00473DE6"/>
    <w:rsid w:val="004841B0"/>
    <w:rsid w:val="00487533"/>
    <w:rsid w:val="0049140B"/>
    <w:rsid w:val="00491FF7"/>
    <w:rsid w:val="00492A19"/>
    <w:rsid w:val="0049419B"/>
    <w:rsid w:val="004A1BA8"/>
    <w:rsid w:val="004C6A02"/>
    <w:rsid w:val="004D26A9"/>
    <w:rsid w:val="004D74D1"/>
    <w:rsid w:val="004D7CE2"/>
    <w:rsid w:val="004E2B45"/>
    <w:rsid w:val="004E7A64"/>
    <w:rsid w:val="004F0396"/>
    <w:rsid w:val="004F40C3"/>
    <w:rsid w:val="004F57C0"/>
    <w:rsid w:val="005009E1"/>
    <w:rsid w:val="00536A0E"/>
    <w:rsid w:val="005448BD"/>
    <w:rsid w:val="0055486F"/>
    <w:rsid w:val="00556E8C"/>
    <w:rsid w:val="00563F23"/>
    <w:rsid w:val="00566F73"/>
    <w:rsid w:val="00567F17"/>
    <w:rsid w:val="00572FFA"/>
    <w:rsid w:val="00581864"/>
    <w:rsid w:val="00584BE4"/>
    <w:rsid w:val="005A494B"/>
    <w:rsid w:val="005A647A"/>
    <w:rsid w:val="005B0EB2"/>
    <w:rsid w:val="005B6FC3"/>
    <w:rsid w:val="005C0EE5"/>
    <w:rsid w:val="005C63DC"/>
    <w:rsid w:val="005D097F"/>
    <w:rsid w:val="005D6B04"/>
    <w:rsid w:val="005D6BD6"/>
    <w:rsid w:val="005E1404"/>
    <w:rsid w:val="005E4994"/>
    <w:rsid w:val="005E6FAC"/>
    <w:rsid w:val="005E7352"/>
    <w:rsid w:val="00633372"/>
    <w:rsid w:val="006400E2"/>
    <w:rsid w:val="00650D24"/>
    <w:rsid w:val="006537F7"/>
    <w:rsid w:val="00660838"/>
    <w:rsid w:val="00675FFF"/>
    <w:rsid w:val="00682552"/>
    <w:rsid w:val="00696CB1"/>
    <w:rsid w:val="006A23A3"/>
    <w:rsid w:val="006A51D1"/>
    <w:rsid w:val="006B1985"/>
    <w:rsid w:val="006D4A23"/>
    <w:rsid w:val="006D5388"/>
    <w:rsid w:val="006E1D5B"/>
    <w:rsid w:val="006E2EE9"/>
    <w:rsid w:val="006E5340"/>
    <w:rsid w:val="007023F6"/>
    <w:rsid w:val="0071730B"/>
    <w:rsid w:val="00737D81"/>
    <w:rsid w:val="00753D53"/>
    <w:rsid w:val="00760D2D"/>
    <w:rsid w:val="00762C2A"/>
    <w:rsid w:val="00774F40"/>
    <w:rsid w:val="00780576"/>
    <w:rsid w:val="007807E0"/>
    <w:rsid w:val="00780F99"/>
    <w:rsid w:val="0078381A"/>
    <w:rsid w:val="00785040"/>
    <w:rsid w:val="00793083"/>
    <w:rsid w:val="007B0D5C"/>
    <w:rsid w:val="007B527B"/>
    <w:rsid w:val="007D3815"/>
    <w:rsid w:val="007D617C"/>
    <w:rsid w:val="007E5074"/>
    <w:rsid w:val="007F50D0"/>
    <w:rsid w:val="0080032C"/>
    <w:rsid w:val="00806006"/>
    <w:rsid w:val="00813575"/>
    <w:rsid w:val="008210FC"/>
    <w:rsid w:val="00825C71"/>
    <w:rsid w:val="0084799D"/>
    <w:rsid w:val="008572A0"/>
    <w:rsid w:val="008634D9"/>
    <w:rsid w:val="0087562A"/>
    <w:rsid w:val="00880F1E"/>
    <w:rsid w:val="008B0C25"/>
    <w:rsid w:val="008B117C"/>
    <w:rsid w:val="008B37D5"/>
    <w:rsid w:val="008B7990"/>
    <w:rsid w:val="008C04CD"/>
    <w:rsid w:val="008E070A"/>
    <w:rsid w:val="008E3C39"/>
    <w:rsid w:val="00903A2F"/>
    <w:rsid w:val="00906E92"/>
    <w:rsid w:val="00910E16"/>
    <w:rsid w:val="009138D8"/>
    <w:rsid w:val="00922326"/>
    <w:rsid w:val="0092321F"/>
    <w:rsid w:val="00931095"/>
    <w:rsid w:val="00940C09"/>
    <w:rsid w:val="009415FF"/>
    <w:rsid w:val="009431B6"/>
    <w:rsid w:val="009614F1"/>
    <w:rsid w:val="009633A3"/>
    <w:rsid w:val="00963B0D"/>
    <w:rsid w:val="00965237"/>
    <w:rsid w:val="00972BAC"/>
    <w:rsid w:val="00984EA9"/>
    <w:rsid w:val="009A3584"/>
    <w:rsid w:val="009A7542"/>
    <w:rsid w:val="009A79D6"/>
    <w:rsid w:val="009B78A8"/>
    <w:rsid w:val="009B7B94"/>
    <w:rsid w:val="009B7CB1"/>
    <w:rsid w:val="009E62AF"/>
    <w:rsid w:val="009F0642"/>
    <w:rsid w:val="009F3BA4"/>
    <w:rsid w:val="009F63E5"/>
    <w:rsid w:val="009F6688"/>
    <w:rsid w:val="00A06894"/>
    <w:rsid w:val="00A14186"/>
    <w:rsid w:val="00A2000E"/>
    <w:rsid w:val="00A25D13"/>
    <w:rsid w:val="00A266E1"/>
    <w:rsid w:val="00A52AAD"/>
    <w:rsid w:val="00A53A72"/>
    <w:rsid w:val="00A57066"/>
    <w:rsid w:val="00A6119C"/>
    <w:rsid w:val="00A678B8"/>
    <w:rsid w:val="00A826A9"/>
    <w:rsid w:val="00A95D03"/>
    <w:rsid w:val="00AA27DC"/>
    <w:rsid w:val="00AC0F58"/>
    <w:rsid w:val="00AC2995"/>
    <w:rsid w:val="00AC3A9E"/>
    <w:rsid w:val="00AD5574"/>
    <w:rsid w:val="00AF49B8"/>
    <w:rsid w:val="00AF5269"/>
    <w:rsid w:val="00AF5A5B"/>
    <w:rsid w:val="00B02492"/>
    <w:rsid w:val="00B04667"/>
    <w:rsid w:val="00B04A25"/>
    <w:rsid w:val="00B21007"/>
    <w:rsid w:val="00B24164"/>
    <w:rsid w:val="00B244C4"/>
    <w:rsid w:val="00B26D6F"/>
    <w:rsid w:val="00B473F4"/>
    <w:rsid w:val="00B61E24"/>
    <w:rsid w:val="00B66D0E"/>
    <w:rsid w:val="00B95496"/>
    <w:rsid w:val="00BA1439"/>
    <w:rsid w:val="00BA14C3"/>
    <w:rsid w:val="00BA4845"/>
    <w:rsid w:val="00BB211B"/>
    <w:rsid w:val="00BB2AC2"/>
    <w:rsid w:val="00BB377A"/>
    <w:rsid w:val="00BB6D01"/>
    <w:rsid w:val="00BC0436"/>
    <w:rsid w:val="00BC0D32"/>
    <w:rsid w:val="00BC6BEB"/>
    <w:rsid w:val="00BE28FC"/>
    <w:rsid w:val="00BE2DE8"/>
    <w:rsid w:val="00C00421"/>
    <w:rsid w:val="00C05FD7"/>
    <w:rsid w:val="00C14316"/>
    <w:rsid w:val="00C15F25"/>
    <w:rsid w:val="00C33B22"/>
    <w:rsid w:val="00C40BFE"/>
    <w:rsid w:val="00C442C5"/>
    <w:rsid w:val="00C558A1"/>
    <w:rsid w:val="00C61A3C"/>
    <w:rsid w:val="00C65E00"/>
    <w:rsid w:val="00C66875"/>
    <w:rsid w:val="00C73805"/>
    <w:rsid w:val="00C74731"/>
    <w:rsid w:val="00C879FE"/>
    <w:rsid w:val="00C95B9D"/>
    <w:rsid w:val="00CA12BD"/>
    <w:rsid w:val="00CB347A"/>
    <w:rsid w:val="00CC1BB0"/>
    <w:rsid w:val="00CC4097"/>
    <w:rsid w:val="00CD0757"/>
    <w:rsid w:val="00CD158D"/>
    <w:rsid w:val="00CE4713"/>
    <w:rsid w:val="00CF194D"/>
    <w:rsid w:val="00CF709E"/>
    <w:rsid w:val="00D078E4"/>
    <w:rsid w:val="00D1212F"/>
    <w:rsid w:val="00D127DB"/>
    <w:rsid w:val="00D204F0"/>
    <w:rsid w:val="00D263DE"/>
    <w:rsid w:val="00D33D37"/>
    <w:rsid w:val="00D4357E"/>
    <w:rsid w:val="00D44AAD"/>
    <w:rsid w:val="00D46945"/>
    <w:rsid w:val="00D47218"/>
    <w:rsid w:val="00D51ED7"/>
    <w:rsid w:val="00D53589"/>
    <w:rsid w:val="00D558C4"/>
    <w:rsid w:val="00D63C34"/>
    <w:rsid w:val="00D64123"/>
    <w:rsid w:val="00D6741D"/>
    <w:rsid w:val="00D81D2A"/>
    <w:rsid w:val="00D85B38"/>
    <w:rsid w:val="00D8683B"/>
    <w:rsid w:val="00DA1D0D"/>
    <w:rsid w:val="00DC1BFA"/>
    <w:rsid w:val="00DD3557"/>
    <w:rsid w:val="00DD3DF2"/>
    <w:rsid w:val="00DF0C22"/>
    <w:rsid w:val="00E03215"/>
    <w:rsid w:val="00E074D4"/>
    <w:rsid w:val="00E079F1"/>
    <w:rsid w:val="00E07B76"/>
    <w:rsid w:val="00E11860"/>
    <w:rsid w:val="00E22BCE"/>
    <w:rsid w:val="00E32EA6"/>
    <w:rsid w:val="00E364A2"/>
    <w:rsid w:val="00E551D2"/>
    <w:rsid w:val="00E63115"/>
    <w:rsid w:val="00E72455"/>
    <w:rsid w:val="00E90366"/>
    <w:rsid w:val="00E95EA0"/>
    <w:rsid w:val="00EA5008"/>
    <w:rsid w:val="00EB79AB"/>
    <w:rsid w:val="00EC07CE"/>
    <w:rsid w:val="00EC091A"/>
    <w:rsid w:val="00EC091E"/>
    <w:rsid w:val="00EC1477"/>
    <w:rsid w:val="00EC3934"/>
    <w:rsid w:val="00EC679E"/>
    <w:rsid w:val="00EC7CD8"/>
    <w:rsid w:val="00ED0842"/>
    <w:rsid w:val="00ED3609"/>
    <w:rsid w:val="00ED5FF4"/>
    <w:rsid w:val="00EE2151"/>
    <w:rsid w:val="00EF2A7D"/>
    <w:rsid w:val="00EF4DC8"/>
    <w:rsid w:val="00EF5E38"/>
    <w:rsid w:val="00EF7068"/>
    <w:rsid w:val="00F0351B"/>
    <w:rsid w:val="00F071F0"/>
    <w:rsid w:val="00F10FD4"/>
    <w:rsid w:val="00F212D7"/>
    <w:rsid w:val="00F25DD7"/>
    <w:rsid w:val="00F33537"/>
    <w:rsid w:val="00F6487C"/>
    <w:rsid w:val="00F76052"/>
    <w:rsid w:val="00F93C17"/>
    <w:rsid w:val="00FA55ED"/>
    <w:rsid w:val="00FA5CFA"/>
    <w:rsid w:val="00FB345C"/>
    <w:rsid w:val="00FC48CB"/>
    <w:rsid w:val="00FD2E43"/>
    <w:rsid w:val="00FE2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  <o:rules v:ext="edit">
        <o:r id="V:Rule14" type="connector" idref="#_x0000_s1048"/>
        <o:r id="V:Rule15" type="connector" idref="#_x0000_s1043"/>
        <o:r id="V:Rule16" type="connector" idref="#_x0000_s1049"/>
        <o:r id="V:Rule17" type="connector" idref="#_x0000_s1042"/>
        <o:r id="V:Rule18" type="connector" idref="#_x0000_s1041"/>
        <o:r id="V:Rule19" type="connector" idref="#_x0000_s1046"/>
        <o:r id="V:Rule20" type="connector" idref="#_x0000_s1045"/>
        <o:r id="V:Rule21" type="connector" idref="#_x0000_s1039"/>
        <o:r id="V:Rule22" type="connector" idref="#_x0000_s1047"/>
        <o:r id="V:Rule23" type="connector" idref="#_x0000_s1044"/>
        <o:r id="V:Rule24" type="connector" idref="#_x0000_s1054"/>
        <o:r id="V:Rule25" type="connector" idref="#_x0000_s1053"/>
        <o:r id="V:Rule2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3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3F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nhideWhenUsed/>
    <w:rsid w:val="00B473F4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B473F4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473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473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47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47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473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47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7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B473F4"/>
    <w:rPr>
      <w:vertAlign w:val="superscript"/>
    </w:rPr>
  </w:style>
  <w:style w:type="character" w:customStyle="1" w:styleId="rvts7">
    <w:name w:val="rvts7"/>
    <w:basedOn w:val="a0"/>
    <w:rsid w:val="00B473F4"/>
  </w:style>
  <w:style w:type="paragraph" w:styleId="a9">
    <w:name w:val="Balloon Text"/>
    <w:basedOn w:val="a"/>
    <w:link w:val="aa"/>
    <w:uiPriority w:val="99"/>
    <w:semiHidden/>
    <w:unhideWhenUsed/>
    <w:rsid w:val="00584B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4BE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4">
    <w:name w:val="Знак Знак4"/>
    <w:basedOn w:val="a"/>
    <w:rsid w:val="00C004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0">
    <w:name w:val="Знак Знак4"/>
    <w:basedOn w:val="a"/>
    <w:rsid w:val="005C0E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5B6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7542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0E5B3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E5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E5B3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E5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rsid w:val="003639A0"/>
    <w:pPr>
      <w:ind w:left="64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suthol@tuv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6C009C5F844CFE91434FB5E38332912956B204EAE09D15639D6550EAt26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n.org/ru/documents/ods.asp?m=A/RES/61/1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chives.ru/documents/regulations/adm_reglam16397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C3A2A-967D-4182-A229-BD61FEDC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23</Pages>
  <Words>5526</Words>
  <Characters>31500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Идрисов Хайдар Ильдарович</dc:creator>
  <cp:lastModifiedBy>Чойгана</cp:lastModifiedBy>
  <cp:revision>11</cp:revision>
  <cp:lastPrinted>2013-12-23T06:49:00Z</cp:lastPrinted>
  <dcterms:created xsi:type="dcterms:W3CDTF">2013-12-24T07:14:00Z</dcterms:created>
  <dcterms:modified xsi:type="dcterms:W3CDTF">2015-07-30T03:27:00Z</dcterms:modified>
</cp:coreProperties>
</file>