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97B" w:rsidRDefault="00FA13CE" w:rsidP="007C597B">
      <w:pPr>
        <w:jc w:val="center"/>
        <w:rPr>
          <w:sz w:val="6"/>
          <w:szCs w:val="6"/>
        </w:rPr>
      </w:pPr>
      <w:r w:rsidRPr="00FA13C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5pt;margin-top:-27.25pt;width:52.2pt;height:49.8pt;z-index:251659264" o:allowincell="f">
            <v:imagedata r:id="rId7" o:title=""/>
            <w10:wrap type="topAndBottom"/>
          </v:shape>
          <o:OLEObject Type="Embed" ProgID="PBrush" ShapeID="_x0000_s1026" DrawAspect="Content" ObjectID="_1613900130" r:id="rId8"/>
        </w:pict>
      </w:r>
    </w:p>
    <w:p w:rsidR="007C597B" w:rsidRDefault="007C597B" w:rsidP="007C597B">
      <w:pPr>
        <w:jc w:val="center"/>
        <w:rPr>
          <w:b/>
          <w:caps/>
          <w:sz w:val="28"/>
        </w:rPr>
      </w:pPr>
    </w:p>
    <w:p w:rsidR="007C597B" w:rsidRPr="007F1795" w:rsidRDefault="007C597B" w:rsidP="007C597B">
      <w:pPr>
        <w:jc w:val="center"/>
        <w:rPr>
          <w:caps/>
          <w:sz w:val="28"/>
          <w:szCs w:val="28"/>
        </w:rPr>
      </w:pPr>
      <w:r w:rsidRPr="007F1795">
        <w:rPr>
          <w:caps/>
          <w:sz w:val="28"/>
          <w:szCs w:val="28"/>
        </w:rPr>
        <w:t xml:space="preserve">ТЫВА РЕСПУБЛИКАНЫҢ МУНИЦИПАЛДЫГ РАЙОНУ </w:t>
      </w:r>
    </w:p>
    <w:p w:rsidR="007C597B" w:rsidRPr="007F1795" w:rsidRDefault="007C597B" w:rsidP="007C597B">
      <w:pPr>
        <w:jc w:val="center"/>
        <w:rPr>
          <w:caps/>
          <w:sz w:val="28"/>
          <w:szCs w:val="28"/>
        </w:rPr>
      </w:pPr>
      <w:r w:rsidRPr="007F1795">
        <w:rPr>
          <w:caps/>
          <w:sz w:val="28"/>
          <w:szCs w:val="28"/>
        </w:rPr>
        <w:t>сҮТ-ХӨЛ КОЖУУН ЧАГЫРГАЗЫ</w:t>
      </w:r>
    </w:p>
    <w:p w:rsidR="007C597B" w:rsidRPr="007F1795" w:rsidRDefault="007C597B" w:rsidP="007C597B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Д О К Т А А Л</w:t>
      </w:r>
    </w:p>
    <w:p w:rsidR="007C597B" w:rsidRPr="00880D41" w:rsidRDefault="007C597B" w:rsidP="007C597B">
      <w:pPr>
        <w:jc w:val="center"/>
        <w:rPr>
          <w:b/>
          <w:caps/>
          <w:sz w:val="28"/>
          <w:szCs w:val="28"/>
        </w:rPr>
      </w:pPr>
    </w:p>
    <w:p w:rsidR="007C597B" w:rsidRPr="007F1795" w:rsidRDefault="007C597B" w:rsidP="007C597B">
      <w:pPr>
        <w:jc w:val="center"/>
        <w:rPr>
          <w:caps/>
          <w:sz w:val="28"/>
          <w:szCs w:val="28"/>
        </w:rPr>
      </w:pPr>
      <w:r w:rsidRPr="007F1795">
        <w:rPr>
          <w:caps/>
          <w:sz w:val="28"/>
          <w:szCs w:val="28"/>
        </w:rPr>
        <w:t xml:space="preserve">АДМИНИСТРАЦИЯ МУНИЦИПАЛЬНОГО РАЙОНА </w:t>
      </w:r>
    </w:p>
    <w:p w:rsidR="007C597B" w:rsidRPr="007F1795" w:rsidRDefault="007C597B" w:rsidP="007C597B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«</w:t>
      </w:r>
      <w:r w:rsidRPr="007F1795">
        <w:rPr>
          <w:caps/>
          <w:sz w:val="28"/>
          <w:szCs w:val="28"/>
        </w:rPr>
        <w:t>СУТ-ХОЛЬСКИЙ КОЖУУН</w:t>
      </w:r>
      <w:r>
        <w:rPr>
          <w:caps/>
          <w:sz w:val="28"/>
          <w:szCs w:val="28"/>
        </w:rPr>
        <w:t>»</w:t>
      </w:r>
      <w:r w:rsidRPr="007F1795">
        <w:rPr>
          <w:caps/>
          <w:sz w:val="28"/>
          <w:szCs w:val="28"/>
        </w:rPr>
        <w:t xml:space="preserve"> РЕСПУБЛИКИ ТЫВА</w:t>
      </w:r>
    </w:p>
    <w:p w:rsidR="007C597B" w:rsidRPr="007F1795" w:rsidRDefault="007C597B" w:rsidP="007C597B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ПОСТАНОВЛ</w:t>
      </w:r>
      <w:r w:rsidRPr="007F1795">
        <w:rPr>
          <w:b/>
          <w:caps/>
          <w:sz w:val="36"/>
          <w:szCs w:val="36"/>
        </w:rPr>
        <w:t>ЕНИЕ</w:t>
      </w:r>
    </w:p>
    <w:p w:rsidR="007C597B" w:rsidRPr="007F1795" w:rsidRDefault="007C597B" w:rsidP="007C597B">
      <w:pPr>
        <w:jc w:val="center"/>
        <w:rPr>
          <w:sz w:val="36"/>
          <w:szCs w:val="36"/>
        </w:rPr>
      </w:pPr>
    </w:p>
    <w:p w:rsidR="007C597B" w:rsidRPr="00880D41" w:rsidRDefault="007C597B" w:rsidP="007C597B">
      <w:pPr>
        <w:rPr>
          <w:sz w:val="28"/>
          <w:szCs w:val="28"/>
        </w:rPr>
      </w:pPr>
    </w:p>
    <w:p w:rsidR="007C597B" w:rsidRPr="00880D41" w:rsidRDefault="007C597B" w:rsidP="007C597B">
      <w:pPr>
        <w:rPr>
          <w:sz w:val="28"/>
          <w:szCs w:val="28"/>
        </w:rPr>
      </w:pPr>
      <w:r w:rsidRPr="00880D41">
        <w:rPr>
          <w:sz w:val="28"/>
          <w:szCs w:val="28"/>
        </w:rPr>
        <w:t>«</w:t>
      </w:r>
      <w:r w:rsidR="002A54A4">
        <w:rPr>
          <w:sz w:val="28"/>
          <w:szCs w:val="28"/>
        </w:rPr>
        <w:t>19</w:t>
      </w:r>
      <w:r w:rsidRPr="00880D41">
        <w:rPr>
          <w:sz w:val="28"/>
          <w:szCs w:val="28"/>
        </w:rPr>
        <w:t>»</w:t>
      </w:r>
      <w:r w:rsidR="002A54A4">
        <w:rPr>
          <w:sz w:val="28"/>
          <w:szCs w:val="28"/>
        </w:rPr>
        <w:t xml:space="preserve"> октября </w:t>
      </w:r>
      <w:r w:rsidRPr="00880D41">
        <w:rPr>
          <w:sz w:val="28"/>
          <w:szCs w:val="28"/>
        </w:rPr>
        <w:t>201</w:t>
      </w:r>
      <w:r>
        <w:rPr>
          <w:sz w:val="28"/>
          <w:szCs w:val="28"/>
        </w:rPr>
        <w:t xml:space="preserve">8 г.          </w:t>
      </w:r>
      <w:r w:rsidR="002A54A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880D41">
        <w:rPr>
          <w:sz w:val="28"/>
          <w:szCs w:val="28"/>
        </w:rPr>
        <w:t xml:space="preserve">    с. Суг-Акс</w:t>
      </w:r>
      <w:r>
        <w:rPr>
          <w:sz w:val="28"/>
          <w:szCs w:val="28"/>
        </w:rPr>
        <w:t xml:space="preserve">ы                        </w:t>
      </w:r>
      <w:r w:rsidR="002A54A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</w:t>
      </w:r>
      <w:r w:rsidR="002A54A4" w:rsidRPr="002A54A4">
        <w:rPr>
          <w:sz w:val="28"/>
          <w:szCs w:val="28"/>
        </w:rPr>
        <w:t>415</w:t>
      </w:r>
      <w:r w:rsidRPr="002A54A4"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</w:p>
    <w:p w:rsidR="007C597B" w:rsidRDefault="007C597B" w:rsidP="007C597B">
      <w:pPr>
        <w:rPr>
          <w:sz w:val="28"/>
          <w:szCs w:val="28"/>
        </w:rPr>
      </w:pPr>
    </w:p>
    <w:p w:rsidR="007C597B" w:rsidRDefault="007C597B" w:rsidP="007C597B">
      <w:pPr>
        <w:jc w:val="center"/>
        <w:rPr>
          <w:b/>
          <w:sz w:val="28"/>
          <w:szCs w:val="28"/>
        </w:rPr>
      </w:pPr>
      <w:r w:rsidRPr="00223CDC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</w:t>
      </w:r>
      <w:r w:rsidRPr="00223CDC">
        <w:rPr>
          <w:b/>
          <w:sz w:val="28"/>
          <w:szCs w:val="28"/>
        </w:rPr>
        <w:t>ной</w:t>
      </w:r>
      <w:r>
        <w:rPr>
          <w:b/>
          <w:sz w:val="28"/>
          <w:szCs w:val="28"/>
        </w:rPr>
        <w:t xml:space="preserve"> программы Сут-Хольского</w:t>
      </w:r>
      <w:r w:rsidR="002A54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кожууна</w:t>
      </w:r>
    </w:p>
    <w:p w:rsidR="007C597B" w:rsidRPr="00223CDC" w:rsidRDefault="007C597B" w:rsidP="007C59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«Социальная защита семьи и детей на 2019-2021</w:t>
      </w:r>
      <w:r w:rsidRPr="00223CDC">
        <w:rPr>
          <w:b/>
          <w:sz w:val="28"/>
          <w:szCs w:val="28"/>
        </w:rPr>
        <w:t>годы</w:t>
      </w:r>
      <w:r>
        <w:rPr>
          <w:b/>
          <w:sz w:val="28"/>
          <w:szCs w:val="28"/>
        </w:rPr>
        <w:t>»</w:t>
      </w:r>
    </w:p>
    <w:p w:rsidR="007C597B" w:rsidRPr="00223CDC" w:rsidRDefault="007C597B" w:rsidP="007C597B">
      <w:pPr>
        <w:jc w:val="both"/>
        <w:rPr>
          <w:sz w:val="28"/>
          <w:szCs w:val="28"/>
        </w:rPr>
      </w:pPr>
    </w:p>
    <w:p w:rsidR="007C597B" w:rsidRDefault="007C597B" w:rsidP="007C597B">
      <w:pPr>
        <w:ind w:firstLine="708"/>
        <w:jc w:val="both"/>
        <w:rPr>
          <w:bCs/>
          <w:sz w:val="28"/>
          <w:szCs w:val="28"/>
        </w:rPr>
      </w:pPr>
      <w:r w:rsidRPr="00223CDC">
        <w:rPr>
          <w:sz w:val="28"/>
          <w:szCs w:val="28"/>
        </w:rPr>
        <w:t>В целях улучшения положения детей в кожууне и создания благопр</w:t>
      </w:r>
      <w:r w:rsidRPr="00223CDC">
        <w:rPr>
          <w:sz w:val="28"/>
          <w:szCs w:val="28"/>
        </w:rPr>
        <w:t>и</w:t>
      </w:r>
      <w:r w:rsidRPr="00223CDC">
        <w:rPr>
          <w:sz w:val="28"/>
          <w:szCs w:val="28"/>
        </w:rPr>
        <w:t>ятных условий для их комплексного развития и жизнедеятельности, обесп</w:t>
      </w:r>
      <w:r w:rsidRPr="00223CDC">
        <w:rPr>
          <w:sz w:val="28"/>
          <w:szCs w:val="28"/>
        </w:rPr>
        <w:t>е</w:t>
      </w:r>
      <w:r w:rsidRPr="00223CDC">
        <w:rPr>
          <w:sz w:val="28"/>
          <w:szCs w:val="28"/>
        </w:rPr>
        <w:t>чения безопасности материнства и охраны здоровья детей</w:t>
      </w:r>
      <w:r>
        <w:rPr>
          <w:sz w:val="28"/>
          <w:szCs w:val="28"/>
        </w:rPr>
        <w:t xml:space="preserve">  администрация муниципального района «Сут-Хольский</w:t>
      </w:r>
      <w:r w:rsidR="002A54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кожуун Республики Тыва»            </w:t>
      </w:r>
      <w:r>
        <w:rPr>
          <w:b/>
          <w:i/>
          <w:sz w:val="28"/>
          <w:szCs w:val="28"/>
        </w:rPr>
        <w:t>постановляет:</w:t>
      </w:r>
    </w:p>
    <w:p w:rsidR="007C597B" w:rsidRDefault="007C597B" w:rsidP="007C597B">
      <w:pPr>
        <w:jc w:val="both"/>
        <w:rPr>
          <w:bCs/>
          <w:sz w:val="28"/>
          <w:szCs w:val="28"/>
        </w:rPr>
      </w:pPr>
    </w:p>
    <w:p w:rsidR="007C597B" w:rsidRPr="00223CDC" w:rsidRDefault="007C597B" w:rsidP="002A5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 прилагаемую муниципальную   программу Сут-Хольского</w:t>
      </w:r>
      <w:r w:rsidR="002A54A4">
        <w:rPr>
          <w:sz w:val="28"/>
          <w:szCs w:val="28"/>
        </w:rPr>
        <w:t xml:space="preserve"> </w:t>
      </w:r>
      <w:r>
        <w:rPr>
          <w:sz w:val="28"/>
          <w:szCs w:val="28"/>
        </w:rPr>
        <w:t>кожууна</w:t>
      </w:r>
      <w:r w:rsidR="002A54A4">
        <w:rPr>
          <w:sz w:val="28"/>
          <w:szCs w:val="28"/>
        </w:rPr>
        <w:t xml:space="preserve"> </w:t>
      </w:r>
      <w:r w:rsidRPr="00223CDC">
        <w:rPr>
          <w:sz w:val="28"/>
          <w:szCs w:val="28"/>
        </w:rPr>
        <w:t>«</w:t>
      </w:r>
      <w:r>
        <w:rPr>
          <w:sz w:val="28"/>
          <w:szCs w:val="28"/>
        </w:rPr>
        <w:t xml:space="preserve">Социальная защита семьи и детей </w:t>
      </w:r>
      <w:r w:rsidRPr="00223CDC">
        <w:rPr>
          <w:sz w:val="28"/>
          <w:szCs w:val="28"/>
        </w:rPr>
        <w:t>на 201</w:t>
      </w:r>
      <w:r>
        <w:rPr>
          <w:sz w:val="28"/>
          <w:szCs w:val="28"/>
        </w:rPr>
        <w:t>9-2021</w:t>
      </w:r>
      <w:r w:rsidRPr="00223CDC">
        <w:rPr>
          <w:sz w:val="28"/>
          <w:szCs w:val="28"/>
        </w:rPr>
        <w:t xml:space="preserve"> годы» (далее - Программа) (Приложение 2).</w:t>
      </w:r>
    </w:p>
    <w:p w:rsidR="007C597B" w:rsidRPr="00223CDC" w:rsidRDefault="007C597B" w:rsidP="002A54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23CDC">
        <w:rPr>
          <w:sz w:val="28"/>
          <w:szCs w:val="28"/>
        </w:rPr>
        <w:t>.Финансовому управлению администрации кожууна при формиров</w:t>
      </w:r>
      <w:r w:rsidRPr="00223CDC">
        <w:rPr>
          <w:sz w:val="28"/>
          <w:szCs w:val="28"/>
        </w:rPr>
        <w:t>а</w:t>
      </w:r>
      <w:r w:rsidRPr="00223CDC">
        <w:rPr>
          <w:sz w:val="28"/>
          <w:szCs w:val="28"/>
        </w:rPr>
        <w:t>нии про</w:t>
      </w:r>
      <w:r>
        <w:rPr>
          <w:sz w:val="28"/>
          <w:szCs w:val="28"/>
        </w:rPr>
        <w:t>ектов кожуунного бюджета на 2019-2021</w:t>
      </w:r>
      <w:r w:rsidRPr="00223CDC">
        <w:rPr>
          <w:sz w:val="28"/>
          <w:szCs w:val="28"/>
        </w:rPr>
        <w:t xml:space="preserve"> годы включить Программу в п</w:t>
      </w:r>
      <w:r w:rsidRPr="00223CDC">
        <w:rPr>
          <w:sz w:val="28"/>
          <w:szCs w:val="28"/>
        </w:rPr>
        <w:t>е</w:t>
      </w:r>
      <w:r w:rsidRPr="00223CDC">
        <w:rPr>
          <w:sz w:val="28"/>
          <w:szCs w:val="28"/>
        </w:rPr>
        <w:t xml:space="preserve">речень </w:t>
      </w:r>
      <w:r>
        <w:rPr>
          <w:sz w:val="28"/>
          <w:szCs w:val="28"/>
        </w:rPr>
        <w:t>муниципальных</w:t>
      </w:r>
      <w:r w:rsidRPr="00223CDC">
        <w:rPr>
          <w:sz w:val="28"/>
          <w:szCs w:val="28"/>
        </w:rPr>
        <w:t xml:space="preserve"> программ, подлежащих финансированию за счет средств кожуунного бюджета, и уточнять ежегодно объем выделяемых на ее реализацию ассигнований с учетом возможностей кожуунного бюджета.</w:t>
      </w:r>
    </w:p>
    <w:p w:rsidR="007C597B" w:rsidRDefault="007C597B" w:rsidP="002A54A4">
      <w:pPr>
        <w:ind w:firstLine="708"/>
        <w:jc w:val="both"/>
        <w:rPr>
          <w:sz w:val="28"/>
        </w:rPr>
      </w:pPr>
      <w:r>
        <w:rPr>
          <w:bCs/>
          <w:sz w:val="28"/>
          <w:szCs w:val="28"/>
        </w:rPr>
        <w:t>3. Контроль за исполнением настоящего постановления возложить на заме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тителя председателя администрации по социальной политике Соскут С.А.</w:t>
      </w:r>
    </w:p>
    <w:p w:rsidR="007C597B" w:rsidRDefault="007C597B" w:rsidP="007C597B">
      <w:pPr>
        <w:jc w:val="both"/>
        <w:rPr>
          <w:sz w:val="28"/>
        </w:rPr>
      </w:pPr>
    </w:p>
    <w:p w:rsidR="007C597B" w:rsidRDefault="007C597B" w:rsidP="007C597B">
      <w:pPr>
        <w:jc w:val="both"/>
        <w:rPr>
          <w:sz w:val="28"/>
        </w:rPr>
      </w:pPr>
    </w:p>
    <w:p w:rsidR="007C597B" w:rsidRDefault="007C597B" w:rsidP="007C597B">
      <w:pPr>
        <w:jc w:val="both"/>
        <w:rPr>
          <w:sz w:val="28"/>
        </w:rPr>
      </w:pPr>
      <w:r>
        <w:rPr>
          <w:sz w:val="28"/>
        </w:rPr>
        <w:t>Председатель администрации</w:t>
      </w:r>
    </w:p>
    <w:p w:rsidR="007C597B" w:rsidRDefault="007C597B" w:rsidP="007C597B">
      <w:pPr>
        <w:jc w:val="both"/>
        <w:rPr>
          <w:sz w:val="28"/>
        </w:rPr>
      </w:pPr>
      <w:r>
        <w:rPr>
          <w:sz w:val="28"/>
        </w:rPr>
        <w:t>муниципального района</w:t>
      </w:r>
    </w:p>
    <w:p w:rsidR="007C597B" w:rsidRDefault="007C597B" w:rsidP="007C597B">
      <w:pPr>
        <w:jc w:val="both"/>
        <w:rPr>
          <w:sz w:val="28"/>
        </w:rPr>
      </w:pPr>
      <w:r>
        <w:rPr>
          <w:sz w:val="28"/>
        </w:rPr>
        <w:t>«Сут-Хольский</w:t>
      </w:r>
      <w:r w:rsidR="002A54A4">
        <w:rPr>
          <w:sz w:val="28"/>
        </w:rPr>
        <w:t xml:space="preserve"> </w:t>
      </w:r>
      <w:r>
        <w:rPr>
          <w:sz w:val="28"/>
        </w:rPr>
        <w:t>кожуун Республики Тыва»                                     Д.Ондар</w:t>
      </w:r>
    </w:p>
    <w:p w:rsidR="007C597B" w:rsidRDefault="007C597B" w:rsidP="007C597B"/>
    <w:p w:rsidR="007C597B" w:rsidRDefault="007C597B" w:rsidP="007C597B"/>
    <w:p w:rsidR="007C597B" w:rsidRDefault="007C597B" w:rsidP="007C597B"/>
    <w:p w:rsidR="007C597B" w:rsidRDefault="007C597B" w:rsidP="007C597B"/>
    <w:p w:rsidR="007C597B" w:rsidRDefault="007C597B" w:rsidP="007C597B"/>
    <w:p w:rsidR="007C597B" w:rsidRDefault="007C597B" w:rsidP="007C597B"/>
    <w:p w:rsidR="007C597B" w:rsidRDefault="007C597B" w:rsidP="007C597B"/>
    <w:p w:rsidR="007C597B" w:rsidRDefault="007C597B" w:rsidP="007C597B"/>
    <w:p w:rsidR="007C597B" w:rsidRDefault="007C597B" w:rsidP="007C597B"/>
    <w:p w:rsidR="007C597B" w:rsidRDefault="007C597B" w:rsidP="007C597B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 постановлением</w:t>
      </w:r>
    </w:p>
    <w:p w:rsidR="007C597B" w:rsidRDefault="007C597B" w:rsidP="007C597B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Председателя администрации</w:t>
      </w:r>
    </w:p>
    <w:p w:rsidR="007C597B" w:rsidRDefault="007C597B" w:rsidP="007C597B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C597B" w:rsidRDefault="007C597B" w:rsidP="007C597B">
      <w:pPr>
        <w:jc w:val="right"/>
        <w:rPr>
          <w:sz w:val="28"/>
          <w:szCs w:val="28"/>
        </w:rPr>
      </w:pPr>
      <w:r>
        <w:rPr>
          <w:sz w:val="28"/>
          <w:szCs w:val="28"/>
        </w:rPr>
        <w:t>«Сут-Хольскийкожуун</w:t>
      </w:r>
    </w:p>
    <w:p w:rsidR="007C597B" w:rsidRDefault="007C597B" w:rsidP="007C597B">
      <w:pPr>
        <w:jc w:val="right"/>
        <w:rPr>
          <w:sz w:val="28"/>
          <w:szCs w:val="28"/>
        </w:rPr>
      </w:pPr>
      <w:r>
        <w:rPr>
          <w:sz w:val="28"/>
          <w:szCs w:val="28"/>
        </w:rPr>
        <w:t>Республики Тыва»</w:t>
      </w:r>
    </w:p>
    <w:p w:rsidR="007C597B" w:rsidRDefault="007C597B" w:rsidP="007C597B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2A54A4">
        <w:rPr>
          <w:sz w:val="28"/>
          <w:szCs w:val="28"/>
        </w:rPr>
        <w:t>19</w:t>
      </w:r>
      <w:r>
        <w:rPr>
          <w:sz w:val="28"/>
          <w:szCs w:val="28"/>
        </w:rPr>
        <w:t>»</w:t>
      </w:r>
      <w:r w:rsidR="002A54A4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2018 г.</w:t>
      </w:r>
      <w:r w:rsidR="002A54A4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2A54A4">
        <w:rPr>
          <w:sz w:val="28"/>
          <w:szCs w:val="28"/>
        </w:rPr>
        <w:t>415</w:t>
      </w:r>
      <w:r>
        <w:rPr>
          <w:sz w:val="28"/>
          <w:szCs w:val="28"/>
          <w:u w:val="single"/>
        </w:rPr>
        <w:t xml:space="preserve"> </w:t>
      </w:r>
    </w:p>
    <w:p w:rsidR="007C597B" w:rsidRDefault="007C597B" w:rsidP="007C597B"/>
    <w:p w:rsidR="007C597B" w:rsidRDefault="007C597B" w:rsidP="007C597B"/>
    <w:p w:rsidR="007C597B" w:rsidRPr="000F2ACC" w:rsidRDefault="007C597B" w:rsidP="007C597B">
      <w:pPr>
        <w:jc w:val="center"/>
        <w:rPr>
          <w:b/>
        </w:rPr>
      </w:pPr>
      <w:r w:rsidRPr="000F2ACC">
        <w:rPr>
          <w:b/>
        </w:rPr>
        <w:t>ПАСПОРТ</w:t>
      </w:r>
    </w:p>
    <w:p w:rsidR="007C597B" w:rsidRDefault="007C597B" w:rsidP="007C597B">
      <w:pPr>
        <w:jc w:val="center"/>
        <w:rPr>
          <w:b/>
          <w:sz w:val="28"/>
          <w:szCs w:val="28"/>
        </w:rPr>
      </w:pPr>
      <w:r w:rsidRPr="000F2ACC">
        <w:rPr>
          <w:b/>
          <w:sz w:val="28"/>
          <w:szCs w:val="28"/>
        </w:rPr>
        <w:t>муниципальной   программы Сут-Хольского</w:t>
      </w:r>
      <w:r w:rsidR="002A54A4">
        <w:rPr>
          <w:b/>
          <w:sz w:val="28"/>
          <w:szCs w:val="28"/>
        </w:rPr>
        <w:t xml:space="preserve"> </w:t>
      </w:r>
      <w:r w:rsidRPr="000F2ACC">
        <w:rPr>
          <w:b/>
          <w:sz w:val="28"/>
          <w:szCs w:val="28"/>
        </w:rPr>
        <w:t>кожууна</w:t>
      </w:r>
    </w:p>
    <w:p w:rsidR="007C597B" w:rsidRDefault="007C597B" w:rsidP="007C597B">
      <w:pPr>
        <w:jc w:val="center"/>
        <w:rPr>
          <w:b/>
          <w:sz w:val="28"/>
          <w:szCs w:val="28"/>
        </w:rPr>
      </w:pPr>
      <w:r w:rsidRPr="000F2ACC">
        <w:rPr>
          <w:b/>
          <w:sz w:val="28"/>
          <w:szCs w:val="28"/>
        </w:rPr>
        <w:t>«Социальная защита семьи и детей на 201</w:t>
      </w:r>
      <w:r>
        <w:rPr>
          <w:b/>
          <w:sz w:val="28"/>
          <w:szCs w:val="28"/>
        </w:rPr>
        <w:t>9</w:t>
      </w:r>
      <w:r w:rsidRPr="000F2AC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Pr="000F2ACC">
        <w:rPr>
          <w:b/>
          <w:sz w:val="28"/>
          <w:szCs w:val="28"/>
        </w:rPr>
        <w:t>1 годы»</w:t>
      </w:r>
    </w:p>
    <w:p w:rsidR="007C597B" w:rsidRDefault="007C597B" w:rsidP="007C597B">
      <w:pPr>
        <w:jc w:val="center"/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9"/>
        <w:gridCol w:w="438"/>
        <w:gridCol w:w="5848"/>
      </w:tblGrid>
      <w:tr w:rsidR="007C597B" w:rsidTr="007C597B">
        <w:trPr>
          <w:trHeight w:val="15"/>
          <w:tblCellSpacing w:w="15" w:type="dxa"/>
        </w:trPr>
        <w:tc>
          <w:tcPr>
            <w:tcW w:w="3253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408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6230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Наименование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AB253B" w:rsidRDefault="007C597B" w:rsidP="007C597B">
            <w:pPr>
              <w:pStyle w:val="formattext"/>
            </w:pPr>
            <w:r w:rsidRPr="00AB253B">
              <w:rPr>
                <w:sz w:val="22"/>
                <w:szCs w:val="22"/>
              </w:rPr>
              <w:t>муниципальная   программа Сут-Хольскогокожууна "С</w:t>
            </w:r>
            <w:r w:rsidRPr="00AB253B">
              <w:rPr>
                <w:sz w:val="22"/>
                <w:szCs w:val="22"/>
              </w:rPr>
              <w:t>о</w:t>
            </w:r>
            <w:r w:rsidRPr="00AB253B">
              <w:rPr>
                <w:sz w:val="22"/>
                <w:szCs w:val="22"/>
              </w:rPr>
              <w:t>циальная защита семьи и детей на 201</w:t>
            </w:r>
            <w:r>
              <w:rPr>
                <w:sz w:val="22"/>
                <w:szCs w:val="22"/>
              </w:rPr>
              <w:t>9</w:t>
            </w:r>
            <w:r w:rsidRPr="00AB253B">
              <w:rPr>
                <w:sz w:val="22"/>
                <w:szCs w:val="22"/>
              </w:rPr>
              <w:t xml:space="preserve"> - 20</w:t>
            </w:r>
            <w:r>
              <w:rPr>
                <w:sz w:val="22"/>
                <w:szCs w:val="22"/>
              </w:rPr>
              <w:t>2</w:t>
            </w:r>
            <w:r w:rsidRPr="00AB253B">
              <w:rPr>
                <w:sz w:val="22"/>
                <w:szCs w:val="22"/>
              </w:rPr>
              <w:t>1 годы" (д</w:t>
            </w:r>
            <w:r w:rsidRPr="00AB253B">
              <w:rPr>
                <w:sz w:val="22"/>
                <w:szCs w:val="22"/>
              </w:rPr>
              <w:t>а</w:t>
            </w:r>
            <w:r w:rsidRPr="00AB253B">
              <w:rPr>
                <w:sz w:val="22"/>
                <w:szCs w:val="22"/>
              </w:rPr>
              <w:t>лее - Программа)</w:t>
            </w: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Ответственный исполн</w:t>
            </w:r>
            <w:r>
              <w:t>и</w:t>
            </w:r>
            <w:r>
              <w:t xml:space="preserve">тель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Администрация Сут-Хольскогокожууна</w:t>
            </w: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</w:pPr>
            <w:r>
              <w:t>Муниципальный заказчик Программы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</w:pPr>
            <w:r>
              <w:t>Администрация Сут-Хольскогокожууна</w:t>
            </w: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Соисполнители Програ</w:t>
            </w:r>
            <w:r>
              <w:t>м</w:t>
            </w:r>
            <w:r>
              <w:t xml:space="preserve">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 Центр социальной помощи семье и детям Сут-Хольскогокожууна, ГБУЗ РТ МУЗ «Сут-Хольская ЦКБ», управление образования, управление культ</w:t>
            </w:r>
            <w:r>
              <w:t>у</w:t>
            </w:r>
            <w:r>
              <w:t>ры, управление  труда и социальной политики к</w:t>
            </w:r>
            <w:r>
              <w:t>о</w:t>
            </w:r>
            <w:r>
              <w:t>жууна</w:t>
            </w: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Подпрограммы Програ</w:t>
            </w:r>
            <w:r>
              <w:t>м</w:t>
            </w:r>
            <w:r>
              <w:t xml:space="preserve">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3B0F80" w:rsidRDefault="007C597B" w:rsidP="007C597B">
            <w:pPr>
              <w:pStyle w:val="formattext"/>
              <w:rPr>
                <w:b/>
              </w:rPr>
            </w:pPr>
            <w:r w:rsidRPr="003B0F80">
              <w:rPr>
                <w:b/>
              </w:rPr>
              <w:t>подпрограмма 1 "Дети кожууна" на 201</w:t>
            </w:r>
            <w:r>
              <w:rPr>
                <w:b/>
              </w:rPr>
              <w:t>9</w:t>
            </w:r>
            <w:r w:rsidRPr="003B0F80">
              <w:rPr>
                <w:b/>
              </w:rPr>
              <w:t xml:space="preserve"> - 20</w:t>
            </w:r>
            <w:r>
              <w:rPr>
                <w:b/>
              </w:rPr>
              <w:t>2</w:t>
            </w:r>
            <w:r w:rsidRPr="003B0F80">
              <w:rPr>
                <w:b/>
              </w:rPr>
              <w:t>1 годы;</w:t>
            </w:r>
            <w:r w:rsidRPr="003B0F80">
              <w:rPr>
                <w:b/>
              </w:rPr>
              <w:br/>
              <w:t>подпрограмма 2 "</w:t>
            </w:r>
            <w:r>
              <w:rPr>
                <w:b/>
              </w:rPr>
              <w:t>Социальная защита отдельных категорий граждан и семей с детьми в Сут-Хольскомкожууне</w:t>
            </w:r>
            <w:r w:rsidRPr="003B0F80">
              <w:rPr>
                <w:b/>
              </w:rPr>
              <w:t xml:space="preserve"> на 201</w:t>
            </w:r>
            <w:r>
              <w:rPr>
                <w:b/>
              </w:rPr>
              <w:t>9</w:t>
            </w:r>
            <w:r w:rsidRPr="003B0F80">
              <w:rPr>
                <w:b/>
              </w:rPr>
              <w:t xml:space="preserve"> - 20</w:t>
            </w:r>
            <w:r>
              <w:rPr>
                <w:b/>
              </w:rPr>
              <w:t>2</w:t>
            </w:r>
            <w:r w:rsidRPr="003B0F80">
              <w:rPr>
                <w:b/>
              </w:rPr>
              <w:t>1 годы"</w:t>
            </w:r>
            <w:r w:rsidRPr="003B0F80">
              <w:rPr>
                <w:b/>
              </w:rPr>
              <w:br/>
            </w: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Программно-целевые и</w:t>
            </w:r>
            <w:r>
              <w:t>н</w:t>
            </w:r>
            <w:r>
              <w:t xml:space="preserve">струменты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Постановление Правительства Республики Тыва от 26.10.2017 г. № 475 «Об утверждении государстве</w:t>
            </w:r>
            <w:r>
              <w:t>н</w:t>
            </w:r>
            <w:r>
              <w:t>ной программы Республики Тыва «Социальная з</w:t>
            </w:r>
            <w:r>
              <w:t>а</w:t>
            </w:r>
            <w:r>
              <w:t>щита семьи и детей на 2017-2020 годы». (</w:t>
            </w:r>
            <w:r w:rsidRPr="00205FD2">
              <w:t xml:space="preserve">в ред. </w:t>
            </w:r>
            <w:hyperlink r:id="rId9" w:history="1">
              <w:r w:rsidRPr="00205FD2">
                <w:rPr>
                  <w:rStyle w:val="a3"/>
                  <w:rFonts w:eastAsiaTheme="majorEastAsia"/>
                </w:rPr>
                <w:t>П</w:t>
              </w:r>
              <w:r w:rsidRPr="00205FD2">
                <w:rPr>
                  <w:rStyle w:val="a3"/>
                  <w:rFonts w:eastAsiaTheme="majorEastAsia"/>
                </w:rPr>
                <w:t>о</w:t>
              </w:r>
              <w:r w:rsidRPr="00205FD2">
                <w:rPr>
                  <w:rStyle w:val="a3"/>
                  <w:rFonts w:eastAsiaTheme="majorEastAsia"/>
                </w:rPr>
                <w:t>становлени</w:t>
              </w:r>
              <w:r>
                <w:rPr>
                  <w:rStyle w:val="a3"/>
                  <w:rFonts w:eastAsiaTheme="majorEastAsia"/>
                </w:rPr>
                <w:t>е</w:t>
              </w:r>
              <w:r w:rsidRPr="00205FD2">
                <w:rPr>
                  <w:rStyle w:val="a3"/>
                  <w:rFonts w:eastAsiaTheme="majorEastAsia"/>
                </w:rPr>
                <w:t xml:space="preserve"> Правительства Республики Тыва от 17.04.2015 N 197</w:t>
              </w:r>
            </w:hyperlink>
            <w:r>
              <w:t>);</w:t>
            </w:r>
          </w:p>
          <w:p w:rsidR="007C597B" w:rsidRPr="00F72D92" w:rsidRDefault="00FA13CE" w:rsidP="007C597B">
            <w:pPr>
              <w:pStyle w:val="formattext"/>
            </w:pPr>
            <w:hyperlink r:id="rId10" w:history="1">
              <w:r w:rsidR="007C597B" w:rsidRPr="00F72D92">
                <w:rPr>
                  <w:rStyle w:val="a3"/>
                  <w:rFonts w:eastAsiaTheme="majorEastAsia"/>
                </w:rPr>
                <w:t>Федеральный закон от 19 мая 1995 г. N 81-ФЗ "О г</w:t>
              </w:r>
              <w:r w:rsidR="007C597B" w:rsidRPr="00F72D92">
                <w:rPr>
                  <w:rStyle w:val="a3"/>
                  <w:rFonts w:eastAsiaTheme="majorEastAsia"/>
                </w:rPr>
                <w:t>о</w:t>
              </w:r>
              <w:r w:rsidR="007C597B" w:rsidRPr="00F72D92">
                <w:rPr>
                  <w:rStyle w:val="a3"/>
                  <w:rFonts w:eastAsiaTheme="majorEastAsia"/>
                </w:rPr>
                <w:t>сударственных пособиях гражданам, имеющим д</w:t>
              </w:r>
              <w:r w:rsidR="007C597B" w:rsidRPr="00F72D92">
                <w:rPr>
                  <w:rStyle w:val="a3"/>
                  <w:rFonts w:eastAsiaTheme="majorEastAsia"/>
                </w:rPr>
                <w:t>е</w:t>
              </w:r>
              <w:r w:rsidR="007C597B" w:rsidRPr="00F72D92">
                <w:rPr>
                  <w:rStyle w:val="a3"/>
                  <w:rFonts w:eastAsiaTheme="majorEastAsia"/>
                </w:rPr>
                <w:t>тей"</w:t>
              </w:r>
            </w:hyperlink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Основные цели </w:t>
            </w:r>
          </w:p>
          <w:p w:rsidR="007C597B" w:rsidRDefault="007C597B" w:rsidP="007C597B">
            <w:pPr>
              <w:pStyle w:val="formattext"/>
            </w:pPr>
            <w:r>
              <w:t xml:space="preserve">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создание благоприятных условий для комплексного развития и жизнедеятельности детей, находящихся в трудной жизненной ситуации;</w:t>
            </w:r>
            <w:r>
              <w:br/>
              <w:t>развитие и повышение эффективности системы о</w:t>
            </w:r>
            <w:r>
              <w:t>т</w:t>
            </w:r>
            <w:r>
              <w:t>дыха и оздоровления детей, находящихся в трудной жизненной ситуации;</w:t>
            </w:r>
          </w:p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lastRenderedPageBreak/>
              <w:t xml:space="preserve"> поддержка детей, находящихся в трудной жизне</w:t>
            </w:r>
            <w:r>
              <w:t>н</w:t>
            </w:r>
            <w:r>
              <w:t>ной ситуации;</w:t>
            </w:r>
          </w:p>
          <w:p w:rsidR="007C597B" w:rsidRPr="00AA56FC" w:rsidRDefault="007C597B" w:rsidP="007C597B">
            <w:pPr>
              <w:pStyle w:val="formattext"/>
              <w:spacing w:before="0" w:beforeAutospacing="0" w:after="0" w:afterAutospacing="0"/>
              <w:rPr>
                <w:color w:val="4F6228" w:themeColor="accent3" w:themeShade="80"/>
              </w:rPr>
            </w:pPr>
            <w:r w:rsidRPr="003A04FF">
              <w:t>обеспечение предоставления отдельным категориям граждан и семьям с детьми, проживающим на терр</w:t>
            </w:r>
            <w:r w:rsidRPr="003A04FF">
              <w:t>и</w:t>
            </w:r>
            <w:r w:rsidRPr="003A04FF">
              <w:t>тории Сут-Хольскогокожууна, мер социальной по</w:t>
            </w:r>
            <w:r w:rsidRPr="003A04FF">
              <w:t>д</w:t>
            </w:r>
            <w:r w:rsidRPr="003A04FF">
              <w:t>держки в виде пособий, ежемесячных денежных в</w:t>
            </w:r>
            <w:r w:rsidRPr="003A04FF">
              <w:t>ы</w:t>
            </w:r>
            <w:r w:rsidRPr="003A04FF">
              <w:t>плат</w:t>
            </w: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lastRenderedPageBreak/>
              <w:t>Основные задачи Пр</w:t>
            </w:r>
            <w:r>
              <w:t>о</w:t>
            </w:r>
            <w:r>
              <w:t xml:space="preserve">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58F7" w:rsidRDefault="007C597B" w:rsidP="000B58F7">
            <w:pPr>
              <w:pStyle w:val="formattext"/>
              <w:spacing w:before="0" w:beforeAutospacing="0" w:after="0" w:afterAutospacing="0"/>
            </w:pPr>
            <w:r>
              <w:t>обеспечение безопасного материнства и рождения здоровых детей, охрана здоровья детей и подрос</w:t>
            </w:r>
            <w:r>
              <w:t>т</w:t>
            </w:r>
            <w:r>
              <w:t>ков, в том числе репродуктивного здоровья;</w:t>
            </w:r>
            <w:r>
              <w:br/>
              <w:t>профилактика социального неблагополучия семей с детьми, защита прав и интересов детей;</w:t>
            </w:r>
            <w:r>
              <w:br/>
              <w:t>обеспечение отдыхом детей, находящихся в трудной жизненной ситуации;</w:t>
            </w:r>
            <w:r>
              <w:br/>
            </w:r>
            <w:r w:rsidRPr="007671DD">
              <w:t>обеспечение адресного предоставления отдельным катег</w:t>
            </w:r>
            <w:r>
              <w:t>ориям граждан социальной помощи;                            оказание социальных услуг семьям, детям, гражд</w:t>
            </w:r>
            <w:r>
              <w:t>а</w:t>
            </w:r>
            <w:r>
              <w:t>нам трудоспособного возраста, находящимся в трудной жизненной ситуации, направленных на с</w:t>
            </w:r>
            <w:r>
              <w:t>о</w:t>
            </w:r>
            <w:r>
              <w:t>действие улучшению их социального, материальн</w:t>
            </w:r>
            <w:r>
              <w:t>о</w:t>
            </w:r>
            <w:r>
              <w:t>го положения и социально-психологического стат</w:t>
            </w:r>
            <w:r>
              <w:t>у</w:t>
            </w:r>
            <w:r>
              <w:t>са</w:t>
            </w:r>
          </w:p>
          <w:p w:rsidR="000B58F7" w:rsidRDefault="000B58F7" w:rsidP="000B58F7">
            <w:pPr>
              <w:pStyle w:val="formattext"/>
              <w:spacing w:before="0" w:beforeAutospacing="0" w:after="0" w:afterAutospacing="0"/>
            </w:pPr>
            <w:r w:rsidRPr="00EE4469">
              <w:rPr>
                <w:color w:val="2D2D2D"/>
                <w:sz w:val="21"/>
                <w:szCs w:val="21"/>
              </w:rPr>
              <w:t>предоставление мер социальной поддержки отдельным к</w:t>
            </w:r>
            <w:r w:rsidRPr="00EE4469">
              <w:rPr>
                <w:color w:val="2D2D2D"/>
                <w:sz w:val="21"/>
                <w:szCs w:val="21"/>
              </w:rPr>
              <w:t>а</w:t>
            </w:r>
            <w:r w:rsidRPr="00EE4469">
              <w:rPr>
                <w:color w:val="2D2D2D"/>
                <w:sz w:val="21"/>
                <w:szCs w:val="21"/>
              </w:rPr>
              <w:t>тегориям граждан, установленных федеральным</w:t>
            </w:r>
            <w:r>
              <w:rPr>
                <w:color w:val="2D2D2D"/>
                <w:sz w:val="21"/>
                <w:szCs w:val="21"/>
              </w:rPr>
              <w:t>,</w:t>
            </w:r>
            <w:r w:rsidRPr="00EE4469">
              <w:rPr>
                <w:color w:val="2D2D2D"/>
                <w:sz w:val="21"/>
                <w:szCs w:val="21"/>
              </w:rPr>
              <w:t xml:space="preserve"> республ</w:t>
            </w:r>
            <w:r w:rsidRPr="00EE4469">
              <w:rPr>
                <w:color w:val="2D2D2D"/>
                <w:sz w:val="21"/>
                <w:szCs w:val="21"/>
              </w:rPr>
              <w:t>и</w:t>
            </w:r>
            <w:r>
              <w:rPr>
                <w:color w:val="2D2D2D"/>
                <w:sz w:val="21"/>
                <w:szCs w:val="21"/>
              </w:rPr>
              <w:t>канским и местным законодательством</w:t>
            </w: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Основные целевые инд</w:t>
            </w:r>
            <w:r>
              <w:t>и</w:t>
            </w:r>
            <w:r>
              <w:t xml:space="preserve">каторы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сокращение численности безнадзорных детей до 18 лет с 20 до 12 человек;</w:t>
            </w:r>
            <w:r>
              <w:br/>
              <w:t>сокращение численности безнадзорных детей, пр</w:t>
            </w:r>
            <w:r>
              <w:t>о</w:t>
            </w:r>
            <w:r>
              <w:t>шедших социальную реабилитацию в специализир</w:t>
            </w:r>
            <w:r>
              <w:t>о</w:t>
            </w:r>
            <w:r>
              <w:t>ванных учреждениях для несовершеннолетних, с 20 до 12 человек;</w:t>
            </w:r>
            <w:r>
              <w:br/>
              <w:t>увеличение численности семей в кожууне с 2303 до 2450 семей;</w:t>
            </w:r>
            <w:r>
              <w:br/>
              <w:t>сокращение численности семей, находящихся в с</w:t>
            </w:r>
            <w:r>
              <w:t>о</w:t>
            </w:r>
            <w:r>
              <w:t>циально опасном положении, в общей численности семей кожуунас 15 до 10 семей;</w:t>
            </w:r>
            <w:r>
              <w:br/>
              <w:t>сокращение удельного веса семей, находящихся в социально-опасном положении, в общей численн</w:t>
            </w:r>
            <w:r>
              <w:t>о</w:t>
            </w:r>
            <w:r>
              <w:t>сти семей кожууна с 2,0 до 1,0 процента;</w:t>
            </w:r>
          </w:p>
          <w:p w:rsidR="007C597B" w:rsidRDefault="007C597B" w:rsidP="007C597B">
            <w:pPr>
              <w:pStyle w:val="formattext"/>
            </w:pP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Сроки и этапы реализации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Программа реализуется в один этап 2019 - 2021 годы </w:t>
            </w: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Основные мероприятия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профилактика семейного неблагополучия и соц</w:t>
            </w:r>
            <w:r>
              <w:t>и</w:t>
            </w:r>
            <w:r>
              <w:t>ального сиротства;</w:t>
            </w:r>
            <w:r>
              <w:br/>
              <w:t>создание комплексной работы по социальной реаб</w:t>
            </w:r>
            <w:r>
              <w:t>и</w:t>
            </w:r>
            <w:r>
              <w:t>литации семей, находящихся в социально опасном положении и трудной жизненной ситуации;</w:t>
            </w:r>
            <w:r>
              <w:br/>
              <w:t>социальная поддержка семей с детьми и детей, н</w:t>
            </w:r>
            <w:r>
              <w:t>а</w:t>
            </w:r>
            <w:r>
              <w:t>ходящихся в трудной жизненной ситуации;</w:t>
            </w:r>
            <w:r>
              <w:br/>
              <w:t>организация летнего отдыха и оздоровления нес</w:t>
            </w:r>
            <w:r>
              <w:t>о</w:t>
            </w:r>
            <w:r>
              <w:lastRenderedPageBreak/>
              <w:t>вершеннолетних</w:t>
            </w: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lastRenderedPageBreak/>
              <w:t>Объемы и источники ф</w:t>
            </w:r>
            <w:r>
              <w:t>и</w:t>
            </w:r>
            <w:r>
              <w:t xml:space="preserve">нансирования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934995" w:rsidRDefault="007C597B" w:rsidP="007C597B">
            <w:pPr>
              <w:pStyle w:val="formattext"/>
            </w:pPr>
            <w:r>
              <w:t xml:space="preserve">общий объем финансирования составляет </w:t>
            </w:r>
            <w:r w:rsidR="001C0845">
              <w:t>154107247</w:t>
            </w:r>
            <w:r>
              <w:t xml:space="preserve"> тыс. рублей, из них:</w:t>
            </w:r>
            <w:r>
              <w:br/>
              <w:t xml:space="preserve">2016 г. - </w:t>
            </w:r>
            <w:r w:rsidR="001C0845">
              <w:t>50651446</w:t>
            </w:r>
            <w:r>
              <w:t xml:space="preserve"> тыс. рублей;</w:t>
            </w:r>
            <w:r>
              <w:br/>
              <w:t xml:space="preserve">2017 г. - </w:t>
            </w:r>
            <w:r w:rsidR="001C0845">
              <w:t>51342524</w:t>
            </w:r>
            <w:r>
              <w:t xml:space="preserve"> тыс. рублей;</w:t>
            </w:r>
            <w:r>
              <w:br/>
              <w:t xml:space="preserve">2018 г. – </w:t>
            </w:r>
            <w:r w:rsidR="001C0845">
              <w:t>52053277</w:t>
            </w:r>
            <w:r>
              <w:t xml:space="preserve"> тыс. рублей,</w:t>
            </w:r>
            <w:r>
              <w:br/>
            </w:r>
            <w:r w:rsidRPr="003B0F80">
              <w:rPr>
                <w:b/>
              </w:rPr>
              <w:t>Финансирование подпрограммы 1 "Дети кожу</w:t>
            </w:r>
            <w:r w:rsidRPr="003B0F80">
              <w:rPr>
                <w:b/>
              </w:rPr>
              <w:t>у</w:t>
            </w:r>
            <w:r w:rsidRPr="003B0F80">
              <w:rPr>
                <w:b/>
              </w:rPr>
              <w:t>на" на 2016 - 2018 годы":</w:t>
            </w:r>
            <w:r w:rsidRPr="003B0F80">
              <w:rPr>
                <w:b/>
              </w:rPr>
              <w:br/>
            </w:r>
            <w:r>
              <w:t>общий объем финансирования по подпрограмме с</w:t>
            </w:r>
            <w:r>
              <w:t>о</w:t>
            </w:r>
            <w:r>
              <w:t>ставит  165,0 тыс. рублей из местного бюджета:</w:t>
            </w:r>
            <w:r>
              <w:br/>
              <w:t>2019 г. – 55,0 тыс. рублей,</w:t>
            </w:r>
            <w:r>
              <w:br/>
              <w:t>2020 г. - 55,0 тыс. рублей,</w:t>
            </w:r>
            <w:r>
              <w:br/>
              <w:t>2021 г. – 55,0 тыс. рублей.</w:t>
            </w:r>
            <w:r>
              <w:br/>
            </w:r>
            <w:r w:rsidRPr="003B0F80">
              <w:rPr>
                <w:b/>
              </w:rPr>
              <w:t>Финансирование подпрограммы 2 "</w:t>
            </w:r>
            <w:r>
              <w:rPr>
                <w:b/>
              </w:rPr>
              <w:t>Социальная защита отдельных категорий граждан и семей с детьми в Сут-Хольскомкожууне</w:t>
            </w:r>
            <w:r w:rsidRPr="003B0F80">
              <w:rPr>
                <w:b/>
              </w:rPr>
              <w:t xml:space="preserve"> на 2016 - 2017 г</w:t>
            </w:r>
            <w:r w:rsidRPr="003B0F80">
              <w:rPr>
                <w:b/>
              </w:rPr>
              <w:t>о</w:t>
            </w:r>
            <w:r w:rsidRPr="003B0F80">
              <w:rPr>
                <w:b/>
              </w:rPr>
              <w:t>ды":</w:t>
            </w:r>
            <w:r>
              <w:br/>
            </w:r>
            <w:r w:rsidRPr="00EE333C">
              <w:t>общий объем финансирования по подпрограмме с</w:t>
            </w:r>
            <w:r w:rsidRPr="00EE333C">
              <w:t>о</w:t>
            </w:r>
            <w:r w:rsidRPr="00EE333C">
              <w:t xml:space="preserve">ставит  всего </w:t>
            </w:r>
            <w:r w:rsidR="00934995" w:rsidRPr="00EE333C">
              <w:t xml:space="preserve"> 15</w:t>
            </w:r>
            <w:r w:rsidR="001C0845">
              <w:t>3942247</w:t>
            </w:r>
            <w:r w:rsidRPr="00EE333C">
              <w:t xml:space="preserve"> тыс. рублей, в том числе федерально</w:t>
            </w:r>
            <w:r w:rsidR="00EE333C" w:rsidRPr="00EE333C">
              <w:t>го бюджета  -</w:t>
            </w:r>
            <w:r w:rsidR="001C0845">
              <w:t>8</w:t>
            </w:r>
            <w:r w:rsidR="00EE333C" w:rsidRPr="00EE333C">
              <w:t>9</w:t>
            </w:r>
            <w:r w:rsidR="001C0845">
              <w:t>515713</w:t>
            </w:r>
            <w:r w:rsidRPr="00EE333C">
              <w:t>тыс.руб, респу</w:t>
            </w:r>
            <w:r w:rsidRPr="00EE333C">
              <w:t>б</w:t>
            </w:r>
            <w:r w:rsidRPr="00EE333C">
              <w:t>ликанского бюдже</w:t>
            </w:r>
            <w:r w:rsidR="001C0845">
              <w:t>та – 62028858</w:t>
            </w:r>
            <w:r w:rsidRPr="00EE333C">
              <w:t>тыс. рублей, местн</w:t>
            </w:r>
            <w:r w:rsidRPr="00EE333C">
              <w:t>о</w:t>
            </w:r>
            <w:r w:rsidRPr="00EE333C">
              <w:t xml:space="preserve">го бюджета </w:t>
            </w:r>
            <w:r w:rsidR="00EE333C" w:rsidRPr="00EE333C">
              <w:t>–</w:t>
            </w:r>
            <w:r w:rsidR="001C0845">
              <w:t>2397672</w:t>
            </w:r>
            <w:r w:rsidRPr="00EE333C">
              <w:t>тыс.рублей:</w:t>
            </w:r>
            <w:r w:rsidRPr="00EE333C">
              <w:br/>
            </w:r>
            <w:r w:rsidR="00934995" w:rsidRPr="00934995">
              <w:t>2019 г. - 50</w:t>
            </w:r>
            <w:r w:rsidR="001C0845">
              <w:t>596446</w:t>
            </w:r>
            <w:r w:rsidRPr="00934995">
              <w:t xml:space="preserve"> тыс. рублей;</w:t>
            </w:r>
            <w:r w:rsidRPr="00934995">
              <w:br/>
              <w:t xml:space="preserve">2020 г. - </w:t>
            </w:r>
            <w:r w:rsidR="001C0845">
              <w:t>51287524</w:t>
            </w:r>
            <w:r w:rsidRPr="00934995">
              <w:t xml:space="preserve"> тыс. рублей;</w:t>
            </w:r>
            <w:r w:rsidRPr="00934995">
              <w:br/>
              <w:t xml:space="preserve">2021 г. - </w:t>
            </w:r>
            <w:r w:rsidR="001C0845">
              <w:t>51998277</w:t>
            </w:r>
            <w:r w:rsidRPr="00934995">
              <w:t xml:space="preserve"> тыс. рублей,</w:t>
            </w:r>
          </w:p>
          <w:p w:rsidR="007C597B" w:rsidRPr="00EE333C" w:rsidRDefault="007C597B" w:rsidP="007C597B">
            <w:pPr>
              <w:pStyle w:val="formattext"/>
            </w:pPr>
            <w:r>
              <w:t>в том числе:</w:t>
            </w:r>
            <w:r>
              <w:br/>
              <w:t xml:space="preserve">средства федерального бюджета </w:t>
            </w:r>
            <w:r w:rsidR="001C0845">
              <w:t>89515713</w:t>
            </w:r>
            <w:r>
              <w:t xml:space="preserve"> тыс. ру</w:t>
            </w:r>
            <w:r>
              <w:t>б</w:t>
            </w:r>
            <w:r>
              <w:t>лей:</w:t>
            </w:r>
            <w:r>
              <w:br/>
            </w:r>
            <w:r w:rsidRPr="00EE333C">
              <w:t xml:space="preserve">2019 г. - </w:t>
            </w:r>
            <w:r w:rsidR="00EE333C" w:rsidRPr="00EE333C">
              <w:t>29450371</w:t>
            </w:r>
            <w:r w:rsidRPr="00EE333C">
              <w:t xml:space="preserve"> тыс. рублей;</w:t>
            </w:r>
            <w:r w:rsidRPr="00EE333C">
              <w:br/>
            </w:r>
            <w:r w:rsidRPr="00EE333C">
              <w:br/>
              <w:t xml:space="preserve">2020 г. - </w:t>
            </w:r>
            <w:r w:rsidR="00EE333C" w:rsidRPr="00EE333C">
              <w:t>29836768 тыс. рублей;</w:t>
            </w:r>
            <w:r w:rsidR="00EE333C" w:rsidRPr="00EE333C">
              <w:br/>
            </w:r>
            <w:r w:rsidR="00EE333C" w:rsidRPr="00EE333C">
              <w:br/>
              <w:t>2021 г. - 30228574</w:t>
            </w:r>
            <w:r w:rsidRPr="00EE333C">
              <w:t xml:space="preserve"> тыс. рублей,</w:t>
            </w:r>
            <w:r w:rsidRPr="00EE333C">
              <w:br/>
            </w:r>
            <w:r>
              <w:t xml:space="preserve">средства республиканского бюджета </w:t>
            </w:r>
            <w:r w:rsidR="001C0845">
              <w:t>62028858</w:t>
            </w:r>
            <w:r>
              <w:t xml:space="preserve"> тыс. рублей:</w:t>
            </w:r>
            <w:r>
              <w:br/>
            </w:r>
            <w:r w:rsidRPr="00EE333C">
              <w:t xml:space="preserve">2019 г. - </w:t>
            </w:r>
            <w:r w:rsidR="00EE333C" w:rsidRPr="00EE333C">
              <w:t>20378075</w:t>
            </w:r>
            <w:r w:rsidRPr="00EE333C">
              <w:t xml:space="preserve"> тыс. рублей;</w:t>
            </w:r>
            <w:r w:rsidRPr="00EE333C">
              <w:br/>
            </w:r>
            <w:r w:rsidRPr="00EE333C">
              <w:br/>
              <w:t xml:space="preserve">2020 г. - </w:t>
            </w:r>
            <w:r w:rsidR="00EE333C" w:rsidRPr="00EE333C">
              <w:t>20671584</w:t>
            </w:r>
            <w:r w:rsidRPr="00EE333C">
              <w:t xml:space="preserve"> тыс. рублей;</w:t>
            </w:r>
            <w:r w:rsidRPr="00EE333C">
              <w:br/>
            </w:r>
            <w:r w:rsidRPr="00EE333C">
              <w:br/>
              <w:t xml:space="preserve">2021 г . - </w:t>
            </w:r>
            <w:r w:rsidR="00EE333C" w:rsidRPr="00EE333C">
              <w:t>20979203</w:t>
            </w:r>
            <w:r w:rsidRPr="00EE333C">
              <w:t xml:space="preserve"> тыс. рублей.</w:t>
            </w:r>
          </w:p>
          <w:p w:rsidR="007C597B" w:rsidRDefault="007C597B" w:rsidP="007C597B">
            <w:pPr>
              <w:pStyle w:val="formattext"/>
            </w:pPr>
            <w:r>
              <w:t xml:space="preserve">средств местного бюджета- </w:t>
            </w:r>
            <w:r w:rsidR="00934995">
              <w:t xml:space="preserve"> 2</w:t>
            </w:r>
            <w:r w:rsidR="001C0845">
              <w:t>397672</w:t>
            </w:r>
            <w:r>
              <w:t xml:space="preserve">тыс.рублей: </w:t>
            </w:r>
          </w:p>
          <w:p w:rsidR="007C597B" w:rsidRDefault="007C597B" w:rsidP="007C597B">
            <w:pPr>
              <w:pStyle w:val="formattext"/>
            </w:pPr>
            <w:r>
              <w:t xml:space="preserve">2019 г. - </w:t>
            </w:r>
            <w:r w:rsidR="00EE333C">
              <w:t>7</w:t>
            </w:r>
            <w:r w:rsidR="001C0845">
              <w:t>6</w:t>
            </w:r>
            <w:r w:rsidR="00EE333C">
              <w:t>8000</w:t>
            </w:r>
            <w:r>
              <w:t xml:space="preserve"> тыс. рублей;</w:t>
            </w:r>
            <w:r>
              <w:br/>
            </w:r>
            <w:r>
              <w:br/>
              <w:t xml:space="preserve">2020 г. - </w:t>
            </w:r>
            <w:r w:rsidR="001C0845">
              <w:t>77</w:t>
            </w:r>
            <w:r w:rsidR="00EE333C">
              <w:t>9172</w:t>
            </w:r>
            <w:r>
              <w:t xml:space="preserve"> тыс. рублей;</w:t>
            </w:r>
            <w:r>
              <w:br/>
            </w:r>
            <w:r>
              <w:br/>
              <w:t xml:space="preserve">2021 г . - </w:t>
            </w:r>
            <w:r w:rsidR="001C0845">
              <w:t>79</w:t>
            </w:r>
            <w:r w:rsidR="00EE333C">
              <w:t>0500</w:t>
            </w:r>
            <w:r>
              <w:t xml:space="preserve"> тыс. рублей.</w:t>
            </w:r>
          </w:p>
          <w:p w:rsidR="007C597B" w:rsidRDefault="007C597B" w:rsidP="007C597B">
            <w:pPr>
              <w:pStyle w:val="formattext"/>
            </w:pPr>
            <w:r>
              <w:t xml:space="preserve">Объемы финансирования мероприятий Программы подлежат корректировке, исходя из возможностей </w:t>
            </w:r>
            <w:r>
              <w:lastRenderedPageBreak/>
              <w:t>местного бюджета Сут-Хольскогокожууна</w:t>
            </w: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lastRenderedPageBreak/>
              <w:t>Основные ожидаемые к</w:t>
            </w:r>
            <w:r>
              <w:t>о</w:t>
            </w:r>
            <w:r>
              <w:t>нечные результаты реал</w:t>
            </w:r>
            <w:r>
              <w:t>и</w:t>
            </w:r>
            <w:r>
              <w:t>зации Программы и пок</w:t>
            </w:r>
            <w:r>
              <w:t>а</w:t>
            </w:r>
            <w:r>
              <w:t>затели социальной и бю</w:t>
            </w:r>
            <w:r>
              <w:t>д</w:t>
            </w:r>
            <w:r>
              <w:t xml:space="preserve">жетной эффективности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-</w:t>
            </w:r>
          </w:p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A56739" w:rsidRDefault="007C597B" w:rsidP="00A56739">
            <w:pPr>
              <w:pStyle w:val="formattext"/>
              <w:spacing w:before="0" w:beforeAutospacing="0" w:after="0" w:afterAutospacing="0"/>
            </w:pPr>
            <w:r>
              <w:t>повышение эффективности деятельности по пред</w:t>
            </w:r>
            <w:r>
              <w:t>у</w:t>
            </w:r>
            <w:r>
              <w:t>преждению социального сиротства и семейного н</w:t>
            </w:r>
            <w:r>
              <w:t>е</w:t>
            </w:r>
            <w:r>
              <w:t>благополучия на основе ежегодного проведения не менее 2 различных семинаров, "круглых столов" и не менее 2 конкурсов, презентаций программ по предупреждению социального сиротства и семейн</w:t>
            </w:r>
            <w:r>
              <w:t>о</w:t>
            </w:r>
            <w:r>
              <w:t>го неблагополучия;</w:t>
            </w:r>
            <w:r>
              <w:br/>
              <w:t>повышение статуса семьи, формирование позити</w:t>
            </w:r>
            <w:r>
              <w:t>в</w:t>
            </w:r>
            <w:r>
              <w:t>ного имиджа семьи;</w:t>
            </w:r>
            <w:r>
              <w:br/>
              <w:t>развитие и пропаганда семейных ценностей и трад</w:t>
            </w:r>
            <w:r>
              <w:t>и</w:t>
            </w:r>
            <w:r>
              <w:t>ций;</w:t>
            </w:r>
            <w:r>
              <w:br/>
              <w:t>возрождение и сохранение духовно-нравственных традиций, семейных отношений;</w:t>
            </w:r>
            <w:r>
              <w:br/>
              <w:t>участие детей, находящихся в трудной жизненной ситуации, в республиканских фестивалях, спарт</w:t>
            </w:r>
            <w:r>
              <w:t>а</w:t>
            </w:r>
            <w:r>
              <w:t>киадах, конкурсах;</w:t>
            </w:r>
            <w:r>
              <w:br/>
              <w:t>увеличение доли детей, охваченных различными формами отдыха, оздоровления и занятости;</w:t>
            </w:r>
            <w:r>
              <w:br/>
              <w:t xml:space="preserve">улучшение социального, материального положения и социально-психологического статуса семей, детей и граждан, находящихся в трудной жизненной </w:t>
            </w:r>
            <w:r w:rsidRPr="00A56739">
              <w:t>с</w:t>
            </w:r>
            <w:r w:rsidRPr="00A56739">
              <w:t>и</w:t>
            </w:r>
            <w:r w:rsidRPr="00A56739">
              <w:t>туации</w:t>
            </w:r>
            <w:r w:rsidR="00A56739" w:rsidRPr="00A56739">
              <w:t>;</w:t>
            </w:r>
          </w:p>
          <w:p w:rsidR="00A56739" w:rsidRDefault="00A56739" w:rsidP="00A56739">
            <w:pPr>
              <w:pStyle w:val="formattext"/>
              <w:spacing w:before="0" w:beforeAutospacing="0" w:after="0" w:afterAutospacing="0"/>
            </w:pPr>
            <w:r w:rsidRPr="00A56739">
              <w:t>-</w:t>
            </w:r>
            <w:r w:rsidRPr="00A56739">
              <w:rPr>
                <w:sz w:val="21"/>
                <w:szCs w:val="21"/>
              </w:rPr>
              <w:t>обеспечение в полном объеме социальных выплат в соо</w:t>
            </w:r>
            <w:r w:rsidRPr="00A56739">
              <w:rPr>
                <w:sz w:val="21"/>
                <w:szCs w:val="21"/>
              </w:rPr>
              <w:t>т</w:t>
            </w:r>
            <w:r w:rsidRPr="00A56739">
              <w:rPr>
                <w:sz w:val="21"/>
                <w:szCs w:val="21"/>
              </w:rPr>
              <w:t>ветствии с российским и региональным законодательством.</w:t>
            </w:r>
          </w:p>
        </w:tc>
      </w:tr>
      <w:tr w:rsidR="007C597B" w:rsidTr="007C597B">
        <w:trPr>
          <w:tblCellSpacing w:w="15" w:type="dxa"/>
        </w:trPr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Система организации и контроля за исполнением 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6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контроль за ходом реализации Программы осущес</w:t>
            </w:r>
            <w:r>
              <w:t>т</w:t>
            </w:r>
            <w:r>
              <w:t>вляет Координационный совет по реализации мун</w:t>
            </w:r>
            <w:r>
              <w:t>и</w:t>
            </w:r>
            <w:r>
              <w:t>ципальных программ Сут-Хольскогокожууна,а та</w:t>
            </w:r>
            <w:r>
              <w:t>к</w:t>
            </w:r>
            <w:r>
              <w:t>же необходимую информацию о ходе реализации Программы и об эффективности использования ф</w:t>
            </w:r>
            <w:r>
              <w:t>и</w:t>
            </w:r>
            <w:r>
              <w:t>нансовых средств, направленных на ее реализацию.</w:t>
            </w:r>
          </w:p>
        </w:tc>
      </w:tr>
    </w:tbl>
    <w:p w:rsidR="007C597B" w:rsidRDefault="007C597B" w:rsidP="007C597B"/>
    <w:p w:rsidR="007C597B" w:rsidRPr="003B0F80" w:rsidRDefault="007C597B" w:rsidP="007C597B">
      <w:pPr>
        <w:pStyle w:val="3"/>
        <w:rPr>
          <w:color w:val="auto"/>
        </w:rPr>
      </w:pPr>
      <w:r w:rsidRPr="003B0F80">
        <w:rPr>
          <w:color w:val="auto"/>
        </w:rPr>
        <w:t>I. Характеристика состояния социальной политики Сут-Хольскогокожууна</w:t>
      </w:r>
    </w:p>
    <w:p w:rsidR="007C597B" w:rsidRDefault="007C597B" w:rsidP="007C597B">
      <w:pPr>
        <w:pStyle w:val="a4"/>
      </w:pPr>
      <w:r>
        <w:t>В Республике Тыва семейная политика является одним из приоритетных направлений с</w:t>
      </w:r>
      <w:r>
        <w:t>о</w:t>
      </w:r>
      <w:r>
        <w:t>циальной политики, основанной на принципах признания ценности семьи, ее всемерной поддержки и сохранения достигнутых социальных гарантий.</w:t>
      </w:r>
      <w:r w:rsidRPr="00094D33">
        <w:rPr>
          <w:sz w:val="22"/>
          <w:szCs w:val="22"/>
        </w:rPr>
        <w:t>На протяжении длительного времени реализация семейной политики в кожууне основывается на осуществлении комплекса мер, предусмотренных кожуунной целевой программой «Дети кожууна». В настоящее время, н</w:t>
      </w:r>
      <w:r w:rsidRPr="00094D33">
        <w:rPr>
          <w:sz w:val="22"/>
          <w:szCs w:val="22"/>
        </w:rPr>
        <w:t>е</w:t>
      </w:r>
      <w:r w:rsidRPr="00094D33">
        <w:rPr>
          <w:sz w:val="22"/>
          <w:szCs w:val="22"/>
        </w:rPr>
        <w:t>смотря на некоторую стабилизацию экономической жизни в стране и республике, продолжает ра</w:t>
      </w:r>
      <w:r w:rsidRPr="00094D33">
        <w:rPr>
          <w:sz w:val="22"/>
          <w:szCs w:val="22"/>
        </w:rPr>
        <w:t>з</w:t>
      </w:r>
      <w:r w:rsidRPr="00094D33">
        <w:rPr>
          <w:sz w:val="22"/>
          <w:szCs w:val="22"/>
        </w:rPr>
        <w:t>рушаться традиционная структура института семьи, снижаться уровень ее материального благ</w:t>
      </w:r>
      <w:r w:rsidRPr="00094D33">
        <w:rPr>
          <w:sz w:val="22"/>
          <w:szCs w:val="22"/>
        </w:rPr>
        <w:t>о</w:t>
      </w:r>
      <w:r w:rsidRPr="00094D33">
        <w:rPr>
          <w:sz w:val="22"/>
          <w:szCs w:val="22"/>
        </w:rPr>
        <w:t>состояния,  увеличиваться количество неполных семей.</w:t>
      </w:r>
      <w:r>
        <w:br/>
        <w:t xml:space="preserve">На учете в органах социальной защиты населения на 1 сентября 2018 г. состоят </w:t>
      </w:r>
      <w:r w:rsidR="00CB2ADD">
        <w:t>222</w:t>
      </w:r>
      <w:r>
        <w:t xml:space="preserve"> мал</w:t>
      </w:r>
      <w:r>
        <w:t>о</w:t>
      </w:r>
      <w:r>
        <w:t xml:space="preserve">имущих семей, в которых </w:t>
      </w:r>
      <w:r w:rsidR="00CB2ADD">
        <w:t>проживает более 1085 детей; в 65 семьях воспитываются 65</w:t>
      </w:r>
      <w:r>
        <w:t xml:space="preserve"> д</w:t>
      </w:r>
      <w:r>
        <w:t>е</w:t>
      </w:r>
      <w:r>
        <w:t>тей-инвалидов.</w:t>
      </w:r>
      <w:r>
        <w:br/>
        <w:t>Решение проблем семейной политики программным методом позволит осуществить пер</w:t>
      </w:r>
      <w:r>
        <w:t>е</w:t>
      </w:r>
      <w:r>
        <w:t>ход от политики выживания, проводимой в переходный период развития экономики, к п</w:t>
      </w:r>
      <w:r>
        <w:t>о</w:t>
      </w:r>
      <w:r>
        <w:t>литике семейного благополучия, экономической устойчивости семей, обеспечению им у</w:t>
      </w:r>
      <w:r>
        <w:t>с</w:t>
      </w:r>
      <w:r>
        <w:t>ловий, соответствующих современным стандартам качества и уровня жизни.</w:t>
      </w:r>
      <w:r>
        <w:br/>
        <w:t>В целях улучшения социальной поддержки материнства и детства в кожууне осуществл</w:t>
      </w:r>
      <w:r>
        <w:t>я</w:t>
      </w:r>
      <w:r>
        <w:t>ется реализация ряда федеральных и республиканских законов, направленных на оказание дополнительной материальной поддержки гражданам, имеющим детей.</w:t>
      </w:r>
      <w:r>
        <w:br/>
      </w:r>
      <w:r>
        <w:lastRenderedPageBreak/>
        <w:t>В Сут-Хольскомкожууне проживают 2</w:t>
      </w:r>
      <w:r w:rsidR="00CB2ADD">
        <w:t xml:space="preserve">407 семей, в них воспитываются  1169 </w:t>
      </w:r>
      <w:r>
        <w:t xml:space="preserve"> несове</w:t>
      </w:r>
      <w:r>
        <w:t>р</w:t>
      </w:r>
      <w:r>
        <w:t xml:space="preserve">шеннолетних детей, в том числе многодетных семей имеющих в своем составе 3 и более детей, </w:t>
      </w:r>
      <w:r w:rsidR="00CB2ADD">
        <w:t xml:space="preserve">296 семьи, крайне бедных - 9, неблагополучных - 10, неполных – 188 </w:t>
      </w:r>
      <w:r>
        <w:t xml:space="preserve"> семьи. В с</w:t>
      </w:r>
      <w:r>
        <w:t>о</w:t>
      </w:r>
      <w:r>
        <w:t>временных условиях этим семьям необходима адресная и целенаправленная поддержка через предоставление основных видов социальных услуг, создание условий для саморе</w:t>
      </w:r>
      <w:r>
        <w:t>а</w:t>
      </w:r>
      <w:r>
        <w:t>лизации семей.</w:t>
      </w:r>
      <w:r>
        <w:br/>
        <w:t>Создание условий для работы с гражданами и семьями, находящимися в трудной жизне</w:t>
      </w:r>
      <w:r>
        <w:t>н</w:t>
      </w:r>
      <w:r>
        <w:t>ной ситуации, позволит повысить качество и доступность предоставляемых социальных услуг. Социальная значимость этих проблем обуславливает необходимость их решения программными методами, что способствовало бы развитию системы социального обсл</w:t>
      </w:r>
      <w:r>
        <w:t>у</w:t>
      </w:r>
      <w:r>
        <w:t>живания семей с детьми, межведомственному взаимодействию социальных служб с др</w:t>
      </w:r>
      <w:r>
        <w:t>у</w:t>
      </w:r>
      <w:r>
        <w:t>гими ведомствами и организациями по предупреждению семейного неблагополучия, пр</w:t>
      </w:r>
      <w:r>
        <w:t>о</w:t>
      </w:r>
      <w:r>
        <w:t>филактике безнадзорности несовершеннолетних, социальной поддержке, адаптации и ре</w:t>
      </w:r>
      <w:r>
        <w:t>а</w:t>
      </w:r>
      <w:r>
        <w:t>билитации несовершеннолетних, включая детей-инвалидов.</w:t>
      </w:r>
      <w:r>
        <w:br/>
        <w:t>Мероприятия Программы по работе с данными категориями граждан позволят расширить реабилитационные услуги, внедрить новые технологии социальной работы для улучшения качества жизни граждан.</w:t>
      </w:r>
      <w:r>
        <w:br/>
        <w:t>Инструментом практического решения многих вопросов в сфере проведения оздоров</w:t>
      </w:r>
      <w:r>
        <w:t>и</w:t>
      </w:r>
      <w:r>
        <w:t>тельной кампании детей стала реализация законодательных актов, направленных на пр</w:t>
      </w:r>
      <w:r>
        <w:t>о</w:t>
      </w:r>
      <w:r>
        <w:t>ведение отдыха и оздоровления детей, находящихся в трудной жизненной ситуации. Ув</w:t>
      </w:r>
      <w:r>
        <w:t>е</w:t>
      </w:r>
      <w:r>
        <w:t>личился объем финансирования расходов из федерального и республиканского бюджетов на проведение мероприятий по оздоровлению детей, находящихся в трудной жизненной ситуации, выявлены эффективные формы отдыха, оздоровления и занятости детей, нах</w:t>
      </w:r>
      <w:r>
        <w:t>о</w:t>
      </w:r>
      <w:r>
        <w:t>дящихся в трудной жизненной ситуации, приняты меры по обеспечению детских оздор</w:t>
      </w:r>
      <w:r>
        <w:t>о</w:t>
      </w:r>
      <w:r>
        <w:t>вительных учреждений подготовленными кадрами.</w:t>
      </w:r>
      <w:r>
        <w:br/>
        <w:t>В результате принятых мер наметились позитивные тенденции к увеличению доли детей, находящихся в трудной жизненной ситуации, отдохнувших в оздоровительных учрежд</w:t>
      </w:r>
      <w:r>
        <w:t>е</w:t>
      </w:r>
      <w:r>
        <w:t>ниях различного типа, на 40 процентов, снижению количества преступлений, соверше</w:t>
      </w:r>
      <w:r>
        <w:t>н</w:t>
      </w:r>
      <w:r>
        <w:t>ных подростками, на 17,3 процента.</w:t>
      </w:r>
      <w:r>
        <w:br/>
        <w:t>Следует отметить, что наиболее уязвимыми категориями детей являются дети, наход</w:t>
      </w:r>
      <w:r>
        <w:t>я</w:t>
      </w:r>
      <w:r>
        <w:t>щиеся в трудной жизненной ситуации, - 1085 детей; дети-сироты и дети, оставшиеся без по</w:t>
      </w:r>
      <w:r w:rsidR="0011637B">
        <w:t>печения родителей, - 65</w:t>
      </w:r>
      <w:r>
        <w:t xml:space="preserve"> детей; подростки, состоящие на учете в комиссиях по делам несоверше</w:t>
      </w:r>
      <w:r w:rsidR="0011637B">
        <w:t>ннолетних и защите их прав, - 6</w:t>
      </w:r>
      <w:r>
        <w:t xml:space="preserve"> человек. Более 1167 детей или 51 процент от общего количества детей нуждаются в особой заботе государства. Указанные группы д</w:t>
      </w:r>
      <w:r>
        <w:t>е</w:t>
      </w:r>
      <w:r>
        <w:t>тей в первую очередь нуждаются в социальной реабилитации и адаптации, интеграции в семью и общество.</w:t>
      </w:r>
      <w:r>
        <w:br/>
        <w:t>Вместе с тем, дети нуждаются не только в решении обозначенных проблем, но и реализ</w:t>
      </w:r>
      <w:r>
        <w:t>а</w:t>
      </w:r>
      <w:r>
        <w:t>ции права на развитие их природных задатков, создании благоприятных условий для и</w:t>
      </w:r>
      <w:r>
        <w:t>н</w:t>
      </w:r>
      <w:r>
        <w:t>теллектуального, физического и творческого развития. Воздействие социально-экономических, экологических, социально-психологических факторов, ухудшение стру</w:t>
      </w:r>
      <w:r>
        <w:t>к</w:t>
      </w:r>
      <w:r>
        <w:t>туры питания и ослабление внимания к проблеме полноценного и рационального питания в последнее десятилетие привело к прогрессирующему ухудшению здоровья детей.</w:t>
      </w:r>
      <w:r>
        <w:br/>
        <w:t>Социальные и экономические проблемы общества на данном этапе развития существенно ослабили институт семьи, его воздействие на воспитание детей.</w:t>
      </w:r>
      <w:r>
        <w:br/>
        <w:t>В настоящее время наиболее острыми проблемами семьи являются:</w:t>
      </w:r>
      <w:r>
        <w:br/>
        <w:t>- проблемы взаимоотношений в семье;</w:t>
      </w:r>
      <w:r>
        <w:br/>
        <w:t>- детско-родительские и супружеские конфликты;</w:t>
      </w:r>
      <w:r>
        <w:br/>
        <w:t>- педагогическая несостоятельность родителей в воспитании детей. Прогрессируют пр</w:t>
      </w:r>
      <w:r>
        <w:t>о</w:t>
      </w:r>
      <w:r>
        <w:t>цессы снижения ответственности родителей за воспитание и содержание детей, жестокого обращения с ними, алкоголизации родителей. С каждым годом увеличивается количество случаев жестокого обращения с детьми.</w:t>
      </w:r>
      <w:r>
        <w:br/>
        <w:t>Настоящая Программа направлена на решение комплекса проблем, связанных с развит</w:t>
      </w:r>
      <w:r>
        <w:t>и</w:t>
      </w:r>
      <w:r>
        <w:lastRenderedPageBreak/>
        <w:t>ем, защитой и социальным обслуживанием населения кожууна, в части обеспечения пр</w:t>
      </w:r>
      <w:r>
        <w:t>е</w:t>
      </w:r>
      <w:r>
        <w:t>доставления отдельным категориям граждан, проживающим на территориикожууна, мер социальной поддержки в виде материальной помощи, обеспечения отдыхом детей, нах</w:t>
      </w:r>
      <w:r>
        <w:t>о</w:t>
      </w:r>
      <w:r>
        <w:t>дящихся в трудной жизненной ситуации, и профилактика социального неблагополучия семей с детьми, защита прав и интересов детей.</w:t>
      </w:r>
      <w:r>
        <w:br/>
      </w:r>
    </w:p>
    <w:p w:rsidR="007C597B" w:rsidRPr="003B0F80" w:rsidRDefault="007C597B" w:rsidP="007C597B">
      <w:pPr>
        <w:pStyle w:val="3"/>
        <w:rPr>
          <w:color w:val="auto"/>
        </w:rPr>
      </w:pPr>
      <w:r w:rsidRPr="003B0F80">
        <w:rPr>
          <w:color w:val="auto"/>
        </w:rPr>
        <w:t>II. Цели, задачи и сроки реализации Программы</w:t>
      </w:r>
    </w:p>
    <w:p w:rsidR="0050560B" w:rsidRDefault="007C597B" w:rsidP="007C597B">
      <w:pPr>
        <w:pStyle w:val="formattext"/>
        <w:spacing w:before="0" w:beforeAutospacing="0" w:after="0" w:afterAutospacing="0"/>
      </w:pPr>
      <w:r w:rsidRPr="009B3F2F">
        <w:rPr>
          <w:b/>
        </w:rPr>
        <w:t>Основные цели Программы:</w:t>
      </w:r>
      <w:r>
        <w:br/>
        <w:t>- создание благоприятных условий для комплексного развития и жизнедеятельности д</w:t>
      </w:r>
      <w:r>
        <w:t>е</w:t>
      </w:r>
      <w:r>
        <w:t>тей, находящихся в трудной жизненной ситуации;</w:t>
      </w:r>
      <w:r>
        <w:br/>
        <w:t>- развитие и повышение эффективности системы отдыха и оздоровления детей, наход</w:t>
      </w:r>
      <w:r>
        <w:t>я</w:t>
      </w:r>
      <w:r>
        <w:t>щихся в трудной жизненной ситуации;</w:t>
      </w:r>
      <w:r>
        <w:br/>
        <w:t>- поддержка детей, находящихся в трудной жизненной ситуации.</w:t>
      </w:r>
      <w:r>
        <w:br/>
      </w:r>
      <w:r w:rsidR="0050560B">
        <w:t xml:space="preserve">- </w:t>
      </w:r>
      <w:r w:rsidR="003A04FF">
        <w:t>обеспечение представления отдельным категориям граждан и семьям с детьми, прож</w:t>
      </w:r>
      <w:r w:rsidR="003A04FF">
        <w:t>и</w:t>
      </w:r>
      <w:r w:rsidR="003A04FF">
        <w:t>вающим на территории Сут-Хольскогокожууна, мер социальной поддержки в виде пос</w:t>
      </w:r>
      <w:r w:rsidR="003A04FF">
        <w:t>о</w:t>
      </w:r>
      <w:r w:rsidR="003A04FF">
        <w:t>бий, ежемесячных денежных выплат.</w:t>
      </w:r>
    </w:p>
    <w:p w:rsidR="000B58F7" w:rsidRPr="00EE4469" w:rsidRDefault="007C597B" w:rsidP="000B58F7">
      <w:pPr>
        <w:spacing w:line="315" w:lineRule="atLeast"/>
        <w:textAlignment w:val="baseline"/>
        <w:rPr>
          <w:color w:val="2D2D2D"/>
          <w:sz w:val="21"/>
          <w:szCs w:val="21"/>
        </w:rPr>
      </w:pPr>
      <w:r>
        <w:br/>
      </w:r>
      <w:r w:rsidRPr="009B3F2F">
        <w:rPr>
          <w:b/>
        </w:rPr>
        <w:t>Основные задачи Программы:</w:t>
      </w:r>
      <w:r w:rsidRPr="009B3F2F">
        <w:rPr>
          <w:b/>
        </w:rPr>
        <w:br/>
      </w:r>
      <w:r>
        <w:t>- обеспечение безопасного материнства и рождения здоровых детей, охрана здоровья д</w:t>
      </w:r>
      <w:r>
        <w:t>е</w:t>
      </w:r>
      <w:r>
        <w:t>тей и подростков, в том числе репродуктивного здоровья;</w:t>
      </w:r>
      <w:r>
        <w:br/>
        <w:t>- профилактика социального неблагополучия семей с детьми, защита прав и интересов д</w:t>
      </w:r>
      <w:r>
        <w:t>е</w:t>
      </w:r>
      <w:r>
        <w:t>тей;</w:t>
      </w:r>
      <w:r>
        <w:br/>
        <w:t>обеспечение отдыхом детей, находящихся в трудной жизненной ситуации;</w:t>
      </w:r>
      <w:r>
        <w:br/>
        <w:t>- обеспечение адресного предоставления отдельным категориям граждан социальной п</w:t>
      </w:r>
      <w:r>
        <w:t>о</w:t>
      </w:r>
      <w:r>
        <w:t>мощи в соответствии с региональным законодательством;</w:t>
      </w:r>
      <w:r>
        <w:br/>
        <w:t>- оказание социальных услуг семьям, детям и гражданам трудоспособного возраста, нах</w:t>
      </w:r>
      <w:r>
        <w:t>о</w:t>
      </w:r>
      <w:r>
        <w:t>дящимся в трудной жизненной ситуации, направленных на содействие и улучшение их социального, материального положения и социально-психологического статуса.</w:t>
      </w:r>
      <w:r>
        <w:br/>
      </w:r>
      <w:r w:rsidR="000B58F7">
        <w:t xml:space="preserve">- </w:t>
      </w:r>
      <w:r w:rsidR="000B58F7" w:rsidRPr="00EE4469">
        <w:rPr>
          <w:color w:val="2D2D2D"/>
          <w:sz w:val="21"/>
          <w:szCs w:val="21"/>
        </w:rPr>
        <w:t>предоставление мер социальной поддержки отдельным категориям граждан, установленных фед</w:t>
      </w:r>
      <w:r w:rsidR="000B58F7" w:rsidRPr="00EE4469">
        <w:rPr>
          <w:color w:val="2D2D2D"/>
          <w:sz w:val="21"/>
          <w:szCs w:val="21"/>
        </w:rPr>
        <w:t>е</w:t>
      </w:r>
      <w:r w:rsidR="000B58F7">
        <w:rPr>
          <w:color w:val="2D2D2D"/>
          <w:sz w:val="21"/>
          <w:szCs w:val="21"/>
        </w:rPr>
        <w:t xml:space="preserve">ральным, </w:t>
      </w:r>
      <w:r w:rsidR="000B58F7" w:rsidRPr="00EE4469">
        <w:rPr>
          <w:color w:val="2D2D2D"/>
          <w:sz w:val="21"/>
          <w:szCs w:val="21"/>
        </w:rPr>
        <w:t>республи</w:t>
      </w:r>
      <w:r w:rsidR="000B58F7">
        <w:rPr>
          <w:color w:val="2D2D2D"/>
          <w:sz w:val="21"/>
          <w:szCs w:val="21"/>
        </w:rPr>
        <w:t>канским и местным законодательством</w:t>
      </w:r>
    </w:p>
    <w:p w:rsidR="007C597B" w:rsidRDefault="007C597B" w:rsidP="007C597B">
      <w:pPr>
        <w:pStyle w:val="formattext"/>
        <w:spacing w:before="0" w:beforeAutospacing="0" w:after="0" w:afterAutospacing="0"/>
      </w:pPr>
      <w:r>
        <w:br/>
      </w:r>
      <w:r w:rsidRPr="009B3F2F">
        <w:rPr>
          <w:b/>
        </w:rPr>
        <w:t>Программа реализуется в 201</w:t>
      </w:r>
      <w:r w:rsidR="0033254F">
        <w:rPr>
          <w:b/>
        </w:rPr>
        <w:t>9</w:t>
      </w:r>
      <w:r w:rsidRPr="009B3F2F">
        <w:rPr>
          <w:b/>
        </w:rPr>
        <w:t xml:space="preserve"> - 20</w:t>
      </w:r>
      <w:r w:rsidR="0033254F">
        <w:rPr>
          <w:b/>
        </w:rPr>
        <w:t>2</w:t>
      </w:r>
      <w:r w:rsidRPr="009B3F2F">
        <w:rPr>
          <w:b/>
        </w:rPr>
        <w:t>1 годах.</w:t>
      </w:r>
      <w:r w:rsidRPr="009B3F2F">
        <w:rPr>
          <w:b/>
        </w:rPr>
        <w:br/>
      </w:r>
    </w:p>
    <w:p w:rsidR="007C597B" w:rsidRPr="003B0F80" w:rsidRDefault="007C597B" w:rsidP="007C597B">
      <w:pPr>
        <w:pStyle w:val="formattext"/>
        <w:spacing w:before="0" w:beforeAutospacing="0" w:after="0" w:afterAutospacing="0"/>
        <w:rPr>
          <w:b/>
        </w:rPr>
      </w:pPr>
      <w:r w:rsidRPr="003B0F80">
        <w:rPr>
          <w:b/>
        </w:rPr>
        <w:t>III. Целевые показатели (индикаторы), характеризующие достижение целей и реш</w:t>
      </w:r>
      <w:r w:rsidRPr="003B0F80">
        <w:rPr>
          <w:b/>
        </w:rPr>
        <w:t>е</w:t>
      </w:r>
      <w:r w:rsidRPr="003B0F80">
        <w:rPr>
          <w:b/>
        </w:rPr>
        <w:t>ние задач, ожидаемые результаты Программы</w:t>
      </w:r>
    </w:p>
    <w:p w:rsidR="007C597B" w:rsidRPr="003F4BAA" w:rsidRDefault="007C597B" w:rsidP="007C597B">
      <w:pPr>
        <w:pStyle w:val="formattext"/>
        <w:spacing w:before="0" w:beforeAutospacing="0" w:after="0" w:afterAutospacing="0"/>
        <w:rPr>
          <w:b/>
        </w:rPr>
      </w:pPr>
      <w:r>
        <w:br/>
        <w:t>В результате реализации Программы предусматривается достижение следующих целевых показателей:</w:t>
      </w:r>
      <w:r>
        <w:br/>
        <w:t>- сокращение численности безнадзорных детей до 18 лет с 20 до 15 человек;</w:t>
      </w:r>
      <w:r>
        <w:br/>
        <w:t>- сокращение численности безнадзорных детей, прошедших социальную реабилитацию в специализированных учреждениях для несовершеннолетних, с 18 до 12 человек;</w:t>
      </w:r>
      <w:r>
        <w:br/>
        <w:t>- увеличение удельного веса детей, прошедших социальную реабилитацию, к общему числу безнадзорных и беспризорных с 98,3 до 100 процентов;</w:t>
      </w:r>
      <w:r>
        <w:br/>
        <w:t>- увеличение численности семейкожууна с 2303 до 2450 семей;</w:t>
      </w:r>
      <w:r>
        <w:br/>
        <w:t>- сокращение численности семей, находящихся в социально опасном положении, в общей численности семей кожууне с 15 до 10 семей;</w:t>
      </w:r>
      <w:r>
        <w:br/>
        <w:t>- сокращение удельного веса семей, находящихся в социально опасном положении, в о</w:t>
      </w:r>
      <w:r>
        <w:t>б</w:t>
      </w:r>
      <w:r>
        <w:t>щей численности семей кожууне с 2,0 до 1,0 процента</w:t>
      </w:r>
      <w:r>
        <w:br/>
      </w:r>
      <w:r w:rsidR="00A56739">
        <w:rPr>
          <w:color w:val="2D2D2D"/>
          <w:sz w:val="21"/>
          <w:szCs w:val="21"/>
        </w:rPr>
        <w:t xml:space="preserve">- </w:t>
      </w:r>
      <w:r w:rsidR="00A56739" w:rsidRPr="00EE4469">
        <w:rPr>
          <w:color w:val="2D2D2D"/>
          <w:sz w:val="21"/>
          <w:szCs w:val="21"/>
        </w:rPr>
        <w:t>обеспечение в полном объеме социальных выплат в соответствии с российским и региональным зак</w:t>
      </w:r>
      <w:r w:rsidR="00A56739" w:rsidRPr="00EE4469">
        <w:rPr>
          <w:color w:val="2D2D2D"/>
          <w:sz w:val="21"/>
          <w:szCs w:val="21"/>
        </w:rPr>
        <w:t>о</w:t>
      </w:r>
      <w:r w:rsidR="00A56739" w:rsidRPr="00EE4469">
        <w:rPr>
          <w:color w:val="2D2D2D"/>
          <w:sz w:val="21"/>
          <w:szCs w:val="21"/>
        </w:rPr>
        <w:lastRenderedPageBreak/>
        <w:t>нодательством.</w:t>
      </w:r>
      <w:r>
        <w:br/>
      </w:r>
      <w:r w:rsidRPr="003F4BAA">
        <w:rPr>
          <w:b/>
        </w:rPr>
        <w:t>IV. Объем финансовых и материальных затрат Программы</w:t>
      </w:r>
    </w:p>
    <w:p w:rsidR="007C597B" w:rsidRPr="00EE333C" w:rsidRDefault="007C597B" w:rsidP="007C597B">
      <w:pPr>
        <w:pStyle w:val="formattext"/>
        <w:spacing w:before="0" w:beforeAutospacing="0" w:after="0" w:afterAutospacing="0"/>
      </w:pPr>
      <w:r>
        <w:t>Реализация мероприятий Программы будет осуществляться за счет федерального, респу</w:t>
      </w:r>
      <w:r>
        <w:t>б</w:t>
      </w:r>
      <w:r>
        <w:t>ликанского, местного бюджета и внебюджетных средств.</w:t>
      </w:r>
      <w:r>
        <w:br/>
        <w:t xml:space="preserve">Общий объем финансирования составит  </w:t>
      </w:r>
      <w:r w:rsidR="00EE333C">
        <w:t>155236136</w:t>
      </w:r>
      <w:r w:rsidRPr="00EE333C">
        <w:t>тыс. рублей, в том числе:</w:t>
      </w:r>
      <w:r w:rsidRPr="00EE333C">
        <w:br/>
        <w:t>201</w:t>
      </w:r>
      <w:r w:rsidR="00EE333C" w:rsidRPr="00EE333C">
        <w:t>9 г. – 50626501</w:t>
      </w:r>
      <w:r w:rsidRPr="00EE333C">
        <w:t xml:space="preserve"> тыс. рублей;</w:t>
      </w:r>
    </w:p>
    <w:p w:rsidR="007C597B" w:rsidRDefault="00EE333C" w:rsidP="007C597B">
      <w:pPr>
        <w:pStyle w:val="formattext"/>
        <w:spacing w:before="0" w:beforeAutospacing="0" w:after="0" w:afterAutospacing="0"/>
        <w:rPr>
          <w:b/>
        </w:rPr>
      </w:pPr>
      <w:r w:rsidRPr="00EE333C">
        <w:t>2020</w:t>
      </w:r>
      <w:r w:rsidR="007C597B" w:rsidRPr="00EE333C">
        <w:t xml:space="preserve"> г. –</w:t>
      </w:r>
      <w:r w:rsidRPr="00EE333C">
        <w:t xml:space="preserve"> 51317579 тыс. рублей;</w:t>
      </w:r>
      <w:r w:rsidRPr="00EE333C">
        <w:br/>
        <w:t xml:space="preserve">2021 г. – 52028332 </w:t>
      </w:r>
      <w:r w:rsidR="007C597B" w:rsidRPr="00EE333C">
        <w:t>тыс. рублей,</w:t>
      </w:r>
      <w:r w:rsidR="007C597B" w:rsidRPr="00EE333C">
        <w:br/>
      </w:r>
      <w:r w:rsidR="007C597B">
        <w:br/>
        <w:t>Ресурсное обеспечение и прогнозная оценка расходов местного бюджета на реализацию целей Программы представлены в приложении N 1 к настоящей Программе.</w:t>
      </w:r>
      <w:r w:rsidR="007C597B">
        <w:br/>
      </w:r>
    </w:p>
    <w:p w:rsidR="007C597B" w:rsidRPr="005F01C5" w:rsidRDefault="007C597B" w:rsidP="007C597B">
      <w:pPr>
        <w:pStyle w:val="formattext"/>
        <w:spacing w:before="0" w:beforeAutospacing="0" w:after="0" w:afterAutospacing="0"/>
        <w:rPr>
          <w:b/>
        </w:rPr>
      </w:pPr>
      <w:r w:rsidRPr="005F01C5">
        <w:rPr>
          <w:b/>
        </w:rPr>
        <w:t>V. Механизм реализации Программы</w:t>
      </w:r>
    </w:p>
    <w:p w:rsidR="007C597B" w:rsidRDefault="007C597B" w:rsidP="007C597B">
      <w:pPr>
        <w:pStyle w:val="formattext"/>
        <w:spacing w:before="0" w:beforeAutospacing="0" w:after="0" w:afterAutospacing="0"/>
      </w:pPr>
      <w:r>
        <w:t>Заказчиком и основным исполнителем Программы является администрация муниципал</w:t>
      </w:r>
      <w:r>
        <w:t>ь</w:t>
      </w:r>
      <w:r>
        <w:t>ного района «Сут-Хольскийкожуун Республики Тыва». Заказчик несет ответственность за реализацию Программы в целом, рациональное использование средств, выделяемых на ее реализацию.</w:t>
      </w:r>
      <w:r>
        <w:br/>
      </w:r>
      <w:r>
        <w:br/>
        <w:t>Контроль за реализацией Программы включает систематическую отчетность исполнит</w:t>
      </w:r>
      <w:r>
        <w:t>е</w:t>
      </w:r>
      <w:r>
        <w:t>лей об освоении выделенных им средств и выполнении программных мероприятий.</w:t>
      </w:r>
      <w:r>
        <w:br/>
        <w:t>Администрация муниципального района «Сут-Хольскийкожуун Республики Тыва» орг</w:t>
      </w:r>
      <w:r>
        <w:t>а</w:t>
      </w:r>
      <w:r>
        <w:t>низует размещение информации о реализации Программы на официальном сайте админ</w:t>
      </w:r>
      <w:r>
        <w:t>и</w:t>
      </w:r>
      <w:r>
        <w:t>страция кожууна.</w:t>
      </w:r>
      <w:r>
        <w:br/>
      </w: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3"/>
        <w:spacing w:before="0"/>
        <w:rPr>
          <w:color w:val="auto"/>
        </w:rPr>
      </w:pPr>
    </w:p>
    <w:p w:rsidR="007C597B" w:rsidRDefault="007C597B" w:rsidP="007C597B">
      <w:pPr>
        <w:rPr>
          <w:lang w:eastAsia="en-US"/>
        </w:rPr>
      </w:pPr>
    </w:p>
    <w:p w:rsidR="007C597B" w:rsidRPr="005A4126" w:rsidRDefault="007C597B" w:rsidP="007C597B">
      <w:pPr>
        <w:rPr>
          <w:lang w:eastAsia="en-US"/>
        </w:rPr>
      </w:pPr>
    </w:p>
    <w:p w:rsidR="007C597B" w:rsidRDefault="007C597B" w:rsidP="007C597B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7C597B" w:rsidRPr="005A4126" w:rsidRDefault="007C597B" w:rsidP="007C597B">
      <w:pPr>
        <w:rPr>
          <w:lang w:eastAsia="en-US"/>
        </w:rPr>
      </w:pPr>
    </w:p>
    <w:p w:rsidR="007C597B" w:rsidRPr="005A4126" w:rsidRDefault="007C597B" w:rsidP="007C597B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7C597B" w:rsidRPr="005A4126" w:rsidRDefault="007C597B" w:rsidP="007C597B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7C597B" w:rsidRPr="005A4126" w:rsidRDefault="007C597B" w:rsidP="007C597B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7C597B" w:rsidRPr="005A4126" w:rsidRDefault="007C597B" w:rsidP="007C597B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7C597B" w:rsidRPr="005A4126" w:rsidRDefault="007C597B" w:rsidP="007C597B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7C597B" w:rsidRDefault="007C597B" w:rsidP="007C597B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7C597B" w:rsidRDefault="007C597B" w:rsidP="007C597B">
      <w:pPr>
        <w:pStyle w:val="3"/>
        <w:spacing w:before="0"/>
        <w:rPr>
          <w:rFonts w:ascii="Times New Roman" w:hAnsi="Times New Roman" w:cs="Times New Roman"/>
          <w:color w:val="auto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33254F" w:rsidRDefault="0033254F" w:rsidP="0033254F">
      <w:pPr>
        <w:rPr>
          <w:lang w:eastAsia="en-US"/>
        </w:rPr>
      </w:pPr>
    </w:p>
    <w:p w:rsidR="00F93FCC" w:rsidRDefault="007C597B" w:rsidP="007C597B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5A4126">
        <w:rPr>
          <w:rFonts w:ascii="Times New Roman" w:hAnsi="Times New Roman" w:cs="Times New Roman"/>
          <w:color w:val="auto"/>
        </w:rPr>
        <w:t xml:space="preserve">ПОДПРОГРАММА 1 "ДЕТИ КОЖУУНА " НА 2019 - 2021 ГОДЫ МУНИЦИПАЛЬНОЙ ПРОГРАММЫ СУТ-ХОЛЬСКОГО  КОЖУУНА "СОЦИАЛЬНАЯ ЗАЩИТА СЕМЬИ И </w:t>
      </w:r>
    </w:p>
    <w:p w:rsidR="007C597B" w:rsidRPr="005A4126" w:rsidRDefault="007C597B" w:rsidP="007C597B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5A4126">
        <w:rPr>
          <w:rFonts w:ascii="Times New Roman" w:hAnsi="Times New Roman" w:cs="Times New Roman"/>
          <w:color w:val="auto"/>
        </w:rPr>
        <w:t>ДЕТЕЙ НА 2019 - 2021 ГОДЫ"</w:t>
      </w:r>
    </w:p>
    <w:p w:rsidR="007C597B" w:rsidRPr="005A4126" w:rsidRDefault="007C597B" w:rsidP="007C597B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5A4126">
        <w:rPr>
          <w:rFonts w:ascii="Times New Roman" w:hAnsi="Times New Roman" w:cs="Times New Roman"/>
          <w:color w:val="auto"/>
        </w:rPr>
        <w:t>ПАСПОРТ подпрограммы "Дети кожууна" на 2019 - 2021 годы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3"/>
        <w:gridCol w:w="438"/>
        <w:gridCol w:w="5914"/>
      </w:tblGrid>
      <w:tr w:rsidR="007C597B" w:rsidRPr="005A4126" w:rsidTr="007C597B">
        <w:trPr>
          <w:trHeight w:val="15"/>
          <w:tblCellSpacing w:w="15" w:type="dxa"/>
        </w:trPr>
        <w:tc>
          <w:tcPr>
            <w:tcW w:w="3178" w:type="dxa"/>
            <w:vAlign w:val="center"/>
            <w:hideMark/>
          </w:tcPr>
          <w:p w:rsidR="007C597B" w:rsidRPr="005A4126" w:rsidRDefault="007C597B" w:rsidP="007C597B">
            <w:pPr>
              <w:rPr>
                <w:sz w:val="2"/>
              </w:rPr>
            </w:pPr>
          </w:p>
        </w:tc>
        <w:tc>
          <w:tcPr>
            <w:tcW w:w="408" w:type="dxa"/>
            <w:vAlign w:val="center"/>
            <w:hideMark/>
          </w:tcPr>
          <w:p w:rsidR="007C597B" w:rsidRPr="005A4126" w:rsidRDefault="007C597B" w:rsidP="007C597B">
            <w:pPr>
              <w:rPr>
                <w:sz w:val="2"/>
              </w:rPr>
            </w:pPr>
          </w:p>
        </w:tc>
        <w:tc>
          <w:tcPr>
            <w:tcW w:w="6305" w:type="dxa"/>
            <w:vAlign w:val="center"/>
            <w:hideMark/>
          </w:tcPr>
          <w:p w:rsidR="007C597B" w:rsidRPr="005A4126" w:rsidRDefault="007C597B" w:rsidP="007C597B">
            <w:pPr>
              <w:rPr>
                <w:sz w:val="2"/>
              </w:rPr>
            </w:pP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 xml:space="preserve">Наименование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"Дети кожууна" на 2014 - 2016 годы (далее - Подпр</w:t>
            </w:r>
            <w:r w:rsidRPr="005A4126">
              <w:t>о</w:t>
            </w:r>
            <w:r w:rsidRPr="005A4126">
              <w:t>грамма)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Ответственный исполн</w:t>
            </w:r>
            <w:r w:rsidRPr="005A4126">
              <w:t>и</w:t>
            </w:r>
            <w:r w:rsidRPr="005A4126">
              <w:t xml:space="preserve">тель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Администрация муниципального района «Сут-Хольскийкожуун Республики Тыва»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Соисполнители Подпр</w:t>
            </w:r>
            <w:r w:rsidRPr="005A4126">
              <w:t>о</w:t>
            </w:r>
            <w:r w:rsidRPr="005A4126">
              <w:t xml:space="preserve">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Управление образования кожууна, Управление кул</w:t>
            </w:r>
            <w:r w:rsidRPr="005A4126">
              <w:t>ь</w:t>
            </w:r>
            <w:r w:rsidRPr="005A4126">
              <w:t>туры, ГБУЗ РТ  «Сут-Хольская ЦКБ», ЦСПСиДк</w:t>
            </w:r>
            <w:r w:rsidRPr="005A4126">
              <w:t>о</w:t>
            </w:r>
            <w:r w:rsidRPr="005A4126">
              <w:t>жууна, управление труда и социальной политики к</w:t>
            </w:r>
            <w:r w:rsidRPr="005A4126">
              <w:t>о</w:t>
            </w:r>
            <w:r w:rsidRPr="005A4126">
              <w:t>жууна.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 xml:space="preserve">Муниципальный заказчик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Администрация муниципального района «Сут-Хольскийкожуун Республики Тыва»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 xml:space="preserve">Основной разработчик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Администрация муниципального района «Сут-Хольскийкожуун Республики Тыва»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Распорядители бюдже</w:t>
            </w:r>
            <w:r w:rsidRPr="005A4126">
              <w:t>т</w:t>
            </w:r>
            <w:r w:rsidRPr="005A4126">
              <w:t>ных средств Подпр</w:t>
            </w:r>
            <w:r w:rsidRPr="005A4126">
              <w:t>о</w:t>
            </w:r>
            <w:r w:rsidRPr="005A4126">
              <w:t xml:space="preserve">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Администрация муниципального района «Сут-Хольскийкожуун Республики Тыва»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Основные цели Подпр</w:t>
            </w:r>
            <w:r w:rsidRPr="005A4126">
              <w:t>о</w:t>
            </w:r>
            <w:r w:rsidRPr="005A4126">
              <w:t xml:space="preserve">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создание благоприятных условий для комплексного развития и жизнедеятельности детей;</w:t>
            </w:r>
            <w:r w:rsidRPr="005A4126">
              <w:br/>
              <w:t xml:space="preserve">государственная поддержка детей, находящихся в трудной жизненной ситуации 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Основные задачи Подпр</w:t>
            </w:r>
            <w:r w:rsidRPr="005A4126">
              <w:t>о</w:t>
            </w:r>
            <w:r w:rsidRPr="005A4126">
              <w:t xml:space="preserve">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обеспечение безопасного материнства и рождения здоровых детей, охрана здоровья детей и подростков, в том числе репродуктивного здоровья;</w:t>
            </w:r>
            <w:r w:rsidRPr="005A4126">
              <w:br/>
              <w:t xml:space="preserve">профилактика социального неблагополучия семей с детьми, защита прав и интересов детей 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Основные целевые инд</w:t>
            </w:r>
            <w:r w:rsidRPr="005A4126">
              <w:t>и</w:t>
            </w:r>
            <w:r w:rsidRPr="005A4126">
              <w:t xml:space="preserve">каторы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сокращение численности безнадзорных детей до 18 лет с 20 до 15 человек;</w:t>
            </w:r>
            <w:r w:rsidRPr="005A4126">
              <w:br/>
              <w:t>сокращение численности безнадзорных детей, пр</w:t>
            </w:r>
            <w:r w:rsidRPr="005A4126">
              <w:t>о</w:t>
            </w:r>
            <w:r w:rsidRPr="005A4126">
              <w:t>шедших социальную реабилитацию в специализир</w:t>
            </w:r>
            <w:r w:rsidRPr="005A4126">
              <w:t>о</w:t>
            </w:r>
            <w:r w:rsidRPr="005A4126">
              <w:t>ванных учреждениях для несовершеннолетних с 2 до 1 человек;</w:t>
            </w:r>
            <w:r w:rsidRPr="005A4126">
              <w:br/>
              <w:t>увеличение удельного веса детей, прошедших соц</w:t>
            </w:r>
            <w:r w:rsidRPr="005A4126">
              <w:t>и</w:t>
            </w:r>
            <w:r w:rsidRPr="005A4126">
              <w:t>альную реабилитацию в специальных учреждениях для несовершеннолетних, к общему числу безна</w:t>
            </w:r>
            <w:r w:rsidRPr="005A4126">
              <w:t>д</w:t>
            </w:r>
            <w:r w:rsidRPr="005A4126">
              <w:t>зорных и беспризорных с 98,3 до 100 процентов;</w:t>
            </w:r>
            <w:r w:rsidRPr="005A4126">
              <w:br/>
              <w:t>увеличение численности семей кожууна с 2303 до 2450 семей;</w:t>
            </w:r>
            <w:r w:rsidRPr="005A4126">
              <w:br/>
              <w:t>сокращение численности семей, находящихся в с</w:t>
            </w:r>
            <w:r w:rsidRPr="005A4126">
              <w:t>о</w:t>
            </w:r>
            <w:r w:rsidRPr="005A4126">
              <w:t>циально опасном положении, в общей численности семейкожууна с 15 до 10 семей;</w:t>
            </w:r>
            <w:r w:rsidRPr="005A4126">
              <w:br/>
              <w:t>сокращение удельного веса семей, находящихся в социально опасном положении, в общей численности семей кожууна с 2,0 до 1,0 процента;</w:t>
            </w:r>
            <w:r w:rsidRPr="005A4126">
              <w:br/>
              <w:t>увеличение удельного веса семей, получивших соц</w:t>
            </w:r>
            <w:r w:rsidRPr="005A4126">
              <w:t>и</w:t>
            </w:r>
            <w:r w:rsidRPr="005A4126">
              <w:lastRenderedPageBreak/>
              <w:t>альные услуги в учреждениях социального обслуж</w:t>
            </w:r>
            <w:r w:rsidRPr="005A4126">
              <w:t>и</w:t>
            </w:r>
            <w:r w:rsidRPr="005A4126">
              <w:t>вания семьи и детей, от общей численности семе</w:t>
            </w:r>
            <w:r w:rsidRPr="005A4126">
              <w:t>й</w:t>
            </w:r>
            <w:r w:rsidRPr="005A4126">
              <w:t xml:space="preserve">кожууна, с </w:t>
            </w:r>
            <w:r w:rsidRPr="005A4126">
              <w:rPr>
                <w:color w:val="FF0000"/>
              </w:rPr>
              <w:t xml:space="preserve">25,5 до 40,0 процента 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lastRenderedPageBreak/>
              <w:t>Сроки и этапы реализ</w:t>
            </w:r>
            <w:r w:rsidRPr="005A4126">
              <w:t>а</w:t>
            </w:r>
            <w:r w:rsidRPr="005A4126">
              <w:t xml:space="preserve">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 xml:space="preserve">Подпрограмма реализуется в один этап: 2019 - 2021 годы 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 xml:space="preserve">Основные мероприятия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профилактика семейного неблагополучия и социал</w:t>
            </w:r>
            <w:r w:rsidRPr="005A4126">
              <w:t>ь</w:t>
            </w:r>
            <w:r w:rsidRPr="005A4126">
              <w:t>ного сиротства;</w:t>
            </w:r>
            <w:r w:rsidRPr="005A4126">
              <w:br/>
              <w:t>создание комплексной работы по социальной реаб</w:t>
            </w:r>
            <w:r w:rsidRPr="005A4126">
              <w:t>и</w:t>
            </w:r>
            <w:r w:rsidRPr="005A4126">
              <w:t>литации семей, находящихся в социально опасном положении и трудной жизненной ситуации;</w:t>
            </w:r>
            <w:r w:rsidRPr="005A4126">
              <w:br/>
              <w:t>социальная поддержка семей с детьми и детей, нах</w:t>
            </w:r>
            <w:r w:rsidRPr="005A4126">
              <w:t>о</w:t>
            </w:r>
            <w:r w:rsidRPr="005A4126">
              <w:t>дящихся в трудной жизненной ситуации;</w:t>
            </w:r>
            <w:r w:rsidRPr="005A4126">
              <w:br/>
              <w:t>организация летнего отдыха и оздоровления нес</w:t>
            </w:r>
            <w:r w:rsidRPr="005A4126">
              <w:t>о</w:t>
            </w:r>
            <w:r w:rsidRPr="005A4126">
              <w:t xml:space="preserve">вершеннолетних 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Объемы и источники ф</w:t>
            </w:r>
            <w:r w:rsidRPr="005A4126">
              <w:t>и</w:t>
            </w:r>
            <w:r w:rsidRPr="005A4126">
              <w:t>нансирования Подпр</w:t>
            </w:r>
            <w:r w:rsidRPr="005A4126">
              <w:t>о</w:t>
            </w:r>
            <w:r w:rsidRPr="005A4126">
              <w:t xml:space="preserve">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общий объем финансирования Подпрограммы сост</w:t>
            </w:r>
            <w:r w:rsidRPr="005A4126">
              <w:t>а</w:t>
            </w:r>
            <w:r w:rsidRPr="005A4126">
              <w:t>вит 165,0 тыс. рублей из местного бюджета (в 2019 г. – 55,0 тыс. рублей, в 2020 г. – 55,0 тыс. рублей, в 2021 г. – 55,0 тыс. рублей).</w:t>
            </w:r>
            <w:r w:rsidRPr="005A4126">
              <w:br/>
              <w:t xml:space="preserve">Объем финансирования носит прогнозный характер и подлежит корректировке, исходя из возможностей местного бюджета </w:t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Основные ожидаемые р</w:t>
            </w:r>
            <w:r w:rsidRPr="005A4126">
              <w:t>е</w:t>
            </w:r>
            <w:r w:rsidRPr="005A4126">
              <w:t>зультаты реализации Подпрограммы и показ</w:t>
            </w:r>
            <w:r w:rsidRPr="005A4126">
              <w:t>а</w:t>
            </w:r>
            <w:r w:rsidRPr="005A4126">
              <w:t>тели социальной и бю</w:t>
            </w:r>
            <w:r w:rsidRPr="005A4126">
              <w:t>д</w:t>
            </w:r>
            <w:r w:rsidRPr="005A4126">
              <w:t xml:space="preserve">жетной эффективности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в результате выполнения мероприятий направления "Дети и семья" предполагается:</w:t>
            </w:r>
            <w:r w:rsidRPr="005A4126">
              <w:br/>
              <w:t>повышение эффективности деятельности по пред</w:t>
            </w:r>
            <w:r w:rsidRPr="005A4126">
              <w:t>у</w:t>
            </w:r>
            <w:r w:rsidRPr="005A4126">
              <w:t>преждению социального сиротства и семейного н</w:t>
            </w:r>
            <w:r w:rsidRPr="005A4126">
              <w:t>е</w:t>
            </w:r>
            <w:r w:rsidRPr="005A4126">
              <w:t>благополучия на основе ежегодного проведения не менее двух различных семинаров, "круглых столов" и не менее двух конкурсов, презентаций программ по предупреждению социального сиротства и семейного неблагополучия;</w:t>
            </w:r>
            <w:r w:rsidRPr="005A4126">
              <w:br/>
              <w:t>повышение статуса семьи, формирование позитивн</w:t>
            </w:r>
            <w:r w:rsidRPr="005A4126">
              <w:t>о</w:t>
            </w:r>
            <w:r w:rsidRPr="005A4126">
              <w:t>го имиджа семьи;</w:t>
            </w:r>
            <w:r w:rsidRPr="005A4126">
              <w:br/>
              <w:t>развитие и пропаганда семейных ценностей и трад</w:t>
            </w:r>
            <w:r w:rsidRPr="005A4126">
              <w:t>и</w:t>
            </w:r>
            <w:r w:rsidRPr="005A4126">
              <w:t>ций; возрождение и сохранение духовно-нравственных традиций, семейных отношений;</w:t>
            </w:r>
            <w:r w:rsidRPr="005A4126">
              <w:br/>
              <w:t>приобретение новогодних подарков для 200 детей из семей, находящихся в трудной жизненной ситуации;</w:t>
            </w:r>
            <w:r w:rsidRPr="005A4126">
              <w:br/>
              <w:t>участие детей, находящихся в трудной жизненной ситуации, в республиканских фестивалях, спартаки</w:t>
            </w:r>
            <w:r w:rsidRPr="005A4126">
              <w:t>а</w:t>
            </w:r>
            <w:r w:rsidRPr="005A4126">
              <w:t>дах, конкурсах;</w:t>
            </w:r>
            <w:r w:rsidRPr="005A4126">
              <w:br/>
            </w:r>
          </w:p>
        </w:tc>
      </w:tr>
      <w:tr w:rsidR="007C597B" w:rsidRPr="005A4126" w:rsidTr="007C597B">
        <w:trPr>
          <w:tblCellSpacing w:w="15" w:type="dxa"/>
        </w:trPr>
        <w:tc>
          <w:tcPr>
            <w:tcW w:w="3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 xml:space="preserve">Система организации контроля за исполнением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-</w:t>
            </w:r>
          </w:p>
        </w:tc>
        <w:tc>
          <w:tcPr>
            <w:tcW w:w="6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5A4126" w:rsidRDefault="007C597B" w:rsidP="007C597B">
            <w:pPr>
              <w:pStyle w:val="formattext"/>
              <w:spacing w:before="0" w:beforeAutospacing="0" w:after="0" w:afterAutospacing="0"/>
            </w:pPr>
            <w:r w:rsidRPr="005A4126">
              <w:t>межведомственную координацию, оценку, управл</w:t>
            </w:r>
            <w:r w:rsidRPr="005A4126">
              <w:t>е</w:t>
            </w:r>
            <w:r w:rsidRPr="005A4126">
              <w:t>ние реализацией Подпрограммы и контроль за ходом ее выполнения осуществляет Администрация мун</w:t>
            </w:r>
            <w:r w:rsidRPr="005A4126">
              <w:t>и</w:t>
            </w:r>
            <w:r w:rsidRPr="005A4126">
              <w:t>ципального района «Сут-Хольскийкожуун Республ</w:t>
            </w:r>
            <w:r w:rsidRPr="005A4126">
              <w:t>и</w:t>
            </w:r>
            <w:r w:rsidRPr="005A4126">
              <w:t>ки Тыва»</w:t>
            </w:r>
          </w:p>
        </w:tc>
      </w:tr>
    </w:tbl>
    <w:p w:rsidR="007C597B" w:rsidRPr="005A4126" w:rsidRDefault="007C597B" w:rsidP="007C597B">
      <w:pPr>
        <w:pStyle w:val="3"/>
        <w:spacing w:before="0"/>
        <w:rPr>
          <w:rFonts w:ascii="Times New Roman" w:hAnsi="Times New Roman" w:cs="Times New Roman"/>
        </w:rPr>
      </w:pPr>
    </w:p>
    <w:p w:rsidR="007C597B" w:rsidRPr="005A4126" w:rsidRDefault="007C597B" w:rsidP="007C597B">
      <w:pPr>
        <w:pStyle w:val="3"/>
        <w:spacing w:before="0"/>
        <w:rPr>
          <w:rFonts w:ascii="Times New Roman" w:hAnsi="Times New Roman" w:cs="Times New Roman"/>
        </w:rPr>
      </w:pPr>
    </w:p>
    <w:p w:rsidR="007C597B" w:rsidRPr="005A4126" w:rsidRDefault="007C597B" w:rsidP="007C597B">
      <w:pPr>
        <w:pStyle w:val="3"/>
        <w:spacing w:before="0"/>
        <w:rPr>
          <w:rFonts w:ascii="Times New Roman" w:hAnsi="Times New Roman" w:cs="Times New Roman"/>
          <w:color w:val="auto"/>
        </w:rPr>
      </w:pPr>
      <w:r w:rsidRPr="005A4126">
        <w:rPr>
          <w:rFonts w:ascii="Times New Roman" w:hAnsi="Times New Roman" w:cs="Times New Roman"/>
          <w:color w:val="auto"/>
        </w:rPr>
        <w:t>I. Обоснование проблемы, анализ ее исходного состояния</w:t>
      </w:r>
    </w:p>
    <w:p w:rsidR="007C597B" w:rsidRDefault="007C597B" w:rsidP="007C597B">
      <w:pPr>
        <w:pStyle w:val="a4"/>
      </w:pPr>
      <w:r w:rsidRPr="005A4126">
        <w:t>По данным в кожууне по состоянию на 1 сентября 2018 г. проживают 2</w:t>
      </w:r>
      <w:r w:rsidR="0050560B">
        <w:t>407</w:t>
      </w:r>
      <w:r w:rsidRPr="005A4126">
        <w:t xml:space="preserve"> семей, в том числе многодетные семьи, имеющие в своем составе трех и более детей, - 29</w:t>
      </w:r>
      <w:r w:rsidR="0050560B">
        <w:t>6</w:t>
      </w:r>
      <w:r w:rsidRPr="005A4126">
        <w:t xml:space="preserve">, семьи, имеющие в своем </w:t>
      </w:r>
      <w:r w:rsidR="0050560B">
        <w:t>составе пять и более детей, - 52</w:t>
      </w:r>
      <w:r w:rsidRPr="005A4126">
        <w:t>.</w:t>
      </w:r>
      <w:r w:rsidRPr="005A4126">
        <w:br/>
      </w:r>
      <w:r w:rsidRPr="005A4126">
        <w:br/>
        <w:t>В кожууне по состоянию н</w:t>
      </w:r>
      <w:r w:rsidR="0050560B">
        <w:t>а 1 января 2018 г. проживает  9689 человек, в том числе 3124</w:t>
      </w:r>
      <w:r w:rsidRPr="005A4126">
        <w:t xml:space="preserve"> ребенка, к числу наиболее уязвимых категорий детей относятся:</w:t>
      </w:r>
      <w:r w:rsidRPr="005A4126">
        <w:br/>
        <w:t>- дети, находящиеся в трудной жизненной ситуации, - 1085 человек;</w:t>
      </w:r>
      <w:r w:rsidRPr="005A4126">
        <w:br/>
        <w:t>- дети-сироты и дети, оставшиеся без попечения родителей, - 91, из них оставшихся без попечения родителей, - 41;</w:t>
      </w:r>
      <w:r w:rsidRPr="005A4126">
        <w:br/>
        <w:t>- подростки, состоящие на учете в комиссиях по делам несовершеннолетних и защите их прав, - 18.</w:t>
      </w:r>
      <w:r w:rsidRPr="005A4126">
        <w:br/>
        <w:t>Более 1194 детей или 37 процент от общего количества детей нуждаются в особой заботе государства.</w:t>
      </w:r>
      <w:r w:rsidRPr="005A4126">
        <w:br/>
        <w:t>Указанные группы детей, в первую очередь, нуждаются в социальной реабилитации и адаптации, интеграции в семью и общество.</w:t>
      </w:r>
      <w:r w:rsidRPr="005A4126">
        <w:br/>
        <w:t>Вместе с тем, дети нуждаются не только в решении обозначенных проблем, но и в реал</w:t>
      </w:r>
      <w:r w:rsidRPr="005A4126">
        <w:t>и</w:t>
      </w:r>
      <w:r w:rsidRPr="005A4126">
        <w:t>зации права на развитие их природных задатков, создании благоприятных условий для интеллектуального, физического и творческого развития.</w:t>
      </w:r>
      <w:r w:rsidRPr="005A4126">
        <w:br/>
        <w:t>Вследствие низкого уровня здоровья женщин детородного возраста продолжает увелич</w:t>
      </w:r>
      <w:r w:rsidRPr="005A4126">
        <w:t>и</w:t>
      </w:r>
      <w:r w:rsidRPr="005A4126">
        <w:t>ваться количество случаев беременности и родов, протекающих с различными осложн</w:t>
      </w:r>
      <w:r w:rsidRPr="005A4126">
        <w:t>е</w:t>
      </w:r>
      <w:r w:rsidRPr="005A4126">
        <w:t>ниями.</w:t>
      </w:r>
      <w:r w:rsidRPr="005A4126">
        <w:br/>
        <w:t>Социальные и экономические проблемы общества на данном этапе развития существенно ослабили институт семьи, его воздействие на воспитание детей.</w:t>
      </w:r>
      <w:r w:rsidRPr="005A4126">
        <w:br/>
        <w:t>В настоящее время наиболее острыми проблемами семьи являются:</w:t>
      </w:r>
      <w:r w:rsidRPr="005A4126">
        <w:br/>
        <w:t xml:space="preserve"> - проблемы взаимоотношений в семье;</w:t>
      </w:r>
      <w:r w:rsidRPr="005A4126">
        <w:br/>
        <w:t>- детско-родительские и супружеские конфликты;</w:t>
      </w:r>
      <w:r w:rsidRPr="005A4126">
        <w:br/>
        <w:t>- педагогическая несостоятельность родителей в воспитании детей.</w:t>
      </w:r>
      <w:r w:rsidRPr="005A4126">
        <w:br/>
        <w:t>Прогрессируют процессы снижения ответственности родителей за воспитание и содерж</w:t>
      </w:r>
      <w:r w:rsidRPr="005A4126">
        <w:t>а</w:t>
      </w:r>
      <w:r w:rsidRPr="005A4126">
        <w:t>ние детей, жестокого обращения с ними, алкоголизации родителей. С каждым годом ув</w:t>
      </w:r>
      <w:r w:rsidRPr="005A4126">
        <w:t>е</w:t>
      </w:r>
      <w:r w:rsidRPr="005A4126">
        <w:t>личивается количество случаев жестокого обращения с детьми.</w:t>
      </w:r>
      <w:r w:rsidRPr="005A4126">
        <w:br/>
        <w:t>Результатами этих процессов являются сохранение численности безнадзорных детей в кожууне, увеличение числа семей социального риска, а именно родителей, безнаказанно отказывающихся от выполнения своих родительских обязанностей по содержанию и во</w:t>
      </w:r>
      <w:r w:rsidRPr="005A4126">
        <w:t>с</w:t>
      </w:r>
      <w:r w:rsidRPr="005A4126">
        <w:t>питанию собственных детей, в том числе родителей, лишенных родительских прав, в во</w:t>
      </w:r>
      <w:r w:rsidRPr="005A4126">
        <w:t>з</w:t>
      </w:r>
      <w:r w:rsidRPr="005A4126">
        <w:t>расте до 30 лет. Группа риска расширяется и пополняется детьми, рожденными несове</w:t>
      </w:r>
      <w:r w:rsidRPr="005A4126">
        <w:t>р</w:t>
      </w:r>
      <w:r w:rsidRPr="005A4126">
        <w:t>шеннолетними матерями. Такое явление как социальное сиротство детей остается акт</w:t>
      </w:r>
      <w:r w:rsidRPr="005A4126">
        <w:t>у</w:t>
      </w:r>
      <w:r w:rsidR="003A04FF">
        <w:t>альным и усугубляющимся.</w:t>
      </w:r>
      <w:r w:rsidR="003A04FF">
        <w:br/>
        <w:t xml:space="preserve">       С</w:t>
      </w:r>
      <w:r w:rsidRPr="005A4126">
        <w:t>окращается число семей с детьми, находящихся в социально опасном положении, в 201</w:t>
      </w:r>
      <w:r w:rsidR="003A04FF">
        <w:t>5</w:t>
      </w:r>
      <w:r w:rsidRPr="005A4126">
        <w:t xml:space="preserve"> году их количество составило 46, в</w:t>
      </w:r>
      <w:r w:rsidR="003A04FF">
        <w:t xml:space="preserve"> них воспитывается  132 ребенка 2018 году 21 с</w:t>
      </w:r>
      <w:r w:rsidR="003A04FF">
        <w:t>е</w:t>
      </w:r>
      <w:r w:rsidR="003A04FF">
        <w:t>мья в них дети 52.</w:t>
      </w:r>
      <w:r w:rsidRPr="005A4126">
        <w:t xml:space="preserve"> Оптимизация сети социальных учреждений, работающих на раннюю профилактику трудной жизненной ситуации, является одним из основных условий для обеспечения социального здоровья семей с детьми.</w:t>
      </w:r>
      <w:r w:rsidRPr="005A4126">
        <w:br/>
        <w:t>На протяжении последних лет, несмотря на некоторое снижение количества преступл</w:t>
      </w:r>
      <w:r w:rsidRPr="005A4126">
        <w:t>е</w:t>
      </w:r>
      <w:r w:rsidRPr="005A4126">
        <w:t>ний, совершенных несовершеннолетними и с их участием вкожууне, их удельный вес от общего числа преступлений остается по-прежнему высоким и составляет 10 - 13 проце</w:t>
      </w:r>
      <w:r w:rsidRPr="005A4126">
        <w:t>н</w:t>
      </w:r>
      <w:r w:rsidRPr="005A4126">
        <w:t>тов. Наибольшая криминогенная активность проявляется несовершеннолетними в возра</w:t>
      </w:r>
      <w:r w:rsidRPr="005A4126">
        <w:t>с</w:t>
      </w:r>
      <w:r w:rsidRPr="005A4126">
        <w:t>те 16 - 17 лет.</w:t>
      </w:r>
      <w:r w:rsidRPr="005A4126">
        <w:br/>
        <w:t>Одной из профилактических мер должна стать организация оздоровительного отдыха д</w:t>
      </w:r>
      <w:r w:rsidRPr="005A4126">
        <w:t>е</w:t>
      </w:r>
      <w:r w:rsidRPr="005A4126">
        <w:t xml:space="preserve">тей, целью которой является обеспечение их полезными досуговым занятостью  в период </w:t>
      </w:r>
      <w:r w:rsidRPr="005A4126">
        <w:lastRenderedPageBreak/>
        <w:t>школьных каникул.</w:t>
      </w:r>
      <w:r w:rsidRPr="005A4126">
        <w:br/>
        <w:t>Подпрограмма является важным элементом государственной социальной политики по улучшению положения детей в кожууне и действенным механизмом решения проблем детства. Использование программно-целевого подхода дает возможность последовательно осуществлять меры по улучшению положения детей, что должно привести к улучшению демографической ситуации и укреплению интеллектуального потенциала кожууна, сохр</w:t>
      </w:r>
      <w:r w:rsidRPr="005A4126">
        <w:t>а</w:t>
      </w:r>
      <w:r w:rsidRPr="005A4126">
        <w:t>нению и поддержанию основных параметров жизнедеятельности детей.</w:t>
      </w:r>
      <w:r w:rsidRPr="005A4126">
        <w:br/>
        <w:t>Реализация программно-целевого метода в решении проблем детства позволит обеспечить достаточно высокий уровень межведомственной координации. Наличие указанных выше проблем, а также социально-экономическая и демографическая ситуация подтверждают целесообразность и необходимость работы по улучшению положения</w:t>
      </w:r>
      <w:r>
        <w:t xml:space="preserve"> детей в рамках Подпрограммы.</w:t>
      </w:r>
      <w:r>
        <w:br/>
      </w:r>
      <w:r>
        <w:br/>
      </w:r>
      <w:r w:rsidRPr="00DB252C">
        <w:rPr>
          <w:b/>
        </w:rPr>
        <w:t>Реализация Подпрограммы позволит достичь целевых показателей в течение срока реализации Подпрограммы - в 201</w:t>
      </w:r>
      <w:r>
        <w:rPr>
          <w:b/>
        </w:rPr>
        <w:t>9</w:t>
      </w:r>
      <w:r w:rsidRPr="00DB252C">
        <w:rPr>
          <w:b/>
        </w:rPr>
        <w:t xml:space="preserve"> - 20</w:t>
      </w:r>
      <w:r>
        <w:rPr>
          <w:b/>
        </w:rPr>
        <w:t>2</w:t>
      </w:r>
      <w:r w:rsidRPr="00DB252C">
        <w:rPr>
          <w:b/>
        </w:rPr>
        <w:t>1 годы.</w:t>
      </w:r>
      <w:r w:rsidRPr="00DB252C">
        <w:rPr>
          <w:b/>
        </w:rPr>
        <w:br/>
      </w:r>
      <w:r>
        <w:t>Выполнению поставленных задач могут помешать риски, сложившиеся под воздействием негативных факторов и имеющихся в обществе социально-экономических проблем. Пр</w:t>
      </w:r>
      <w:r>
        <w:t>о</w:t>
      </w:r>
      <w:r>
        <w:t>блемы реабилитации и интеграции детей-инвалидов касаются всего общества, они могут быть разрешены только последовательными комплексными усилиями на всех уровнях г</w:t>
      </w:r>
      <w:r>
        <w:t>о</w:t>
      </w:r>
      <w:r>
        <w:t>сударственного устройства, в координации с институтами гражданского общества, сем</w:t>
      </w:r>
      <w:r>
        <w:t>ь</w:t>
      </w:r>
      <w:r>
        <w:t>ей, воспитывающей ребенка. Сохранение и укрепление здоровья детей и подростков, в том числе репродуктивного, снижение заболеваемости, создание условий для сохранения здоровья детей в общеобразовательных организациях возможно только при комплексном подходе различных ведомств, учреждений и семьи.</w:t>
      </w:r>
      <w:r>
        <w:br/>
      </w:r>
    </w:p>
    <w:p w:rsidR="007C597B" w:rsidRPr="003436DD" w:rsidRDefault="007C597B" w:rsidP="007C597B">
      <w:pPr>
        <w:pStyle w:val="3"/>
        <w:spacing w:before="0"/>
        <w:rPr>
          <w:color w:val="auto"/>
        </w:rPr>
      </w:pPr>
      <w:r w:rsidRPr="003436DD">
        <w:rPr>
          <w:color w:val="auto"/>
        </w:rPr>
        <w:t>II. Основные цели, задачи и этапы реализации Подпрограммы</w:t>
      </w:r>
    </w:p>
    <w:p w:rsidR="007C597B" w:rsidRDefault="007C597B" w:rsidP="007C597B">
      <w:pPr>
        <w:pStyle w:val="formattext"/>
        <w:spacing w:before="0" w:beforeAutospacing="0" w:after="0" w:afterAutospacing="0"/>
      </w:pPr>
      <w:r>
        <w:t>Целями Подпрограммы являются создание благоприятных условий для комплексного ра</w:t>
      </w:r>
      <w:r>
        <w:t>з</w:t>
      </w:r>
      <w:r>
        <w:t>вития и жизнедеятельности детей, государственная поддержка детей, находящихся в трудной жизненной ситуации.</w:t>
      </w:r>
      <w:r>
        <w:br/>
        <w:t>Задачами Подпрограммы являются:</w:t>
      </w:r>
      <w:r>
        <w:br/>
        <w:t>- обеспечение безопасного материнства и рождения здоровых детей, охрана здоровья д</w:t>
      </w:r>
      <w:r>
        <w:t>е</w:t>
      </w:r>
      <w:r>
        <w:t>тей и подростков, в том числе репродуктивного здоровья;</w:t>
      </w:r>
      <w:r>
        <w:br/>
        <w:t>- профилактика социального неблагополучия семей с детьми, защита прав и интересов д</w:t>
      </w:r>
      <w:r>
        <w:t>е</w:t>
      </w:r>
      <w:r>
        <w:t>тей.</w:t>
      </w:r>
      <w:r>
        <w:br/>
        <w:t>В связи со спецификой проблем в рамках Подпрограммы предусмотрены направления "Дети и семья" (с разделами "Профилактика семейного неблагополучия и социального с</w:t>
      </w:r>
      <w:r>
        <w:t>и</w:t>
      </w:r>
      <w:r>
        <w:t>ротства", "Создание комплексной работы по социальной реабилитации семей, находящи</w:t>
      </w:r>
      <w:r>
        <w:t>х</w:t>
      </w:r>
      <w:r>
        <w:t>ся в социально опасном положении и трудной жизненной ситуации."Социальная по</w:t>
      </w:r>
      <w:r>
        <w:t>д</w:t>
      </w:r>
      <w:r>
        <w:t>держка семей с детьми и детей, нудящихся в трудной жизненной ситуации").</w:t>
      </w:r>
      <w:r>
        <w:br/>
        <w:t>Целями направления "Дети и семья" являются защита и улучшение положения детей, н</w:t>
      </w:r>
      <w:r>
        <w:t>а</w:t>
      </w:r>
      <w:r>
        <w:t>ходящихся в трудной жизненной ситуации, профилактика социального сиротства и с</w:t>
      </w:r>
      <w:r>
        <w:t>е</w:t>
      </w:r>
      <w:r>
        <w:t>мейного неблагополучия.</w:t>
      </w:r>
      <w:r>
        <w:br/>
        <w:t>Направление "Дети и семья" обеспечит комплексное решение проблем социализации д</w:t>
      </w:r>
      <w:r>
        <w:t>е</w:t>
      </w:r>
      <w:r>
        <w:t>тей, находящихся в трудной жизненной ситуации.</w:t>
      </w:r>
      <w:r>
        <w:br/>
        <w:t>В рамках реализации направления "Дети и семья" предусматривается решение следующих задач:</w:t>
      </w:r>
      <w:r>
        <w:br/>
        <w:t>- всестороннее укрепление института семьи как формы гармоничной жизнедеятельности личности;</w:t>
      </w:r>
      <w:r>
        <w:br/>
        <w:t>- разработка механизмов по моральному и материальному стимулированию к созданию полноценной семьи и рождению детей;</w:t>
      </w:r>
      <w:r>
        <w:br/>
        <w:t>- обеспечение условий для наилучшего выполнения семьей своих основных функций: с</w:t>
      </w:r>
      <w:r>
        <w:t>о</w:t>
      </w:r>
      <w:r>
        <w:t xml:space="preserve">циализация детей, экономическая, репродуктивная, воспитательная, жизнеохранительная </w:t>
      </w:r>
      <w:r>
        <w:lastRenderedPageBreak/>
        <w:t>функции;</w:t>
      </w:r>
      <w:r>
        <w:br/>
        <w:t>- поощрение различных форм семейного творчества;</w:t>
      </w:r>
      <w:r>
        <w:br/>
        <w:t>- обеспечение доступности и качества социальных услуг;</w:t>
      </w:r>
      <w:r>
        <w:br/>
        <w:t>- реализация новых социальных технологий;</w:t>
      </w:r>
      <w:r>
        <w:br/>
        <w:t>- сокращение масштабов социального сиротства путем стимулирования создания прие</w:t>
      </w:r>
      <w:r>
        <w:t>м</w:t>
      </w:r>
      <w:r>
        <w:t>ной семьи;</w:t>
      </w:r>
      <w:r>
        <w:br/>
        <w:t>- осуществление широкой пропаганды гражданско-нравственных ценностей семьи и фо</w:t>
      </w:r>
      <w:r>
        <w:t>р</w:t>
      </w:r>
      <w:r>
        <w:t>мирование у населения мотивации к здоровому образу жизни.</w:t>
      </w:r>
      <w:r>
        <w:br/>
      </w:r>
    </w:p>
    <w:p w:rsidR="007C597B" w:rsidRPr="00327E44" w:rsidRDefault="007C597B" w:rsidP="007C597B">
      <w:pPr>
        <w:pStyle w:val="3"/>
        <w:spacing w:before="0"/>
        <w:rPr>
          <w:color w:val="auto"/>
        </w:rPr>
      </w:pPr>
      <w:r w:rsidRPr="00327E44">
        <w:rPr>
          <w:color w:val="auto"/>
        </w:rPr>
        <w:t>III. Система (перечень) мероприятий Подпрограммы</w:t>
      </w:r>
    </w:p>
    <w:p w:rsidR="007C597B" w:rsidRDefault="007C597B" w:rsidP="007C597B">
      <w:pPr>
        <w:pStyle w:val="formattext"/>
        <w:spacing w:before="0" w:beforeAutospacing="0" w:after="0" w:afterAutospacing="0"/>
      </w:pPr>
      <w:r>
        <w:t>Структура мероприятий каждого направления сформирована исходя из ее целесообразн</w:t>
      </w:r>
      <w:r>
        <w:t>о</w:t>
      </w:r>
      <w:r>
        <w:t>сти для достижения поставленных целей.</w:t>
      </w:r>
      <w:r>
        <w:br/>
        <w:t>Подпрограмма обеспечит комплексный и межведомственный подход к решению вопросов социальной политики кожууна в области поддержки семей с детьми, детей.</w:t>
      </w:r>
      <w:r>
        <w:br/>
        <w:t>Мероприятия по социальной поддержке и реабилитации семей с детьми и детей, наход</w:t>
      </w:r>
      <w:r>
        <w:t>я</w:t>
      </w:r>
      <w:r>
        <w:t>щихся в трудной жизненной ситуации, представлены в приложении N 2 к Программе.</w:t>
      </w:r>
      <w:r>
        <w:br/>
      </w:r>
    </w:p>
    <w:p w:rsidR="007C597B" w:rsidRPr="00327E44" w:rsidRDefault="007C597B" w:rsidP="007C597B">
      <w:pPr>
        <w:pStyle w:val="3"/>
        <w:spacing w:before="0"/>
        <w:rPr>
          <w:color w:val="auto"/>
        </w:rPr>
      </w:pPr>
      <w:r w:rsidRPr="00327E44">
        <w:rPr>
          <w:color w:val="auto"/>
        </w:rPr>
        <w:t>IV. Обоснование финансовых и материальных затрат</w:t>
      </w:r>
    </w:p>
    <w:p w:rsidR="007C597B" w:rsidRPr="00B85BCC" w:rsidRDefault="007C597B" w:rsidP="007C597B">
      <w:pPr>
        <w:pStyle w:val="formattext"/>
        <w:spacing w:before="0" w:beforeAutospacing="0" w:after="0" w:afterAutospacing="0"/>
      </w:pPr>
      <w:r>
        <w:t>Общие затраты по Подпрограмме составят 165,0 тыс. рублей из местного бюджета, в том числе в 2019 г. – 55,0 тыс. рублей, в 2018 г. - 55,0 тыс. рублей, в 2021 г. – 55,0 тыс. рублей.</w:t>
      </w:r>
      <w:r>
        <w:br/>
        <w:t>Объемы финансирования Подпрограммы за счет средств местного бюджета носят пр</w:t>
      </w:r>
      <w:r>
        <w:t>о</w:t>
      </w:r>
      <w:r>
        <w:t>гнозный характер и подлежат корректировке в установленном порядке при формировании проектов  местного бюджета Сут-Хольскогокожууна на соответствующий год.</w:t>
      </w:r>
      <w:r>
        <w:br/>
      </w:r>
    </w:p>
    <w:p w:rsidR="007C597B" w:rsidRPr="00B85BCC" w:rsidRDefault="007C597B" w:rsidP="007C597B">
      <w:pPr>
        <w:pStyle w:val="3"/>
        <w:spacing w:before="0"/>
        <w:rPr>
          <w:color w:val="auto"/>
        </w:rPr>
      </w:pPr>
      <w:r w:rsidRPr="00B85BCC">
        <w:rPr>
          <w:color w:val="auto"/>
        </w:rPr>
        <w:t>V. Трудовые ресурсы</w:t>
      </w:r>
    </w:p>
    <w:p w:rsidR="007C597B" w:rsidRDefault="007C597B" w:rsidP="007C597B">
      <w:pPr>
        <w:pStyle w:val="formattext"/>
        <w:spacing w:before="0" w:beforeAutospacing="0" w:after="0" w:afterAutospacing="0"/>
      </w:pPr>
      <w:r>
        <w:t>Для решения задач Подпрограммы предусматриваются:</w:t>
      </w:r>
      <w:r>
        <w:br/>
        <w:t>- формирование методологической основы для организации профилактических меропри</w:t>
      </w:r>
      <w:r>
        <w:t>я</w:t>
      </w:r>
      <w:r>
        <w:t>тий социально негативных явлений;</w:t>
      </w:r>
      <w:r>
        <w:br/>
        <w:t>- обеспечение своевременности принятия мер по оказанию помощи детям и семьям;</w:t>
      </w:r>
      <w:r>
        <w:br/>
        <w:t>- внедрение инновационных технологий и форм профилактики безнадзорности и правон</w:t>
      </w:r>
      <w:r>
        <w:t>а</w:t>
      </w:r>
      <w:r>
        <w:t>рушений несовершеннолетних;</w:t>
      </w:r>
      <w:r>
        <w:br/>
        <w:t>- обеспечение условий для организованного детского оздоровительного отдыха детей;</w:t>
      </w:r>
      <w:r>
        <w:br/>
        <w:t>- раннее выявление детей и семей, находящихся в социально опасном положении, детей, подвергающихся жестокому обращению в семье, и создание межведомственной системы по организации мер помощи детям и семьям.</w:t>
      </w:r>
      <w:r>
        <w:br/>
      </w:r>
    </w:p>
    <w:p w:rsidR="007C597B" w:rsidRPr="00B85BCC" w:rsidRDefault="007C597B" w:rsidP="007C597B">
      <w:pPr>
        <w:pStyle w:val="3"/>
        <w:spacing w:before="0"/>
        <w:rPr>
          <w:color w:val="auto"/>
        </w:rPr>
      </w:pPr>
      <w:r w:rsidRPr="00B85BCC">
        <w:rPr>
          <w:color w:val="auto"/>
        </w:rPr>
        <w:t>VI. Механизм реализации Подпрограммы</w:t>
      </w:r>
    </w:p>
    <w:p w:rsidR="007C597B" w:rsidRDefault="007C597B" w:rsidP="007C597B">
      <w:pPr>
        <w:pStyle w:val="formattext"/>
        <w:spacing w:before="0" w:beforeAutospacing="0" w:after="0" w:afterAutospacing="0"/>
      </w:pPr>
      <w:r>
        <w:t>Заказчик Подпрограммы осуществляет ведение ежеквартальной отчетности по реализации Подпрограммы, ежегодно подготавливает в установленном порядке предложения по уточнению перечня подпрограммных мероприятий на очередной финансовый год, уто</w:t>
      </w:r>
      <w:r>
        <w:t>ч</w:t>
      </w:r>
      <w:r>
        <w:t>няет затраты по подпрограммным мероприятиям, механизм реализации Подпрограммы, разрабатывает перечень целевых индикаторов и показателей для мониторинга реализации подпрограммных мероприятий. Текущее управление реализацией Подпрограммы осущ</w:t>
      </w:r>
      <w:r>
        <w:t>е</w:t>
      </w:r>
      <w:r>
        <w:t>ствляется заказчиком (координатором).</w:t>
      </w:r>
      <w:r>
        <w:br/>
        <w:t>Контроль за выполнением мероприятий Подпрограммы, финансируемых за счет средств местного бюджета, осуществляет Администрация муниципального района «Сут-Хольскийкожуун Республики Тыва».</w:t>
      </w:r>
      <w:r>
        <w:br/>
      </w:r>
      <w:r>
        <w:br/>
      </w:r>
      <w:r w:rsidRPr="00B85BCC">
        <w:rPr>
          <w:b/>
        </w:rPr>
        <w:t>VII. Оценка социально-экономической эффективности Подпрограммы</w:t>
      </w:r>
    </w:p>
    <w:p w:rsidR="007C597B" w:rsidRDefault="007C597B" w:rsidP="007C597B">
      <w:pPr>
        <w:pStyle w:val="formattext"/>
        <w:spacing w:before="0" w:beforeAutospacing="0" w:after="0" w:afterAutospacing="0"/>
      </w:pPr>
      <w:r>
        <w:t>В результате выполнения мероприятий Подпрограммы предполагается увеличить колич</w:t>
      </w:r>
      <w:r>
        <w:t>е</w:t>
      </w:r>
      <w:r>
        <w:t>ство прошедших социальную реабилитацию несовершеннолетних, оказавшихся в трудной жизненной ситуации, что создаст условия, обеспечивающие снижение семейного небл</w:t>
      </w:r>
      <w:r>
        <w:t>а</w:t>
      </w:r>
      <w:r>
        <w:lastRenderedPageBreak/>
        <w:t>гополучия, значительное снижение числа безнадзорных детей, сокращение социального сиротства и противоправного поведения несовершеннолетних, усовершенствовать гос</w:t>
      </w:r>
      <w:r>
        <w:t>у</w:t>
      </w:r>
      <w:r>
        <w:t>дарственную поддержку службы материнства и детства, повысить доступность и качество медицинской помощи женщинам и детям, добиться улучшения основных положений к 2018 году.</w:t>
      </w:r>
      <w:r>
        <w:br/>
        <w:t>Реализация мероприятий направления "Дети и семья" позволит организовать эффекти</w:t>
      </w:r>
      <w:r>
        <w:t>в</w:t>
      </w:r>
      <w:r>
        <w:t>ную систему работы по предупреждению семейного неблагополучия и профилактике с</w:t>
      </w:r>
      <w:r>
        <w:t>о</w:t>
      </w:r>
      <w:r>
        <w:t>циального сиротства, направленную на оказание помощи семье, находящейся в трудной жизненной ситуации.</w:t>
      </w:r>
      <w:r>
        <w:br/>
        <w:t xml:space="preserve">Целевые индикаторы и показатели реализации Подпрограммы представлены в </w:t>
      </w:r>
      <w:r w:rsidRPr="00B85BCC">
        <w:t>прилож</w:t>
      </w:r>
      <w:r w:rsidRPr="00B85BCC">
        <w:t>е</w:t>
      </w:r>
      <w:r w:rsidRPr="00B85BCC">
        <w:t>нии N 1 к Программе.</w:t>
      </w: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33254F" w:rsidRDefault="0033254F" w:rsidP="007C597B">
      <w:pPr>
        <w:pStyle w:val="formattext"/>
        <w:spacing w:before="0" w:beforeAutospacing="0" w:after="0" w:afterAutospacing="0"/>
      </w:pPr>
    </w:p>
    <w:p w:rsidR="0033254F" w:rsidRDefault="0033254F" w:rsidP="007C597B">
      <w:pPr>
        <w:pStyle w:val="formattext"/>
        <w:spacing w:before="0" w:beforeAutospacing="0" w:after="0" w:afterAutospacing="0"/>
      </w:pPr>
    </w:p>
    <w:p w:rsidR="0033254F" w:rsidRDefault="0033254F" w:rsidP="007C597B">
      <w:pPr>
        <w:pStyle w:val="formattext"/>
        <w:spacing w:before="0" w:beforeAutospacing="0" w:after="0" w:afterAutospacing="0"/>
      </w:pPr>
    </w:p>
    <w:p w:rsidR="0033254F" w:rsidRDefault="0033254F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formattext"/>
        <w:spacing w:before="0" w:beforeAutospacing="0" w:after="0" w:afterAutospacing="0"/>
      </w:pPr>
    </w:p>
    <w:p w:rsidR="007C597B" w:rsidRPr="00B85BCC" w:rsidRDefault="007C597B" w:rsidP="007C597B">
      <w:pPr>
        <w:pStyle w:val="formattext"/>
        <w:spacing w:before="0" w:beforeAutospacing="0" w:after="0" w:afterAutospacing="0"/>
      </w:pPr>
    </w:p>
    <w:p w:rsidR="007C597B" w:rsidRDefault="007C597B" w:rsidP="007C597B">
      <w:pPr>
        <w:pStyle w:val="3"/>
        <w:spacing w:before="0"/>
        <w:rPr>
          <w:color w:val="auto"/>
        </w:rPr>
      </w:pPr>
    </w:p>
    <w:p w:rsidR="007C597B" w:rsidRDefault="007C597B" w:rsidP="007C597B">
      <w:pPr>
        <w:pStyle w:val="3"/>
        <w:spacing w:before="0"/>
        <w:rPr>
          <w:color w:val="auto"/>
        </w:rPr>
      </w:pPr>
    </w:p>
    <w:p w:rsidR="007C597B" w:rsidRPr="00DB252C" w:rsidRDefault="007C597B" w:rsidP="007C597B">
      <w:pPr>
        <w:pStyle w:val="3"/>
        <w:spacing w:before="0"/>
        <w:rPr>
          <w:color w:val="auto"/>
        </w:rPr>
      </w:pPr>
      <w:r w:rsidRPr="00DB252C">
        <w:rPr>
          <w:color w:val="auto"/>
        </w:rPr>
        <w:t>ПОДПРОГРАММА 2 "</w:t>
      </w:r>
      <w:r>
        <w:rPr>
          <w:color w:val="auto"/>
        </w:rPr>
        <w:t>СОЦИАЛЬНАЯ ЗАЩИТА ОТДЕЛЬНЫХ КАТЕГОРИЙ ГРАЖДАН И С</w:t>
      </w:r>
      <w:r>
        <w:rPr>
          <w:color w:val="auto"/>
        </w:rPr>
        <w:t>Е</w:t>
      </w:r>
      <w:r>
        <w:rPr>
          <w:color w:val="auto"/>
        </w:rPr>
        <w:t xml:space="preserve">МЕЙ С ДЕТЬМИ В СУТ-ХОЛЬСКОМ КОЖУУНЕ </w:t>
      </w:r>
      <w:r w:rsidRPr="00DB252C">
        <w:rPr>
          <w:color w:val="auto"/>
        </w:rPr>
        <w:t xml:space="preserve"> НА 201</w:t>
      </w:r>
      <w:r>
        <w:rPr>
          <w:color w:val="auto"/>
        </w:rPr>
        <w:t>9</w:t>
      </w:r>
      <w:r w:rsidRPr="00DB252C">
        <w:rPr>
          <w:color w:val="auto"/>
        </w:rPr>
        <w:t xml:space="preserve"> - 20</w:t>
      </w:r>
      <w:r>
        <w:rPr>
          <w:color w:val="auto"/>
        </w:rPr>
        <w:t>2</w:t>
      </w:r>
      <w:r w:rsidRPr="00DB252C">
        <w:rPr>
          <w:color w:val="auto"/>
        </w:rPr>
        <w:t>1 ГОДЫ"  МУНИЦИПАЛЬНОЙ ПРОГРАММЫ  СУТ-ХОЛЬСКОГО  КОЖУУНА "СОЦИАЛЬНАЯ ЗАЩИТА СЕМЬИ И ДЕТЕЙ НА 201</w:t>
      </w:r>
      <w:r>
        <w:rPr>
          <w:color w:val="auto"/>
        </w:rPr>
        <w:t>9</w:t>
      </w:r>
      <w:r w:rsidRPr="00DB252C">
        <w:rPr>
          <w:color w:val="auto"/>
        </w:rPr>
        <w:t xml:space="preserve"> - 20</w:t>
      </w:r>
      <w:r>
        <w:rPr>
          <w:color w:val="auto"/>
        </w:rPr>
        <w:t>2</w:t>
      </w:r>
      <w:r w:rsidRPr="00DB252C">
        <w:rPr>
          <w:color w:val="auto"/>
        </w:rPr>
        <w:t>1 ГОДЫ"</w:t>
      </w:r>
    </w:p>
    <w:p w:rsidR="007C597B" w:rsidRPr="00DB252C" w:rsidRDefault="007C597B" w:rsidP="007C597B">
      <w:pPr>
        <w:pStyle w:val="3"/>
        <w:spacing w:before="0"/>
        <w:jc w:val="center"/>
        <w:rPr>
          <w:color w:val="auto"/>
        </w:rPr>
      </w:pPr>
      <w:r w:rsidRPr="00DB252C">
        <w:rPr>
          <w:color w:val="auto"/>
        </w:rPr>
        <w:t>ПАСПОРТ подпрограммы "</w:t>
      </w:r>
      <w:r>
        <w:rPr>
          <w:color w:val="auto"/>
        </w:rPr>
        <w:t xml:space="preserve"> Социальная защита отдельных категорий граждан и семей с детьми в Сут-Хольскомкожууне</w:t>
      </w:r>
      <w:r w:rsidRPr="00DB252C">
        <w:rPr>
          <w:color w:val="auto"/>
        </w:rPr>
        <w:t xml:space="preserve"> на 201</w:t>
      </w:r>
      <w:r>
        <w:rPr>
          <w:color w:val="auto"/>
        </w:rPr>
        <w:t>9</w:t>
      </w:r>
      <w:r w:rsidRPr="00DB252C">
        <w:rPr>
          <w:color w:val="auto"/>
        </w:rPr>
        <w:t xml:space="preserve"> - 20</w:t>
      </w:r>
      <w:r>
        <w:rPr>
          <w:color w:val="auto"/>
        </w:rPr>
        <w:t>2</w:t>
      </w:r>
      <w:r w:rsidRPr="00DB252C">
        <w:rPr>
          <w:color w:val="auto"/>
        </w:rPr>
        <w:t>1 годы"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2"/>
        <w:gridCol w:w="438"/>
        <w:gridCol w:w="5915"/>
      </w:tblGrid>
      <w:tr w:rsidR="007C597B" w:rsidTr="00FE369C">
        <w:trPr>
          <w:trHeight w:val="15"/>
          <w:tblCellSpacing w:w="15" w:type="dxa"/>
        </w:trPr>
        <w:tc>
          <w:tcPr>
            <w:tcW w:w="3047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408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5870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 xml:space="preserve">Наименование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" Социальная защита отдельных категорий граждан и семей с детьми в Сут-Хольскомкожууне, на 2019 - 2021 годы" (далее - Подпрограмма)</w:t>
            </w: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Ответственный исполн</w:t>
            </w:r>
            <w:r>
              <w:t>и</w:t>
            </w:r>
            <w:r>
              <w:t xml:space="preserve">тель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Администрация муниципального района «Сут-Хольскийкожуун Республики Тыва».</w:t>
            </w: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Соисполнители Подпр</w:t>
            </w:r>
            <w:r>
              <w:t>о</w:t>
            </w:r>
            <w:r>
              <w:t xml:space="preserve">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управления труда и социальной политики админис</w:t>
            </w:r>
            <w:r>
              <w:t>т</w:t>
            </w:r>
            <w:r>
              <w:t>рации муниципального района "Сут-Хольскийкожуун Республики Тыва</w:t>
            </w: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 xml:space="preserve">Муниципальный заказчик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Администрация муниципального района «Сут-Х</w:t>
            </w:r>
            <w:r w:rsidR="00BB72DF">
              <w:t>ольскийкожуун Республики Тыва»</w:t>
            </w: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 xml:space="preserve">Основной разработчик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Администрация муниципального района «Сут-Хольскийкожуун</w:t>
            </w:r>
            <w:r w:rsidR="00BB72DF">
              <w:t xml:space="preserve"> Республики Тыва»</w:t>
            </w: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Распорядители бюдже</w:t>
            </w:r>
            <w:r>
              <w:t>т</w:t>
            </w:r>
            <w:r>
              <w:t>ных средств Подпр</w:t>
            </w:r>
            <w:r>
              <w:t>о</w:t>
            </w:r>
            <w:r>
              <w:t xml:space="preserve">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управления труда и социальной политики админис</w:t>
            </w:r>
            <w:r>
              <w:t>т</w:t>
            </w:r>
            <w:r>
              <w:t>рации муниципального района «Сут-Хольскийкожуун Республики Тыва».</w:t>
            </w: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Программно-целевые и</w:t>
            </w:r>
            <w:r>
              <w:t>н</w:t>
            </w:r>
            <w:r>
              <w:t>струменты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федеральный закон от 19 мая 1995 г. № 1995 г. № 81-ФЗ "О государственных пособиях гражданам, име</w:t>
            </w:r>
            <w:r>
              <w:t>ю</w:t>
            </w:r>
            <w:r>
              <w:t>щим детей"</w:t>
            </w: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BB72DF" w:rsidP="007C597B">
            <w:pPr>
              <w:pStyle w:val="formattext"/>
              <w:spacing w:before="0" w:beforeAutospacing="0" w:after="0" w:afterAutospacing="0"/>
            </w:pPr>
            <w:r w:rsidRPr="00EE4469">
              <w:rPr>
                <w:color w:val="2D2D2D"/>
                <w:sz w:val="21"/>
                <w:szCs w:val="21"/>
              </w:rPr>
              <w:t>Цель Подпрограммы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72DF" w:rsidRDefault="00BB72DF" w:rsidP="007C597B">
            <w:pPr>
              <w:pStyle w:val="formattext"/>
              <w:spacing w:before="0" w:beforeAutospacing="0" w:after="0" w:afterAutospacing="0"/>
              <w:rPr>
                <w:color w:val="2D2D2D"/>
                <w:sz w:val="21"/>
                <w:szCs w:val="21"/>
              </w:rPr>
            </w:pPr>
            <w:r w:rsidRPr="00EE4469">
              <w:rPr>
                <w:color w:val="2D2D2D"/>
                <w:sz w:val="21"/>
                <w:szCs w:val="21"/>
              </w:rPr>
              <w:t>повышение качества жизни и обеспечение прав на меры с</w:t>
            </w:r>
            <w:r w:rsidRPr="00EE4469">
              <w:rPr>
                <w:color w:val="2D2D2D"/>
                <w:sz w:val="21"/>
                <w:szCs w:val="21"/>
              </w:rPr>
              <w:t>о</w:t>
            </w:r>
            <w:r w:rsidRPr="00EE4469">
              <w:rPr>
                <w:color w:val="2D2D2D"/>
                <w:sz w:val="21"/>
                <w:szCs w:val="21"/>
              </w:rPr>
              <w:t xml:space="preserve">циальной поддержки отдельных категорий граждан </w:t>
            </w:r>
            <w:r>
              <w:rPr>
                <w:color w:val="2D2D2D"/>
                <w:sz w:val="21"/>
                <w:szCs w:val="21"/>
              </w:rPr>
              <w:t>кожууна;</w:t>
            </w:r>
          </w:p>
          <w:p w:rsidR="00BB72DF" w:rsidRDefault="00BB72DF" w:rsidP="007C597B">
            <w:pPr>
              <w:pStyle w:val="formattext"/>
              <w:spacing w:before="0" w:beforeAutospacing="0" w:after="0" w:afterAutospacing="0"/>
              <w:rPr>
                <w:color w:val="2D2D2D"/>
                <w:sz w:val="21"/>
                <w:szCs w:val="21"/>
              </w:rPr>
            </w:pPr>
          </w:p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обеспечение представления отдельным категориям граждан и семьям с детьми, проживающим на терр</w:t>
            </w:r>
            <w:r>
              <w:t>и</w:t>
            </w:r>
            <w:r>
              <w:t>тории Сут-Хольскогокожууна, мер социальной по</w:t>
            </w:r>
            <w:r>
              <w:t>д</w:t>
            </w:r>
            <w:r>
              <w:t>держки в виде пособий, ежемесячных денежных в</w:t>
            </w:r>
            <w:r>
              <w:t>ы</w:t>
            </w:r>
            <w:r>
              <w:t>плат</w:t>
            </w:r>
          </w:p>
          <w:p w:rsidR="00BB72DF" w:rsidRDefault="00BB72DF" w:rsidP="007C597B">
            <w:pPr>
              <w:pStyle w:val="formattext"/>
              <w:spacing w:before="0" w:beforeAutospacing="0" w:after="0" w:afterAutospacing="0"/>
            </w:pP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BB72DF" w:rsidP="007C597B">
            <w:pPr>
              <w:pStyle w:val="formattext"/>
              <w:spacing w:before="0" w:beforeAutospacing="0" w:after="0" w:afterAutospacing="0"/>
            </w:pPr>
            <w:r w:rsidRPr="00EE4469">
              <w:rPr>
                <w:color w:val="2D2D2D"/>
                <w:sz w:val="21"/>
                <w:szCs w:val="21"/>
              </w:rPr>
              <w:t>Задачи Подпрограммы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B72DF" w:rsidRPr="00EE4469" w:rsidRDefault="00BB72DF" w:rsidP="00BB72DF">
            <w:pPr>
              <w:spacing w:line="315" w:lineRule="atLeast"/>
              <w:textAlignment w:val="baseline"/>
              <w:rPr>
                <w:color w:val="2D2D2D"/>
                <w:sz w:val="21"/>
                <w:szCs w:val="21"/>
              </w:rPr>
            </w:pPr>
            <w:r w:rsidRPr="00EE4469">
              <w:rPr>
                <w:color w:val="2D2D2D"/>
                <w:sz w:val="21"/>
                <w:szCs w:val="21"/>
              </w:rPr>
              <w:t>предоставление мер социальной поддержки отдельным кат</w:t>
            </w:r>
            <w:r w:rsidRPr="00EE4469">
              <w:rPr>
                <w:color w:val="2D2D2D"/>
                <w:sz w:val="21"/>
                <w:szCs w:val="21"/>
              </w:rPr>
              <w:t>е</w:t>
            </w:r>
            <w:r w:rsidRPr="00EE4469">
              <w:rPr>
                <w:color w:val="2D2D2D"/>
                <w:sz w:val="21"/>
                <w:szCs w:val="21"/>
              </w:rPr>
              <w:t>гориям граждан, установленных федеральным и республ</w:t>
            </w:r>
            <w:r w:rsidRPr="00EE4469">
              <w:rPr>
                <w:color w:val="2D2D2D"/>
                <w:sz w:val="21"/>
                <w:szCs w:val="21"/>
              </w:rPr>
              <w:t>и</w:t>
            </w:r>
            <w:r w:rsidRPr="00EE4469">
              <w:rPr>
                <w:color w:val="2D2D2D"/>
                <w:sz w:val="21"/>
                <w:szCs w:val="21"/>
              </w:rPr>
              <w:t>канским законодательством;</w:t>
            </w:r>
          </w:p>
          <w:p w:rsidR="007C597B" w:rsidRDefault="007C597B" w:rsidP="00BB72DF">
            <w:pPr>
              <w:pStyle w:val="formattext"/>
              <w:spacing w:before="0" w:beforeAutospacing="0" w:after="0" w:afterAutospacing="0"/>
            </w:pP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FE369C" w:rsidP="007C597B">
            <w:pPr>
              <w:pStyle w:val="formattext"/>
              <w:spacing w:before="0" w:beforeAutospacing="0" w:after="0" w:afterAutospacing="0"/>
            </w:pPr>
            <w:r w:rsidRPr="00EE4469">
              <w:rPr>
                <w:color w:val="2D2D2D"/>
                <w:sz w:val="21"/>
                <w:szCs w:val="21"/>
              </w:rPr>
              <w:t>Целевые индикаторы и пок</w:t>
            </w:r>
            <w:r w:rsidRPr="00EE4469">
              <w:rPr>
                <w:color w:val="2D2D2D"/>
                <w:sz w:val="21"/>
                <w:szCs w:val="21"/>
              </w:rPr>
              <w:t>а</w:t>
            </w:r>
            <w:r w:rsidRPr="00EE4469">
              <w:rPr>
                <w:color w:val="2D2D2D"/>
                <w:sz w:val="21"/>
                <w:szCs w:val="21"/>
              </w:rPr>
              <w:t>затели Подпрограммы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AE033C" w:rsidRDefault="00FE369C" w:rsidP="007C597B">
            <w:pPr>
              <w:pStyle w:val="formattext"/>
              <w:spacing w:before="0" w:beforeAutospacing="0" w:after="0" w:afterAutospacing="0"/>
              <w:rPr>
                <w:color w:val="C0504D" w:themeColor="accent2"/>
              </w:rPr>
            </w:pPr>
            <w:r w:rsidRPr="00EE4469">
              <w:rPr>
                <w:color w:val="2D2D2D"/>
                <w:sz w:val="21"/>
                <w:szCs w:val="21"/>
              </w:rPr>
              <w:t>обеспечение социальных выплат в полном объеме - 100 пр</w:t>
            </w:r>
            <w:r w:rsidRPr="00EE4469">
              <w:rPr>
                <w:color w:val="2D2D2D"/>
                <w:sz w:val="21"/>
                <w:szCs w:val="21"/>
              </w:rPr>
              <w:t>о</w:t>
            </w:r>
            <w:r w:rsidRPr="00EE4469">
              <w:rPr>
                <w:color w:val="2D2D2D"/>
                <w:sz w:val="21"/>
                <w:szCs w:val="21"/>
              </w:rPr>
              <w:t>центов</w:t>
            </w: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Сроки и этапы реализ</w:t>
            </w:r>
            <w:r>
              <w:t>а</w:t>
            </w:r>
            <w:r>
              <w:t xml:space="preserve">ции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 xml:space="preserve">Подпрограмма реализуется в один этап: 2019 - 2021 годы </w:t>
            </w: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Объемы и источники ф</w:t>
            </w:r>
            <w:r>
              <w:t>и</w:t>
            </w:r>
            <w:r>
              <w:t>нансирования Подпр</w:t>
            </w:r>
            <w:r>
              <w:t>о</w:t>
            </w:r>
            <w:r>
              <w:t xml:space="preserve">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E333C" w:rsidRPr="00934995" w:rsidRDefault="00EE333C" w:rsidP="00EE333C">
            <w:pPr>
              <w:pStyle w:val="formattext"/>
            </w:pPr>
            <w:r w:rsidRPr="00EE333C">
              <w:t>общий объем финансирования по подпрограмме с</w:t>
            </w:r>
            <w:r w:rsidRPr="00EE333C">
              <w:t>о</w:t>
            </w:r>
            <w:r w:rsidRPr="00EE333C">
              <w:t>ставит  всего  15</w:t>
            </w:r>
            <w:r w:rsidR="007A3E30">
              <w:t>3942247</w:t>
            </w:r>
            <w:r w:rsidRPr="00EE333C">
              <w:t xml:space="preserve"> тыс. рублей</w:t>
            </w:r>
            <w:r>
              <w:t xml:space="preserve">, в том числе: </w:t>
            </w:r>
            <w:r w:rsidRPr="00EE333C">
              <w:t>федерального бюджета  -</w:t>
            </w:r>
            <w:r w:rsidR="007A3E30">
              <w:t>89515713</w:t>
            </w:r>
            <w:r w:rsidRPr="00EE333C">
              <w:t>тыс.руб, республ</w:t>
            </w:r>
            <w:r w:rsidRPr="00EE333C">
              <w:t>и</w:t>
            </w:r>
            <w:r w:rsidRPr="00EE333C">
              <w:t>канского бюджета – 6</w:t>
            </w:r>
            <w:r w:rsidR="007A3E30">
              <w:t>2028858</w:t>
            </w:r>
            <w:r w:rsidRPr="00EE333C">
              <w:t xml:space="preserve"> тыс. рублей, местного бюд</w:t>
            </w:r>
            <w:r w:rsidR="007A3E30">
              <w:t>жета – 239</w:t>
            </w:r>
            <w:r w:rsidRPr="00EE333C">
              <w:t>7672 тыс.рублей:</w:t>
            </w:r>
            <w:r w:rsidRPr="00EE333C">
              <w:br/>
            </w:r>
            <w:r w:rsidRPr="00934995">
              <w:lastRenderedPageBreak/>
              <w:t>2019 г. - 50</w:t>
            </w:r>
            <w:r w:rsidR="007A3E30">
              <w:t>596</w:t>
            </w:r>
            <w:r w:rsidRPr="00934995">
              <w:t>446 тыс. рублей;</w:t>
            </w:r>
            <w:r w:rsidRPr="00934995">
              <w:br/>
              <w:t>2020 г. - 51</w:t>
            </w:r>
            <w:r w:rsidR="007A3E30">
              <w:t>287524 тыс. рублей;</w:t>
            </w:r>
            <w:r w:rsidR="007A3E30">
              <w:br/>
              <w:t>2021 г. - 51998</w:t>
            </w:r>
            <w:r w:rsidRPr="00934995">
              <w:t>277 тыс. рублей,</w:t>
            </w:r>
          </w:p>
          <w:p w:rsidR="00EE333C" w:rsidRPr="00EE333C" w:rsidRDefault="00EE333C" w:rsidP="00EE333C">
            <w:pPr>
              <w:pStyle w:val="formattext"/>
            </w:pPr>
            <w:r>
              <w:t>в том числе:</w:t>
            </w:r>
            <w:r w:rsidR="007A3E30">
              <w:br/>
            </w:r>
            <w:r w:rsidR="007A3E30" w:rsidRPr="007A3E30">
              <w:rPr>
                <w:b/>
              </w:rPr>
              <w:t>средства федерального бюджета</w:t>
            </w:r>
            <w:r w:rsidR="007A3E30">
              <w:t xml:space="preserve"> 89515713</w:t>
            </w:r>
            <w:r>
              <w:t xml:space="preserve"> тыс. рублей:</w:t>
            </w:r>
            <w:r>
              <w:br/>
            </w:r>
            <w:r w:rsidR="007A3E30">
              <w:t>2019 г. - 29450371</w:t>
            </w:r>
            <w:r w:rsidRPr="00EE333C">
              <w:t xml:space="preserve"> тыс. рублей;</w:t>
            </w:r>
            <w:r w:rsidRPr="00EE333C">
              <w:br/>
            </w:r>
            <w:r w:rsidRPr="00EE333C">
              <w:br/>
              <w:t>2020 г. - 29836768 тыс. рублей;</w:t>
            </w:r>
            <w:r w:rsidRPr="00EE333C">
              <w:br/>
            </w:r>
            <w:r w:rsidRPr="00EE333C">
              <w:br/>
              <w:t>2021 г. - 30228574 тыс. рублей,</w:t>
            </w:r>
            <w:r w:rsidRPr="00EE333C">
              <w:br/>
            </w:r>
            <w:r w:rsidRPr="007A3E30">
              <w:rPr>
                <w:b/>
              </w:rPr>
              <w:t>средства республиканского бюджета</w:t>
            </w:r>
            <w:r w:rsidR="007A3E30">
              <w:t xml:space="preserve">  62028858</w:t>
            </w:r>
            <w:r>
              <w:t xml:space="preserve"> тыс. рублей:</w:t>
            </w:r>
            <w:r>
              <w:br/>
            </w:r>
            <w:r w:rsidRPr="00EE333C">
              <w:t>2019 г. - 20378075 тыс. рублей;</w:t>
            </w:r>
            <w:r w:rsidRPr="00EE333C">
              <w:br/>
            </w:r>
            <w:r w:rsidRPr="00EE333C">
              <w:br/>
              <w:t>2020 г. - 20671584 тыс. рублей;</w:t>
            </w:r>
            <w:r w:rsidRPr="00EE333C">
              <w:br/>
            </w:r>
            <w:r w:rsidRPr="00EE333C">
              <w:br/>
              <w:t>2021 г . - 20979203 тыс. рублей.</w:t>
            </w:r>
          </w:p>
          <w:p w:rsidR="00EE333C" w:rsidRDefault="00EE333C" w:rsidP="00EE333C">
            <w:pPr>
              <w:pStyle w:val="formattext"/>
            </w:pPr>
            <w:r w:rsidRPr="007A3E30">
              <w:rPr>
                <w:b/>
              </w:rPr>
              <w:t>средств местного бюджета</w:t>
            </w:r>
            <w:r>
              <w:t xml:space="preserve">-  </w:t>
            </w:r>
            <w:r w:rsidR="007A3E30">
              <w:t>2397</w:t>
            </w:r>
            <w:r>
              <w:t xml:space="preserve">672 тыс.рублей: </w:t>
            </w:r>
          </w:p>
          <w:p w:rsidR="007C597B" w:rsidRDefault="007A3E30" w:rsidP="007A3E30">
            <w:pPr>
              <w:pStyle w:val="formattext"/>
            </w:pPr>
            <w:r>
              <w:t>2019 г. - 76</w:t>
            </w:r>
            <w:r w:rsidR="00EE333C">
              <w:t>8000 тыс. рублей;</w:t>
            </w:r>
            <w:r w:rsidR="00EE333C">
              <w:br/>
            </w:r>
            <w:r w:rsidR="00EE333C">
              <w:br/>
              <w:t xml:space="preserve">2020 г. </w:t>
            </w:r>
            <w:r>
              <w:t>- 779172 тыс. рублей;</w:t>
            </w:r>
            <w:r>
              <w:br/>
            </w:r>
            <w:r>
              <w:br/>
              <w:t>2021 г . - 79</w:t>
            </w:r>
            <w:r w:rsidR="00EE333C">
              <w:t>0500 тыс. рублей.</w:t>
            </w:r>
            <w:r w:rsidR="007C597B" w:rsidRPr="00AE033C">
              <w:rPr>
                <w:color w:val="C0504D" w:themeColor="accent2"/>
              </w:rPr>
              <w:br/>
            </w:r>
            <w:r w:rsidR="007C597B">
              <w:t xml:space="preserve">Объем финансирования носит прогнозный характер и подлежит корректировке исходя из возможностей местного бюджета </w:t>
            </w: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FE369C" w:rsidP="007C597B">
            <w:pPr>
              <w:pStyle w:val="formattext"/>
              <w:spacing w:before="0" w:beforeAutospacing="0" w:after="0" w:afterAutospacing="0"/>
            </w:pPr>
            <w:r w:rsidRPr="00EE4469">
              <w:rPr>
                <w:color w:val="2D2D2D"/>
                <w:sz w:val="21"/>
                <w:szCs w:val="21"/>
              </w:rPr>
              <w:lastRenderedPageBreak/>
              <w:t>Ожидаемые результаты ре</w:t>
            </w:r>
            <w:r w:rsidRPr="00EE4469">
              <w:rPr>
                <w:color w:val="2D2D2D"/>
                <w:sz w:val="21"/>
                <w:szCs w:val="21"/>
              </w:rPr>
              <w:t>а</w:t>
            </w:r>
            <w:r w:rsidRPr="00EE4469">
              <w:rPr>
                <w:color w:val="2D2D2D"/>
                <w:sz w:val="21"/>
                <w:szCs w:val="21"/>
              </w:rPr>
              <w:t>лизации Подпрограммы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FE369C" w:rsidP="007C597B">
            <w:pPr>
              <w:pStyle w:val="formattext"/>
              <w:spacing w:before="0" w:beforeAutospacing="0" w:after="0" w:afterAutospacing="0"/>
            </w:pPr>
            <w:r w:rsidRPr="00EE4469">
              <w:rPr>
                <w:color w:val="2D2D2D"/>
                <w:sz w:val="21"/>
                <w:szCs w:val="21"/>
              </w:rPr>
              <w:t>обеспечение в полном объеме социальных выплат в соотве</w:t>
            </w:r>
            <w:r w:rsidRPr="00EE4469">
              <w:rPr>
                <w:color w:val="2D2D2D"/>
                <w:sz w:val="21"/>
                <w:szCs w:val="21"/>
              </w:rPr>
              <w:t>т</w:t>
            </w:r>
            <w:r w:rsidRPr="00EE4469">
              <w:rPr>
                <w:color w:val="2D2D2D"/>
                <w:sz w:val="21"/>
                <w:szCs w:val="21"/>
              </w:rPr>
              <w:t>ствии с российским и региональным законодательством.</w:t>
            </w:r>
          </w:p>
        </w:tc>
      </w:tr>
      <w:tr w:rsidR="007C597B" w:rsidTr="00FE369C">
        <w:trPr>
          <w:tblCellSpacing w:w="15" w:type="dxa"/>
        </w:trPr>
        <w:tc>
          <w:tcPr>
            <w:tcW w:w="3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 xml:space="preserve">Система организации контроля за исполнением Подпрограммы </w:t>
            </w:r>
          </w:p>
        </w:tc>
        <w:tc>
          <w:tcPr>
            <w:tcW w:w="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-</w:t>
            </w:r>
          </w:p>
        </w:tc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>
              <w:t>межведомственную координацию, оценку, управл</w:t>
            </w:r>
            <w:r>
              <w:t>е</w:t>
            </w:r>
            <w:r>
              <w:t>ние реализацией Подпрограммы и контроль за ходом ее выполнения осуществляет Администрация мун</w:t>
            </w:r>
            <w:r>
              <w:t>и</w:t>
            </w:r>
            <w:r>
              <w:t>ципального района «Сут-Хольскийкожуун Республ</w:t>
            </w:r>
            <w:r>
              <w:t>и</w:t>
            </w:r>
            <w:r>
              <w:t>ки Тыва»</w:t>
            </w:r>
          </w:p>
        </w:tc>
      </w:tr>
    </w:tbl>
    <w:p w:rsidR="007C597B" w:rsidRDefault="007C597B" w:rsidP="007C597B">
      <w:pPr>
        <w:pStyle w:val="3"/>
        <w:spacing w:before="0"/>
        <w:rPr>
          <w:color w:val="auto"/>
        </w:rPr>
      </w:pP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В целях реализации данного направления обеспечиваются мероприятия по назначению социальных выплат, осуществляется постоянный контроль за целевым и рациональным использованием бюджетных средств, направля</w:t>
      </w:r>
      <w:r w:rsidRPr="00F93FCC">
        <w:rPr>
          <w:color w:val="2D2D2D"/>
          <w:spacing w:val="2"/>
          <w:sz w:val="28"/>
          <w:szCs w:val="28"/>
        </w:rPr>
        <w:t>е</w:t>
      </w:r>
      <w:r w:rsidRPr="00F93FCC">
        <w:rPr>
          <w:color w:val="2D2D2D"/>
          <w:spacing w:val="2"/>
          <w:sz w:val="28"/>
          <w:szCs w:val="28"/>
        </w:rPr>
        <w:t>мых на реализацию соответствующих мероприятий.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br/>
        <w:t>В Сут-Хольскомкожууне семейная политика является одним из приорите</w:t>
      </w:r>
      <w:r w:rsidRPr="00F93FCC">
        <w:rPr>
          <w:color w:val="2D2D2D"/>
          <w:spacing w:val="2"/>
          <w:sz w:val="28"/>
          <w:szCs w:val="28"/>
        </w:rPr>
        <w:t>т</w:t>
      </w:r>
      <w:r w:rsidRPr="00F93FCC">
        <w:rPr>
          <w:color w:val="2D2D2D"/>
          <w:spacing w:val="2"/>
          <w:sz w:val="28"/>
          <w:szCs w:val="28"/>
        </w:rPr>
        <w:t>ных направлений социальной политики, основанной на принципах призн</w:t>
      </w:r>
      <w:r w:rsidRPr="00F93FCC">
        <w:rPr>
          <w:color w:val="2D2D2D"/>
          <w:spacing w:val="2"/>
          <w:sz w:val="28"/>
          <w:szCs w:val="28"/>
        </w:rPr>
        <w:t>а</w:t>
      </w:r>
      <w:r w:rsidRPr="00F93FCC">
        <w:rPr>
          <w:color w:val="2D2D2D"/>
          <w:spacing w:val="2"/>
          <w:sz w:val="28"/>
          <w:szCs w:val="28"/>
        </w:rPr>
        <w:t>ния ценности семьи, ее всемерной поддержки и сохранения достигнутых социальных гарантий.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br/>
        <w:t>К мерам социальной поддержки семьи и детей, предоставляемым в дене</w:t>
      </w:r>
      <w:r w:rsidRPr="00F93FCC">
        <w:rPr>
          <w:color w:val="2D2D2D"/>
          <w:spacing w:val="2"/>
          <w:sz w:val="28"/>
          <w:szCs w:val="28"/>
        </w:rPr>
        <w:t>ж</w:t>
      </w:r>
      <w:r w:rsidRPr="00F93FCC">
        <w:rPr>
          <w:color w:val="2D2D2D"/>
          <w:spacing w:val="2"/>
          <w:sz w:val="28"/>
          <w:szCs w:val="28"/>
        </w:rPr>
        <w:lastRenderedPageBreak/>
        <w:t xml:space="preserve">ной форме в виде прямых социальных трансфертов, </w:t>
      </w:r>
      <w:r w:rsidRPr="00F93FCC">
        <w:rPr>
          <w:b/>
          <w:color w:val="2D2D2D"/>
          <w:spacing w:val="2"/>
          <w:sz w:val="28"/>
          <w:szCs w:val="28"/>
        </w:rPr>
        <w:t>относящихся к по</w:t>
      </w:r>
      <w:r w:rsidRPr="00F93FCC">
        <w:rPr>
          <w:b/>
          <w:color w:val="2D2D2D"/>
          <w:spacing w:val="2"/>
          <w:sz w:val="28"/>
          <w:szCs w:val="28"/>
        </w:rPr>
        <w:t>л</w:t>
      </w:r>
      <w:r w:rsidRPr="00F93FCC">
        <w:rPr>
          <w:b/>
          <w:color w:val="2D2D2D"/>
          <w:spacing w:val="2"/>
          <w:sz w:val="28"/>
          <w:szCs w:val="28"/>
        </w:rPr>
        <w:t>номочиям Российской Федерации, являются: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br/>
      </w:r>
      <w:r w:rsidRPr="00F93FCC">
        <w:rPr>
          <w:color w:val="2D2D2D"/>
          <w:spacing w:val="2"/>
          <w:sz w:val="28"/>
          <w:szCs w:val="28"/>
        </w:rPr>
        <w:br/>
      </w:r>
      <w:r w:rsidRPr="00F93FCC">
        <w:rPr>
          <w:color w:val="2D2D2D"/>
          <w:spacing w:val="2"/>
          <w:sz w:val="28"/>
          <w:szCs w:val="28"/>
        </w:rPr>
        <w:br/>
      </w:r>
      <w:r w:rsidR="00817DF5" w:rsidRPr="00F93FCC">
        <w:rPr>
          <w:color w:val="2D2D2D"/>
          <w:spacing w:val="2"/>
          <w:sz w:val="28"/>
          <w:szCs w:val="28"/>
        </w:rPr>
        <w:t xml:space="preserve">- </w:t>
      </w:r>
      <w:r w:rsidRPr="00F93FCC">
        <w:rPr>
          <w:color w:val="2D2D2D"/>
          <w:spacing w:val="2"/>
          <w:sz w:val="28"/>
          <w:szCs w:val="28"/>
        </w:rPr>
        <w:t>единовременное пособие при рождении ребенка;</w:t>
      </w:r>
    </w:p>
    <w:p w:rsidR="00817DF5" w:rsidRPr="00F93FCC" w:rsidRDefault="00817DF5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- субвенция;</w:t>
      </w:r>
    </w:p>
    <w:p w:rsidR="00BB72DF" w:rsidRPr="00F93FCC" w:rsidRDefault="00817DF5" w:rsidP="00BB72DF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- субвенция на выполнение полномочий Российской Федерации по осущ</w:t>
      </w:r>
      <w:r w:rsidRPr="00F93FCC">
        <w:rPr>
          <w:color w:val="2D2D2D"/>
          <w:spacing w:val="2"/>
          <w:sz w:val="28"/>
          <w:szCs w:val="28"/>
        </w:rPr>
        <w:t>е</w:t>
      </w:r>
      <w:r w:rsidRPr="00F93FCC">
        <w:rPr>
          <w:color w:val="2D2D2D"/>
          <w:spacing w:val="2"/>
          <w:sz w:val="28"/>
          <w:szCs w:val="28"/>
        </w:rPr>
        <w:t>ствлению ежемесячной выплаты в связи с рождением (усыновлением) пе</w:t>
      </w:r>
      <w:r w:rsidRPr="00F93FCC">
        <w:rPr>
          <w:color w:val="2D2D2D"/>
          <w:spacing w:val="2"/>
          <w:sz w:val="28"/>
          <w:szCs w:val="28"/>
        </w:rPr>
        <w:t>р</w:t>
      </w:r>
      <w:r w:rsidRPr="00F93FCC">
        <w:rPr>
          <w:color w:val="2D2D2D"/>
          <w:spacing w:val="2"/>
          <w:sz w:val="28"/>
          <w:szCs w:val="28"/>
        </w:rPr>
        <w:t>вого ребенка (</w:t>
      </w:r>
      <w:r w:rsidR="00BB72DF" w:rsidRPr="00F93FCC">
        <w:rPr>
          <w:color w:val="2D2D2D"/>
          <w:spacing w:val="2"/>
          <w:sz w:val="28"/>
          <w:szCs w:val="28"/>
        </w:rPr>
        <w:t>ежемесячное пособие гражданам, осуществляющим уход за ребенком до достижения им возраста полутора лет</w:t>
      </w:r>
      <w:r w:rsidRPr="00F93FCC">
        <w:rPr>
          <w:color w:val="2D2D2D"/>
          <w:spacing w:val="2"/>
          <w:sz w:val="28"/>
          <w:szCs w:val="28"/>
        </w:rPr>
        <w:t>).</w:t>
      </w:r>
      <w:r w:rsidR="00BB72DF" w:rsidRPr="00F93FCC">
        <w:rPr>
          <w:color w:val="2D2D2D"/>
          <w:spacing w:val="2"/>
          <w:sz w:val="28"/>
          <w:szCs w:val="28"/>
        </w:rPr>
        <w:br/>
        <w:t>К мерам социальной поддержки семьи и детей, предоставляемым в дене</w:t>
      </w:r>
      <w:r w:rsidR="00BB72DF" w:rsidRPr="00F93FCC">
        <w:rPr>
          <w:color w:val="2D2D2D"/>
          <w:spacing w:val="2"/>
          <w:sz w:val="28"/>
          <w:szCs w:val="28"/>
        </w:rPr>
        <w:t>ж</w:t>
      </w:r>
      <w:r w:rsidR="00BB72DF" w:rsidRPr="00F93FCC">
        <w:rPr>
          <w:color w:val="2D2D2D"/>
          <w:spacing w:val="2"/>
          <w:sz w:val="28"/>
          <w:szCs w:val="28"/>
        </w:rPr>
        <w:t xml:space="preserve">ной форме в виде прямых социальных выплат, </w:t>
      </w:r>
      <w:r w:rsidR="00BB72DF" w:rsidRPr="00F93FCC">
        <w:rPr>
          <w:b/>
          <w:color w:val="2D2D2D"/>
          <w:spacing w:val="2"/>
          <w:sz w:val="28"/>
          <w:szCs w:val="28"/>
        </w:rPr>
        <w:t>относящихся к полномоч</w:t>
      </w:r>
      <w:r w:rsidR="00BB72DF" w:rsidRPr="00F93FCC">
        <w:rPr>
          <w:b/>
          <w:color w:val="2D2D2D"/>
          <w:spacing w:val="2"/>
          <w:sz w:val="28"/>
          <w:szCs w:val="28"/>
        </w:rPr>
        <w:t>и</w:t>
      </w:r>
      <w:r w:rsidR="00BB72DF" w:rsidRPr="00F93FCC">
        <w:rPr>
          <w:b/>
          <w:color w:val="2D2D2D"/>
          <w:spacing w:val="2"/>
          <w:sz w:val="28"/>
          <w:szCs w:val="28"/>
        </w:rPr>
        <w:t>ям Республики Тыва:</w:t>
      </w:r>
    </w:p>
    <w:p w:rsidR="00BB72DF" w:rsidRPr="00F93FCC" w:rsidRDefault="00D13C6E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 xml:space="preserve">- </w:t>
      </w:r>
      <w:r w:rsidR="00BB72DF" w:rsidRPr="00F93FCC">
        <w:rPr>
          <w:color w:val="2D2D2D"/>
          <w:spacing w:val="2"/>
          <w:sz w:val="28"/>
          <w:szCs w:val="28"/>
        </w:rPr>
        <w:t>ежемесячное пособие на ребенка до 18 лет;</w:t>
      </w:r>
    </w:p>
    <w:p w:rsidR="00D13C6E" w:rsidRPr="00F93FCC" w:rsidRDefault="00D13C6E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- пособия по социальной помощи населению: Жилищные субсидии;</w:t>
      </w:r>
    </w:p>
    <w:p w:rsidR="00D13C6E" w:rsidRPr="00F93FCC" w:rsidRDefault="00D13C6E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- социальная поддержка реабилитированных лиц;</w:t>
      </w:r>
    </w:p>
    <w:p w:rsidR="00D13C6E" w:rsidRPr="00F93FCC" w:rsidRDefault="00D13C6E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- погребение;</w:t>
      </w:r>
    </w:p>
    <w:p w:rsidR="00D13C6E" w:rsidRPr="00F93FCC" w:rsidRDefault="00D13C6E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- социальная поддержка ветеранов труда и тружеников тыла (ЕДВ);</w:t>
      </w:r>
    </w:p>
    <w:p w:rsidR="00D13C6E" w:rsidRPr="00F93FCC" w:rsidRDefault="00D13C6E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К мерам социальной поддержки семьи и детей, предоставляемым в дене</w:t>
      </w:r>
      <w:r w:rsidRPr="00F93FCC">
        <w:rPr>
          <w:color w:val="2D2D2D"/>
          <w:spacing w:val="2"/>
          <w:sz w:val="28"/>
          <w:szCs w:val="28"/>
        </w:rPr>
        <w:t>ж</w:t>
      </w:r>
      <w:r w:rsidRPr="00F93FCC">
        <w:rPr>
          <w:color w:val="2D2D2D"/>
          <w:spacing w:val="2"/>
          <w:sz w:val="28"/>
          <w:szCs w:val="28"/>
        </w:rPr>
        <w:t xml:space="preserve">ной форме в виде прямых социальных выплат, </w:t>
      </w:r>
      <w:r w:rsidRPr="00F93FCC">
        <w:rPr>
          <w:b/>
          <w:color w:val="2D2D2D"/>
          <w:spacing w:val="2"/>
          <w:sz w:val="28"/>
          <w:szCs w:val="28"/>
        </w:rPr>
        <w:t>относящихся к полномоч</w:t>
      </w:r>
      <w:r w:rsidRPr="00F93FCC">
        <w:rPr>
          <w:b/>
          <w:color w:val="2D2D2D"/>
          <w:spacing w:val="2"/>
          <w:sz w:val="28"/>
          <w:szCs w:val="28"/>
        </w:rPr>
        <w:t>и</w:t>
      </w:r>
      <w:r w:rsidRPr="00F93FCC">
        <w:rPr>
          <w:b/>
          <w:color w:val="2D2D2D"/>
          <w:spacing w:val="2"/>
          <w:sz w:val="28"/>
          <w:szCs w:val="28"/>
        </w:rPr>
        <w:t>ям местного самоуправления</w:t>
      </w:r>
      <w:r w:rsidRPr="00F93FCC">
        <w:rPr>
          <w:color w:val="2D2D2D"/>
          <w:spacing w:val="2"/>
          <w:sz w:val="28"/>
          <w:szCs w:val="28"/>
        </w:rPr>
        <w:t>:</w:t>
      </w:r>
    </w:p>
    <w:p w:rsidR="00D13C6E" w:rsidRPr="00F93FCC" w:rsidRDefault="00D13C6E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- доплата к пенсии муниципальным служащим.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Рост контингентов получателей ориентирован на решение задач, связанных со стимулированием рождаемости, в том числе рождений вторых и посл</w:t>
      </w:r>
      <w:r w:rsidRPr="00F93FCC">
        <w:rPr>
          <w:color w:val="2D2D2D"/>
          <w:spacing w:val="2"/>
          <w:sz w:val="28"/>
          <w:szCs w:val="28"/>
        </w:rPr>
        <w:t>е</w:t>
      </w:r>
      <w:r w:rsidRPr="00F93FCC">
        <w:rPr>
          <w:color w:val="2D2D2D"/>
          <w:spacing w:val="2"/>
          <w:sz w:val="28"/>
          <w:szCs w:val="28"/>
        </w:rPr>
        <w:t>дующих детей, что необходимо для преодоления негативных демографич</w:t>
      </w:r>
      <w:r w:rsidRPr="00F93FCC">
        <w:rPr>
          <w:color w:val="2D2D2D"/>
          <w:spacing w:val="2"/>
          <w:sz w:val="28"/>
          <w:szCs w:val="28"/>
        </w:rPr>
        <w:t>е</w:t>
      </w:r>
      <w:r w:rsidRPr="00F93FCC">
        <w:rPr>
          <w:color w:val="2D2D2D"/>
          <w:spacing w:val="2"/>
          <w:sz w:val="28"/>
          <w:szCs w:val="28"/>
        </w:rPr>
        <w:t>ских тенденций, с повышением уровня жизни семей с детьми, преодолением социального сиротства, безнадзорности несовершеннолетних.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ab/>
        <w:t>Расширение перечня категорий получателей государственных пособий граждан, имеющих детей, в сочетании с повышением их размеров способс</w:t>
      </w:r>
      <w:r w:rsidRPr="00F93FCC">
        <w:rPr>
          <w:color w:val="2D2D2D"/>
          <w:spacing w:val="2"/>
          <w:sz w:val="28"/>
          <w:szCs w:val="28"/>
        </w:rPr>
        <w:t>т</w:t>
      </w:r>
      <w:r w:rsidRPr="00F93FCC">
        <w:rPr>
          <w:color w:val="2D2D2D"/>
          <w:spacing w:val="2"/>
          <w:sz w:val="28"/>
          <w:szCs w:val="28"/>
        </w:rPr>
        <w:t>вовало решению, по крайней мере, двух задач: повышению денежных дох</w:t>
      </w:r>
      <w:r w:rsidRPr="00F93FCC">
        <w:rPr>
          <w:color w:val="2D2D2D"/>
          <w:spacing w:val="2"/>
          <w:sz w:val="28"/>
          <w:szCs w:val="28"/>
        </w:rPr>
        <w:t>о</w:t>
      </w:r>
      <w:r w:rsidRPr="00F93FCC">
        <w:rPr>
          <w:color w:val="2D2D2D"/>
          <w:spacing w:val="2"/>
          <w:sz w:val="28"/>
          <w:szCs w:val="28"/>
        </w:rPr>
        <w:t>дов семей, в известной мере компенсируя снижение среднедушевых дох</w:t>
      </w:r>
      <w:r w:rsidRPr="00F93FCC">
        <w:rPr>
          <w:color w:val="2D2D2D"/>
          <w:spacing w:val="2"/>
          <w:sz w:val="28"/>
          <w:szCs w:val="28"/>
        </w:rPr>
        <w:t>о</w:t>
      </w:r>
      <w:r w:rsidRPr="00F93FCC">
        <w:rPr>
          <w:color w:val="2D2D2D"/>
          <w:spacing w:val="2"/>
          <w:sz w:val="28"/>
          <w:szCs w:val="28"/>
        </w:rPr>
        <w:t>дов в связи с рождением детей, и, в то же время, повышению уровня ро</w:t>
      </w:r>
      <w:r w:rsidRPr="00F93FCC">
        <w:rPr>
          <w:color w:val="2D2D2D"/>
          <w:spacing w:val="2"/>
          <w:sz w:val="28"/>
          <w:szCs w:val="28"/>
        </w:rPr>
        <w:t>ж</w:t>
      </w:r>
      <w:r w:rsidRPr="00F93FCC">
        <w:rPr>
          <w:color w:val="2D2D2D"/>
          <w:spacing w:val="2"/>
          <w:sz w:val="28"/>
          <w:szCs w:val="28"/>
        </w:rPr>
        <w:t xml:space="preserve">даемости в </w:t>
      </w:r>
      <w:r w:rsidR="00817DF5" w:rsidRPr="00F93FCC">
        <w:rPr>
          <w:color w:val="2D2D2D"/>
          <w:spacing w:val="2"/>
          <w:sz w:val="28"/>
          <w:szCs w:val="28"/>
        </w:rPr>
        <w:t>Сут-Хольскомкожууне</w:t>
      </w:r>
      <w:r w:rsidRPr="00F93FCC">
        <w:rPr>
          <w:color w:val="2D2D2D"/>
          <w:spacing w:val="2"/>
          <w:sz w:val="28"/>
          <w:szCs w:val="28"/>
        </w:rPr>
        <w:t>.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В соответствии с </w:t>
      </w:r>
      <w:hyperlink r:id="rId11" w:history="1">
        <w:r w:rsidRPr="00F93FCC">
          <w:rPr>
            <w:color w:val="00466E"/>
            <w:spacing w:val="2"/>
            <w:sz w:val="28"/>
            <w:szCs w:val="28"/>
            <w:u w:val="single"/>
          </w:rPr>
          <w:t>Федеральным законом от 19 мая 1995 г. N 81-ФЗ "О гос</w:t>
        </w:r>
        <w:r w:rsidRPr="00F93FCC">
          <w:rPr>
            <w:color w:val="00466E"/>
            <w:spacing w:val="2"/>
            <w:sz w:val="28"/>
            <w:szCs w:val="28"/>
            <w:u w:val="single"/>
          </w:rPr>
          <w:t>у</w:t>
        </w:r>
        <w:r w:rsidRPr="00F93FCC">
          <w:rPr>
            <w:color w:val="00466E"/>
            <w:spacing w:val="2"/>
            <w:sz w:val="28"/>
            <w:szCs w:val="28"/>
            <w:u w:val="single"/>
          </w:rPr>
          <w:t>дарственных пособиях гражданам, имеющим детей"</w:t>
        </w:r>
      </w:hyperlink>
      <w:r w:rsidRPr="00F93FCC">
        <w:rPr>
          <w:color w:val="2D2D2D"/>
          <w:spacing w:val="2"/>
          <w:sz w:val="28"/>
          <w:szCs w:val="28"/>
        </w:rPr>
        <w:t> за счет средств респу</w:t>
      </w:r>
      <w:r w:rsidRPr="00F93FCC">
        <w:rPr>
          <w:color w:val="2D2D2D"/>
          <w:spacing w:val="2"/>
          <w:sz w:val="28"/>
          <w:szCs w:val="28"/>
        </w:rPr>
        <w:t>б</w:t>
      </w:r>
      <w:r w:rsidRPr="00F93FCC">
        <w:rPr>
          <w:color w:val="2D2D2D"/>
          <w:spacing w:val="2"/>
          <w:sz w:val="28"/>
          <w:szCs w:val="28"/>
        </w:rPr>
        <w:t>ликанского бюджета выплачивается ежемесячное пособие на ребенка. Еж</w:t>
      </w:r>
      <w:r w:rsidRPr="00F93FCC">
        <w:rPr>
          <w:color w:val="2D2D2D"/>
          <w:spacing w:val="2"/>
          <w:sz w:val="28"/>
          <w:szCs w:val="28"/>
        </w:rPr>
        <w:t>е</w:t>
      </w:r>
      <w:r w:rsidRPr="00F93FCC">
        <w:rPr>
          <w:color w:val="2D2D2D"/>
          <w:spacing w:val="2"/>
          <w:sz w:val="28"/>
          <w:szCs w:val="28"/>
        </w:rPr>
        <w:t>месячное пособие на ребенка выплачивается семьям со среднедушевым д</w:t>
      </w:r>
      <w:r w:rsidRPr="00F93FCC">
        <w:rPr>
          <w:color w:val="2D2D2D"/>
          <w:spacing w:val="2"/>
          <w:sz w:val="28"/>
          <w:szCs w:val="28"/>
        </w:rPr>
        <w:t>о</w:t>
      </w:r>
      <w:r w:rsidRPr="00F93FCC">
        <w:rPr>
          <w:color w:val="2D2D2D"/>
          <w:spacing w:val="2"/>
          <w:sz w:val="28"/>
          <w:szCs w:val="28"/>
        </w:rPr>
        <w:t>ходом ниже прожиточного минимума. </w:t>
      </w:r>
      <w:hyperlink r:id="rId12" w:history="1">
        <w:r w:rsidRPr="00F93FCC">
          <w:rPr>
            <w:color w:val="00466E"/>
            <w:spacing w:val="2"/>
            <w:sz w:val="28"/>
            <w:szCs w:val="28"/>
            <w:u w:val="single"/>
          </w:rPr>
          <w:t>Постановлением Правительства Ре</w:t>
        </w:r>
        <w:r w:rsidRPr="00F93FCC">
          <w:rPr>
            <w:color w:val="00466E"/>
            <w:spacing w:val="2"/>
            <w:sz w:val="28"/>
            <w:szCs w:val="28"/>
            <w:u w:val="single"/>
          </w:rPr>
          <w:t>с</w:t>
        </w:r>
        <w:r w:rsidRPr="00F93FCC">
          <w:rPr>
            <w:color w:val="00466E"/>
            <w:spacing w:val="2"/>
            <w:sz w:val="28"/>
            <w:szCs w:val="28"/>
            <w:u w:val="single"/>
          </w:rPr>
          <w:t>публики Тыва от 17 июня 2016 г. N 255</w:t>
        </w:r>
      </w:hyperlink>
      <w:r w:rsidRPr="00F93FCC">
        <w:rPr>
          <w:color w:val="2D2D2D"/>
          <w:spacing w:val="2"/>
          <w:sz w:val="28"/>
          <w:szCs w:val="28"/>
        </w:rPr>
        <w:t> установлена величина прожиточн</w:t>
      </w:r>
      <w:r w:rsidRPr="00F93FCC">
        <w:rPr>
          <w:color w:val="2D2D2D"/>
          <w:spacing w:val="2"/>
          <w:sz w:val="28"/>
          <w:szCs w:val="28"/>
        </w:rPr>
        <w:t>о</w:t>
      </w:r>
      <w:r w:rsidRPr="00F93FCC">
        <w:rPr>
          <w:color w:val="2D2D2D"/>
          <w:spacing w:val="2"/>
          <w:sz w:val="28"/>
          <w:szCs w:val="28"/>
        </w:rPr>
        <w:t>го минимума на душу населения за I квартал 2018 г. в размере 10009 ру</w:t>
      </w:r>
      <w:r w:rsidRPr="00F93FCC">
        <w:rPr>
          <w:color w:val="2D2D2D"/>
          <w:spacing w:val="2"/>
          <w:sz w:val="28"/>
          <w:szCs w:val="28"/>
        </w:rPr>
        <w:t>б</w:t>
      </w:r>
      <w:r w:rsidRPr="00F93FCC">
        <w:rPr>
          <w:color w:val="2D2D2D"/>
          <w:spacing w:val="2"/>
          <w:sz w:val="28"/>
          <w:szCs w:val="28"/>
        </w:rPr>
        <w:t>лей. Размер ежемесячного пособия относительно не велик: 178 рублей для детей из полных семей; 267 рублей для детей, у которых родители уклон</w:t>
      </w:r>
      <w:r w:rsidRPr="00F93FCC">
        <w:rPr>
          <w:color w:val="2D2D2D"/>
          <w:spacing w:val="2"/>
          <w:sz w:val="28"/>
          <w:szCs w:val="28"/>
        </w:rPr>
        <w:t>я</w:t>
      </w:r>
      <w:r w:rsidRPr="00F93FCC">
        <w:rPr>
          <w:color w:val="2D2D2D"/>
          <w:spacing w:val="2"/>
          <w:sz w:val="28"/>
          <w:szCs w:val="28"/>
        </w:rPr>
        <w:t>ются от уплаты алиментов; 356 рублей для детей из неполных семей.</w:t>
      </w:r>
      <w:r w:rsidRPr="00F93FCC">
        <w:rPr>
          <w:color w:val="2D2D2D"/>
          <w:spacing w:val="2"/>
          <w:sz w:val="28"/>
          <w:szCs w:val="28"/>
        </w:rPr>
        <w:br/>
        <w:t xml:space="preserve">Всего по </w:t>
      </w:r>
      <w:r w:rsidR="00817DF5" w:rsidRPr="00F93FCC">
        <w:rPr>
          <w:color w:val="2D2D2D"/>
          <w:spacing w:val="2"/>
          <w:sz w:val="28"/>
          <w:szCs w:val="28"/>
        </w:rPr>
        <w:t>кожууне</w:t>
      </w:r>
      <w:r w:rsidRPr="00F93FCC">
        <w:rPr>
          <w:color w:val="2D2D2D"/>
          <w:spacing w:val="2"/>
          <w:sz w:val="28"/>
          <w:szCs w:val="28"/>
        </w:rPr>
        <w:t xml:space="preserve"> на 1 января 201</w:t>
      </w:r>
      <w:r w:rsidR="006D2BAF" w:rsidRPr="00F93FCC">
        <w:rPr>
          <w:color w:val="2D2D2D"/>
          <w:spacing w:val="2"/>
          <w:sz w:val="28"/>
          <w:szCs w:val="28"/>
        </w:rPr>
        <w:t>8</w:t>
      </w:r>
      <w:r w:rsidR="00817DF5" w:rsidRPr="00F93FCC">
        <w:rPr>
          <w:color w:val="2D2D2D"/>
          <w:spacing w:val="2"/>
          <w:sz w:val="28"/>
          <w:szCs w:val="28"/>
        </w:rPr>
        <w:t xml:space="preserve"> г. по 8</w:t>
      </w:r>
      <w:r w:rsidRPr="00F93FCC">
        <w:rPr>
          <w:color w:val="2D2D2D"/>
          <w:spacing w:val="2"/>
          <w:sz w:val="28"/>
          <w:szCs w:val="28"/>
        </w:rPr>
        <w:t xml:space="preserve"> видам социальных выплат выпл</w:t>
      </w:r>
      <w:r w:rsidRPr="00F93FCC">
        <w:rPr>
          <w:color w:val="2D2D2D"/>
          <w:spacing w:val="2"/>
          <w:sz w:val="28"/>
          <w:szCs w:val="28"/>
        </w:rPr>
        <w:t>а</w:t>
      </w:r>
      <w:r w:rsidRPr="00F93FCC">
        <w:rPr>
          <w:color w:val="2D2D2D"/>
          <w:spacing w:val="2"/>
          <w:sz w:val="28"/>
          <w:szCs w:val="28"/>
        </w:rPr>
        <w:lastRenderedPageBreak/>
        <w:t xml:space="preserve">чены денежные средства на сумму </w:t>
      </w:r>
      <w:r w:rsidR="00817DF5" w:rsidRPr="00F93FCC">
        <w:rPr>
          <w:color w:val="2D2D2D"/>
          <w:spacing w:val="2"/>
          <w:sz w:val="28"/>
          <w:szCs w:val="28"/>
        </w:rPr>
        <w:t>153942247</w:t>
      </w:r>
      <w:r w:rsidRPr="00F93FCC">
        <w:rPr>
          <w:color w:val="2D2D2D"/>
          <w:spacing w:val="2"/>
          <w:sz w:val="28"/>
          <w:szCs w:val="28"/>
        </w:rPr>
        <w:t xml:space="preserve"> тыс. рублей и зарегистрир</w:t>
      </w:r>
      <w:r w:rsidRPr="00F93FCC">
        <w:rPr>
          <w:color w:val="2D2D2D"/>
          <w:spacing w:val="2"/>
          <w:sz w:val="28"/>
          <w:szCs w:val="28"/>
        </w:rPr>
        <w:t>о</w:t>
      </w:r>
      <w:r w:rsidRPr="00F93FCC">
        <w:rPr>
          <w:color w:val="2D2D2D"/>
          <w:spacing w:val="2"/>
          <w:sz w:val="28"/>
          <w:szCs w:val="28"/>
        </w:rPr>
        <w:t xml:space="preserve">вано </w:t>
      </w:r>
      <w:r w:rsidR="00817DF5" w:rsidRPr="00F93FCC">
        <w:rPr>
          <w:color w:val="2D2D2D"/>
          <w:spacing w:val="2"/>
          <w:sz w:val="28"/>
          <w:szCs w:val="28"/>
        </w:rPr>
        <w:t xml:space="preserve"> 2869 </w:t>
      </w:r>
      <w:r w:rsidRPr="00F93FCC">
        <w:rPr>
          <w:color w:val="2D2D2D"/>
          <w:spacing w:val="2"/>
          <w:sz w:val="28"/>
          <w:szCs w:val="28"/>
        </w:rPr>
        <w:t xml:space="preserve">получателей мер социальной поддержки отдельных категорий граждан, число детей </w:t>
      </w:r>
      <w:r w:rsidR="00817DF5" w:rsidRPr="00F93FCC">
        <w:rPr>
          <w:color w:val="2D2D2D"/>
          <w:spacing w:val="2"/>
          <w:sz w:val="28"/>
          <w:szCs w:val="28"/>
        </w:rPr>
        <w:t>–1943.</w:t>
      </w:r>
    </w:p>
    <w:p w:rsidR="00817DF5" w:rsidRPr="00F93FCC" w:rsidRDefault="00E32FF1" w:rsidP="00BB72DF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F93FCC">
        <w:rPr>
          <w:b/>
          <w:color w:val="2D2D2D"/>
          <w:spacing w:val="2"/>
          <w:sz w:val="28"/>
          <w:szCs w:val="28"/>
        </w:rPr>
        <w:t>За I полугодие 2018 г.:</w:t>
      </w:r>
    </w:p>
    <w:p w:rsidR="00817DF5" w:rsidRPr="00F93FCC" w:rsidRDefault="00E32FF1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000000"/>
          <w:sz w:val="28"/>
          <w:szCs w:val="28"/>
        </w:rPr>
        <w:t xml:space="preserve">- </w:t>
      </w:r>
      <w:r w:rsidR="00817DF5" w:rsidRPr="00F93FCC">
        <w:rPr>
          <w:color w:val="000000"/>
          <w:sz w:val="28"/>
          <w:szCs w:val="28"/>
        </w:rPr>
        <w:t>Выплата ежемесячного пособия на детей от 0 до 16 (18) лет 752 получат</w:t>
      </w:r>
      <w:r w:rsidR="00817DF5" w:rsidRPr="00F93FCC">
        <w:rPr>
          <w:color w:val="000000"/>
          <w:sz w:val="28"/>
          <w:szCs w:val="28"/>
        </w:rPr>
        <w:t>е</w:t>
      </w:r>
      <w:r w:rsidR="00817DF5" w:rsidRPr="00F93FCC">
        <w:rPr>
          <w:color w:val="000000"/>
          <w:sz w:val="28"/>
          <w:szCs w:val="28"/>
        </w:rPr>
        <w:t xml:space="preserve">лей, дети 1679 </w:t>
      </w:r>
      <w:r w:rsidR="00817DF5" w:rsidRPr="00F93FCC">
        <w:rPr>
          <w:color w:val="2D2D2D"/>
          <w:spacing w:val="2"/>
          <w:sz w:val="28"/>
          <w:szCs w:val="28"/>
        </w:rPr>
        <w:t>за I полугодие 2018 г. выплачены 475260 тыс.рублей;</w:t>
      </w:r>
    </w:p>
    <w:p w:rsidR="00E32FF1" w:rsidRPr="00F93FCC" w:rsidRDefault="00E32FF1" w:rsidP="00BB72DF">
      <w:pPr>
        <w:shd w:val="clear" w:color="auto" w:fill="FFFFFF"/>
        <w:spacing w:line="315" w:lineRule="atLeast"/>
        <w:textAlignment w:val="baseline"/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t xml:space="preserve">- </w:t>
      </w:r>
      <w:r w:rsidR="00817DF5" w:rsidRPr="00F93FCC">
        <w:rPr>
          <w:color w:val="000000"/>
          <w:sz w:val="28"/>
          <w:szCs w:val="28"/>
        </w:rPr>
        <w:t>Пособия по социальной помощи населению: Жилищные субсидии</w:t>
      </w:r>
      <w:r w:rsidRPr="00F93FCC">
        <w:rPr>
          <w:color w:val="000000"/>
          <w:sz w:val="28"/>
          <w:szCs w:val="28"/>
        </w:rPr>
        <w:t>745 пол</w:t>
      </w:r>
      <w:r w:rsidRPr="00F93FCC">
        <w:rPr>
          <w:color w:val="000000"/>
          <w:sz w:val="28"/>
          <w:szCs w:val="28"/>
        </w:rPr>
        <w:t>у</w:t>
      </w:r>
      <w:r w:rsidRPr="00F93FCC">
        <w:rPr>
          <w:color w:val="000000"/>
          <w:sz w:val="28"/>
          <w:szCs w:val="28"/>
        </w:rPr>
        <w:t xml:space="preserve">чателям выплачено -201000 тыс.рублей; </w:t>
      </w:r>
    </w:p>
    <w:p w:rsidR="00817DF5" w:rsidRPr="00F93FCC" w:rsidRDefault="00E32FF1" w:rsidP="00BB72DF">
      <w:pPr>
        <w:shd w:val="clear" w:color="auto" w:fill="FFFFFF"/>
        <w:spacing w:line="315" w:lineRule="atLeast"/>
        <w:textAlignment w:val="baseline"/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t>- Погребение получили 13 граждан на 89479 тыс.рублей;</w:t>
      </w:r>
    </w:p>
    <w:p w:rsidR="00E32FF1" w:rsidRPr="00F93FCC" w:rsidRDefault="00E32FF1" w:rsidP="00E32FF1">
      <w:pPr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t>- Социальная поддержка ветеранов труда и тружеников тыла(ЕДВ) 402 пол</w:t>
      </w:r>
      <w:r w:rsidRPr="00F93FCC">
        <w:rPr>
          <w:color w:val="000000"/>
          <w:sz w:val="28"/>
          <w:szCs w:val="28"/>
        </w:rPr>
        <w:t>у</w:t>
      </w:r>
      <w:r w:rsidRPr="00F93FCC">
        <w:rPr>
          <w:color w:val="000000"/>
          <w:sz w:val="28"/>
          <w:szCs w:val="28"/>
        </w:rPr>
        <w:t>чателям выплачено – 344405 тыс.рублей;</w:t>
      </w:r>
    </w:p>
    <w:p w:rsidR="00E32FF1" w:rsidRPr="00F93FCC" w:rsidRDefault="00E32FF1" w:rsidP="00E32FF1">
      <w:pPr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t>- Доплата к пенсии муниципальным служащим 8 получателям выплачено -50462 тыс.рублей;</w:t>
      </w:r>
    </w:p>
    <w:p w:rsidR="00E32FF1" w:rsidRPr="00F93FCC" w:rsidRDefault="00E32FF1" w:rsidP="00E32FF1">
      <w:pPr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t>- Субвенции – 679 получателям выплачено -200000 тыс.рублей;</w:t>
      </w:r>
    </w:p>
    <w:p w:rsidR="00E32FF1" w:rsidRPr="00F93FCC" w:rsidRDefault="00E32FF1" w:rsidP="00E32FF1">
      <w:pPr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t>- Субвенции на выплату государственных пособий лицам, не подлежащим обязательному социальному страхованию на случай временной нетрудосп</w:t>
      </w:r>
      <w:r w:rsidRPr="00F93FCC">
        <w:rPr>
          <w:color w:val="000000"/>
          <w:sz w:val="28"/>
          <w:szCs w:val="28"/>
        </w:rPr>
        <w:t>о</w:t>
      </w:r>
      <w:r w:rsidRPr="00F93FCC">
        <w:rPr>
          <w:color w:val="000000"/>
          <w:sz w:val="28"/>
          <w:szCs w:val="28"/>
        </w:rPr>
        <w:t>собности и в связи с материнством, и лицам, уволенным в связи с ликвидац</w:t>
      </w:r>
      <w:r w:rsidRPr="00F93FCC">
        <w:rPr>
          <w:color w:val="000000"/>
          <w:sz w:val="28"/>
          <w:szCs w:val="28"/>
        </w:rPr>
        <w:t>и</w:t>
      </w:r>
      <w:r w:rsidRPr="00F93FCC">
        <w:rPr>
          <w:color w:val="000000"/>
          <w:sz w:val="28"/>
          <w:szCs w:val="28"/>
        </w:rPr>
        <w:t>ей организаций (прекращением деятельности, полномочий физическими л</w:t>
      </w:r>
      <w:r w:rsidRPr="00F93FCC">
        <w:rPr>
          <w:color w:val="000000"/>
          <w:sz w:val="28"/>
          <w:szCs w:val="28"/>
        </w:rPr>
        <w:t>и</w:t>
      </w:r>
      <w:r w:rsidRPr="00F93FCC">
        <w:rPr>
          <w:color w:val="000000"/>
          <w:sz w:val="28"/>
          <w:szCs w:val="28"/>
        </w:rPr>
        <w:t>цами), в соответствии с Федеральным законом от 19 мая 1995 года № 81-ФЗ "О государственных пособиях гражданам, имеющим детей" 189 получателям выплачено 1500000 тыс.рублей;</w:t>
      </w:r>
    </w:p>
    <w:p w:rsidR="003B5EBB" w:rsidRPr="00F93FCC" w:rsidRDefault="00E32FF1" w:rsidP="00E32FF1">
      <w:pPr>
        <w:rPr>
          <w:color w:val="2D2D2D"/>
          <w:spacing w:val="2"/>
          <w:sz w:val="28"/>
          <w:szCs w:val="28"/>
        </w:rPr>
      </w:pPr>
      <w:r w:rsidRPr="00F93FCC">
        <w:rPr>
          <w:sz w:val="28"/>
          <w:szCs w:val="28"/>
        </w:rPr>
        <w:t>- Субвенции на выполнение полномочий Российской Федерации по осущес</w:t>
      </w:r>
      <w:r w:rsidRPr="00F93FCC">
        <w:rPr>
          <w:sz w:val="28"/>
          <w:szCs w:val="28"/>
        </w:rPr>
        <w:t>т</w:t>
      </w:r>
      <w:r w:rsidRPr="00F93FCC">
        <w:rPr>
          <w:sz w:val="28"/>
          <w:szCs w:val="28"/>
        </w:rPr>
        <w:t>влению ежемесячной выплаты в связи с рождением (усыновлением) первого ребенка 21 получателям выплачено – 195845 тыс.рублей.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F93FCC">
        <w:rPr>
          <w:b/>
          <w:color w:val="2D2D2D"/>
          <w:spacing w:val="2"/>
          <w:sz w:val="28"/>
          <w:szCs w:val="28"/>
          <w:lang w:val="en-US"/>
        </w:rPr>
        <w:t>II</w:t>
      </w:r>
      <w:r w:rsidRPr="00F93FCC">
        <w:rPr>
          <w:b/>
          <w:color w:val="2D2D2D"/>
          <w:spacing w:val="2"/>
          <w:sz w:val="28"/>
          <w:szCs w:val="28"/>
        </w:rPr>
        <w:t>.Основные цели, задачи и этапы реализации Подпрограммы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Целью Подпрограммы является повышение качества жизни и обеспечение прав на меры социальной поддержки отдельных категорий граждан, прож</w:t>
      </w:r>
      <w:r w:rsidRPr="00F93FCC">
        <w:rPr>
          <w:color w:val="2D2D2D"/>
          <w:spacing w:val="2"/>
          <w:sz w:val="28"/>
          <w:szCs w:val="28"/>
        </w:rPr>
        <w:t>и</w:t>
      </w:r>
      <w:r w:rsidRPr="00F93FCC">
        <w:rPr>
          <w:color w:val="2D2D2D"/>
          <w:spacing w:val="2"/>
          <w:sz w:val="28"/>
          <w:szCs w:val="28"/>
        </w:rPr>
        <w:t xml:space="preserve">вающих в </w:t>
      </w:r>
      <w:r w:rsidR="00E732DE" w:rsidRPr="00F93FCC">
        <w:rPr>
          <w:color w:val="2D2D2D"/>
          <w:spacing w:val="2"/>
          <w:sz w:val="28"/>
          <w:szCs w:val="28"/>
        </w:rPr>
        <w:t>Сут-Хольскомкожууне</w:t>
      </w:r>
      <w:r w:rsidRPr="00F93FCC">
        <w:rPr>
          <w:color w:val="2D2D2D"/>
          <w:spacing w:val="2"/>
          <w:sz w:val="28"/>
          <w:szCs w:val="28"/>
        </w:rPr>
        <w:t>.Для достижения поставленной цели пр</w:t>
      </w:r>
      <w:r w:rsidRPr="00F93FCC">
        <w:rPr>
          <w:color w:val="2D2D2D"/>
          <w:spacing w:val="2"/>
          <w:sz w:val="28"/>
          <w:szCs w:val="28"/>
        </w:rPr>
        <w:t>е</w:t>
      </w:r>
      <w:r w:rsidRPr="00F93FCC">
        <w:rPr>
          <w:color w:val="2D2D2D"/>
          <w:spacing w:val="2"/>
          <w:sz w:val="28"/>
          <w:szCs w:val="28"/>
        </w:rPr>
        <w:t>дусматривается решение следующих задач: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предоставление мер социальной поддержки отдельным категориям граждан, установленных федеральным и республиканским</w:t>
      </w:r>
      <w:r w:rsidR="00E732DE" w:rsidRPr="00F93FCC">
        <w:rPr>
          <w:color w:val="2D2D2D"/>
          <w:spacing w:val="2"/>
          <w:sz w:val="28"/>
          <w:szCs w:val="28"/>
        </w:rPr>
        <w:t>, и местным</w:t>
      </w:r>
      <w:r w:rsidRPr="00F93FCC">
        <w:rPr>
          <w:color w:val="2D2D2D"/>
          <w:spacing w:val="2"/>
          <w:sz w:val="28"/>
          <w:szCs w:val="28"/>
        </w:rPr>
        <w:t xml:space="preserve"> законодател</w:t>
      </w:r>
      <w:r w:rsidRPr="00F93FCC">
        <w:rPr>
          <w:color w:val="2D2D2D"/>
          <w:spacing w:val="2"/>
          <w:sz w:val="28"/>
          <w:szCs w:val="28"/>
        </w:rPr>
        <w:t>ь</w:t>
      </w:r>
      <w:r w:rsidRPr="00F93FCC">
        <w:rPr>
          <w:color w:val="2D2D2D"/>
          <w:spacing w:val="2"/>
          <w:sz w:val="28"/>
          <w:szCs w:val="28"/>
        </w:rPr>
        <w:t>ствами;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br/>
      </w:r>
      <w:r w:rsidRPr="00F93FCC">
        <w:rPr>
          <w:b/>
          <w:color w:val="2D2D2D"/>
          <w:spacing w:val="2"/>
          <w:sz w:val="28"/>
          <w:szCs w:val="28"/>
        </w:rPr>
        <w:t>Подпрограмма реализуется в один этап - 201</w:t>
      </w:r>
      <w:r w:rsidR="00E732DE" w:rsidRPr="00F93FCC">
        <w:rPr>
          <w:b/>
          <w:color w:val="2D2D2D"/>
          <w:spacing w:val="2"/>
          <w:sz w:val="28"/>
          <w:szCs w:val="28"/>
        </w:rPr>
        <w:t>9</w:t>
      </w:r>
      <w:r w:rsidRPr="00F93FCC">
        <w:rPr>
          <w:b/>
          <w:color w:val="2D2D2D"/>
          <w:spacing w:val="2"/>
          <w:sz w:val="28"/>
          <w:szCs w:val="28"/>
        </w:rPr>
        <w:t xml:space="preserve"> - 202</w:t>
      </w:r>
      <w:r w:rsidR="00E732DE" w:rsidRPr="00F93FCC">
        <w:rPr>
          <w:b/>
          <w:color w:val="2D2D2D"/>
          <w:spacing w:val="2"/>
          <w:sz w:val="28"/>
          <w:szCs w:val="28"/>
        </w:rPr>
        <w:t>1</w:t>
      </w:r>
      <w:r w:rsidRPr="00F93FCC">
        <w:rPr>
          <w:b/>
          <w:color w:val="2D2D2D"/>
          <w:spacing w:val="2"/>
          <w:sz w:val="28"/>
          <w:szCs w:val="28"/>
        </w:rPr>
        <w:t xml:space="preserve"> годы.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BB72DF" w:rsidRPr="00F93FCC" w:rsidRDefault="00E732DE" w:rsidP="00E732DE">
      <w:pPr>
        <w:shd w:val="clear" w:color="auto" w:fill="FFFFFF"/>
        <w:spacing w:line="315" w:lineRule="atLeast"/>
        <w:textAlignment w:val="baseline"/>
        <w:rPr>
          <w:color w:val="242424"/>
          <w:spacing w:val="2"/>
          <w:sz w:val="28"/>
          <w:szCs w:val="28"/>
        </w:rPr>
      </w:pPr>
      <w:r w:rsidRPr="00F93FCC">
        <w:rPr>
          <w:b/>
          <w:color w:val="2D2D2D"/>
          <w:spacing w:val="2"/>
          <w:sz w:val="28"/>
          <w:szCs w:val="28"/>
          <w:lang w:val="en-US"/>
        </w:rPr>
        <w:t>III</w:t>
      </w:r>
      <w:r w:rsidRPr="00F93FCC">
        <w:rPr>
          <w:b/>
          <w:color w:val="2D2D2D"/>
          <w:spacing w:val="2"/>
          <w:sz w:val="28"/>
          <w:szCs w:val="28"/>
        </w:rPr>
        <w:t>.Система (перечень) программных мероприятий</w:t>
      </w:r>
    </w:p>
    <w:p w:rsidR="00BB72DF" w:rsidRPr="00F93FCC" w:rsidRDefault="00BB72DF" w:rsidP="00F93FCC">
      <w:pPr>
        <w:shd w:val="clear" w:color="auto" w:fill="FFFFFF"/>
        <w:spacing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В рамках реализации задачи по предоставлению мер социальной поддержки отдельным категориям граждан, установленных федер</w:t>
      </w:r>
      <w:r w:rsidR="00E32FF1" w:rsidRPr="00F93FCC">
        <w:rPr>
          <w:color w:val="2D2D2D"/>
          <w:spacing w:val="2"/>
          <w:sz w:val="28"/>
          <w:szCs w:val="28"/>
        </w:rPr>
        <w:t xml:space="preserve">альным, </w:t>
      </w:r>
      <w:r w:rsidRPr="00F93FCC">
        <w:rPr>
          <w:color w:val="2D2D2D"/>
          <w:spacing w:val="2"/>
          <w:sz w:val="28"/>
          <w:szCs w:val="28"/>
        </w:rPr>
        <w:t>республ</w:t>
      </w:r>
      <w:r w:rsidRPr="00F93FCC">
        <w:rPr>
          <w:color w:val="2D2D2D"/>
          <w:spacing w:val="2"/>
          <w:sz w:val="28"/>
          <w:szCs w:val="28"/>
        </w:rPr>
        <w:t>и</w:t>
      </w:r>
      <w:r w:rsidRPr="00F93FCC">
        <w:rPr>
          <w:color w:val="2D2D2D"/>
          <w:spacing w:val="2"/>
          <w:sz w:val="28"/>
          <w:szCs w:val="28"/>
        </w:rPr>
        <w:t>канским</w:t>
      </w:r>
      <w:r w:rsidR="00E32FF1" w:rsidRPr="00F93FCC">
        <w:rPr>
          <w:color w:val="2D2D2D"/>
          <w:spacing w:val="2"/>
          <w:sz w:val="28"/>
          <w:szCs w:val="28"/>
        </w:rPr>
        <w:t xml:space="preserve"> и местными</w:t>
      </w:r>
      <w:r w:rsidRPr="00F93FCC">
        <w:rPr>
          <w:color w:val="2D2D2D"/>
          <w:spacing w:val="2"/>
          <w:sz w:val="28"/>
          <w:szCs w:val="28"/>
        </w:rPr>
        <w:t xml:space="preserve"> законодательствами, необходимо обеспечить выпо</w:t>
      </w:r>
      <w:r w:rsidRPr="00F93FCC">
        <w:rPr>
          <w:color w:val="2D2D2D"/>
          <w:spacing w:val="2"/>
          <w:sz w:val="28"/>
          <w:szCs w:val="28"/>
        </w:rPr>
        <w:t>л</w:t>
      </w:r>
      <w:r w:rsidRPr="00F93FCC">
        <w:rPr>
          <w:color w:val="2D2D2D"/>
          <w:spacing w:val="2"/>
          <w:sz w:val="28"/>
          <w:szCs w:val="28"/>
        </w:rPr>
        <w:t>нение мероприятий по предоставлению в полном объеме:</w:t>
      </w:r>
    </w:p>
    <w:p w:rsidR="00E32FF1" w:rsidRPr="00F93FCC" w:rsidRDefault="00E32FF1" w:rsidP="00E32FF1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000000"/>
          <w:sz w:val="28"/>
          <w:szCs w:val="28"/>
        </w:rPr>
        <w:t>- Выплата ежемесячного пособия на детей от 0 до 16 (18)</w:t>
      </w:r>
      <w:r w:rsidRPr="00F93FCC">
        <w:rPr>
          <w:color w:val="2D2D2D"/>
          <w:spacing w:val="2"/>
          <w:sz w:val="28"/>
          <w:szCs w:val="28"/>
        </w:rPr>
        <w:t>;</w:t>
      </w:r>
    </w:p>
    <w:p w:rsidR="00E32FF1" w:rsidRPr="00F93FCC" w:rsidRDefault="00E32FF1" w:rsidP="00E32FF1">
      <w:pPr>
        <w:shd w:val="clear" w:color="auto" w:fill="FFFFFF"/>
        <w:spacing w:line="315" w:lineRule="atLeast"/>
        <w:textAlignment w:val="baseline"/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t xml:space="preserve">- Пособия по социальной помощи населению: Жилищные субсидии; </w:t>
      </w:r>
    </w:p>
    <w:p w:rsidR="00E32FF1" w:rsidRPr="00F93FCC" w:rsidRDefault="00E32FF1" w:rsidP="00E32FF1">
      <w:pPr>
        <w:shd w:val="clear" w:color="auto" w:fill="FFFFFF"/>
        <w:spacing w:line="315" w:lineRule="atLeast"/>
        <w:textAlignment w:val="baseline"/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t>- Погребение;</w:t>
      </w:r>
    </w:p>
    <w:p w:rsidR="00E32FF1" w:rsidRPr="00F93FCC" w:rsidRDefault="00E32FF1" w:rsidP="00E32FF1">
      <w:pPr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t>- Социальная поддержка ветеранов труда и тружеников тыла(ЕДВ);</w:t>
      </w:r>
    </w:p>
    <w:p w:rsidR="00E32FF1" w:rsidRPr="00F93FCC" w:rsidRDefault="00E32FF1" w:rsidP="00E32FF1">
      <w:pPr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lastRenderedPageBreak/>
        <w:t>- Доплата к пенсии муниципальным служащим;</w:t>
      </w:r>
    </w:p>
    <w:p w:rsidR="00E32FF1" w:rsidRPr="00F93FCC" w:rsidRDefault="00E32FF1" w:rsidP="00E32FF1">
      <w:pPr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t>- Субвенции;</w:t>
      </w:r>
    </w:p>
    <w:p w:rsidR="00E32FF1" w:rsidRPr="00F93FCC" w:rsidRDefault="00E32FF1" w:rsidP="00E32FF1">
      <w:pPr>
        <w:rPr>
          <w:color w:val="000000"/>
          <w:sz w:val="28"/>
          <w:szCs w:val="28"/>
        </w:rPr>
      </w:pPr>
      <w:r w:rsidRPr="00F93FCC">
        <w:rPr>
          <w:color w:val="000000"/>
          <w:sz w:val="28"/>
          <w:szCs w:val="28"/>
        </w:rPr>
        <w:t>- Субвенции на выплату государственных пособий лицам, не подлежащим обязательному социальному страхованию на случай временной нетрудосп</w:t>
      </w:r>
      <w:r w:rsidRPr="00F93FCC">
        <w:rPr>
          <w:color w:val="000000"/>
          <w:sz w:val="28"/>
          <w:szCs w:val="28"/>
        </w:rPr>
        <w:t>о</w:t>
      </w:r>
      <w:r w:rsidRPr="00F93FCC">
        <w:rPr>
          <w:color w:val="000000"/>
          <w:sz w:val="28"/>
          <w:szCs w:val="28"/>
        </w:rPr>
        <w:t>собности и в связи с материнством, и лицам, уволенным в связи с ликвидац</w:t>
      </w:r>
      <w:r w:rsidRPr="00F93FCC">
        <w:rPr>
          <w:color w:val="000000"/>
          <w:sz w:val="28"/>
          <w:szCs w:val="28"/>
        </w:rPr>
        <w:t>и</w:t>
      </w:r>
      <w:r w:rsidRPr="00F93FCC">
        <w:rPr>
          <w:color w:val="000000"/>
          <w:sz w:val="28"/>
          <w:szCs w:val="28"/>
        </w:rPr>
        <w:t>ей организаций (прекращением деятельности, полномочий физическими л</w:t>
      </w:r>
      <w:r w:rsidRPr="00F93FCC">
        <w:rPr>
          <w:color w:val="000000"/>
          <w:sz w:val="28"/>
          <w:szCs w:val="28"/>
        </w:rPr>
        <w:t>и</w:t>
      </w:r>
      <w:r w:rsidRPr="00F93FCC">
        <w:rPr>
          <w:color w:val="000000"/>
          <w:sz w:val="28"/>
          <w:szCs w:val="28"/>
        </w:rPr>
        <w:t>цами), в соответствии с Федеральным законом от 19 мая 1995 года № 81-ФЗ "О государственных пособиях гражданам, имеющим детей";</w:t>
      </w:r>
    </w:p>
    <w:p w:rsidR="00E32FF1" w:rsidRPr="00F93FCC" w:rsidRDefault="00E32FF1" w:rsidP="00E32FF1">
      <w:pPr>
        <w:rPr>
          <w:color w:val="2D2D2D"/>
          <w:spacing w:val="2"/>
          <w:sz w:val="28"/>
          <w:szCs w:val="28"/>
        </w:rPr>
      </w:pPr>
      <w:r w:rsidRPr="00F93FCC">
        <w:rPr>
          <w:sz w:val="28"/>
          <w:szCs w:val="28"/>
        </w:rPr>
        <w:t>- Субвенции на выполнение полномочий Российской Федерации по осущес</w:t>
      </w:r>
      <w:r w:rsidRPr="00F93FCC">
        <w:rPr>
          <w:sz w:val="28"/>
          <w:szCs w:val="28"/>
        </w:rPr>
        <w:t>т</w:t>
      </w:r>
      <w:r w:rsidRPr="00F93FCC">
        <w:rPr>
          <w:sz w:val="28"/>
          <w:szCs w:val="28"/>
        </w:rPr>
        <w:t>влению ежемесячной выплаты в связи с рождением (усыновлением) первого ребенка.</w:t>
      </w:r>
    </w:p>
    <w:p w:rsidR="00E732DE" w:rsidRPr="00F93FCC" w:rsidRDefault="00BB72DF" w:rsidP="00BB72DF">
      <w:pPr>
        <w:shd w:val="clear" w:color="auto" w:fill="FFFFFF"/>
        <w:spacing w:line="315" w:lineRule="atLeast"/>
        <w:textAlignment w:val="baseline"/>
        <w:rPr>
          <w:b/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br/>
      </w:r>
      <w:bookmarkStart w:id="0" w:name="_GoBack"/>
      <w:bookmarkEnd w:id="0"/>
      <w:r w:rsidR="00E732DE" w:rsidRPr="00F93FCC">
        <w:rPr>
          <w:b/>
          <w:color w:val="2D2D2D"/>
          <w:spacing w:val="2"/>
          <w:sz w:val="28"/>
          <w:szCs w:val="28"/>
          <w:lang w:val="en-US"/>
        </w:rPr>
        <w:t>IV</w:t>
      </w:r>
      <w:r w:rsidR="00E732DE" w:rsidRPr="00F93FCC">
        <w:rPr>
          <w:b/>
          <w:color w:val="2D2D2D"/>
          <w:spacing w:val="2"/>
          <w:sz w:val="28"/>
          <w:szCs w:val="28"/>
        </w:rPr>
        <w:t>. Обоснование финансовых и материальных затрат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br/>
        <w:t xml:space="preserve">Общий объем финансирования Подпрограммы составляет </w:t>
      </w:r>
      <w:r w:rsidR="00D14910" w:rsidRPr="00F93FCC">
        <w:rPr>
          <w:color w:val="2D2D2D"/>
          <w:spacing w:val="2"/>
          <w:sz w:val="28"/>
          <w:szCs w:val="28"/>
        </w:rPr>
        <w:t>153942247</w:t>
      </w:r>
      <w:r w:rsidRPr="00F93FCC">
        <w:rPr>
          <w:color w:val="2D2D2D"/>
          <w:spacing w:val="2"/>
          <w:sz w:val="28"/>
          <w:szCs w:val="28"/>
        </w:rPr>
        <w:t xml:space="preserve"> тыс. рублей, в том числе за счет средств</w:t>
      </w:r>
      <w:r w:rsidR="00D14910" w:rsidRPr="00F93FCC">
        <w:rPr>
          <w:color w:val="2D2D2D"/>
          <w:spacing w:val="2"/>
          <w:sz w:val="28"/>
          <w:szCs w:val="28"/>
        </w:rPr>
        <w:t xml:space="preserve"> местного бюджета – 2397672 тыс.рублей,</w:t>
      </w:r>
      <w:r w:rsidRPr="00F93FCC">
        <w:rPr>
          <w:color w:val="2D2D2D"/>
          <w:spacing w:val="2"/>
          <w:sz w:val="28"/>
          <w:szCs w:val="28"/>
        </w:rPr>
        <w:t xml:space="preserve"> республиканского бюджета Республики Тыва - </w:t>
      </w:r>
      <w:r w:rsidR="00D14910" w:rsidRPr="00F93FCC">
        <w:rPr>
          <w:color w:val="2D2D2D"/>
          <w:spacing w:val="2"/>
          <w:sz w:val="28"/>
          <w:szCs w:val="28"/>
        </w:rPr>
        <w:t>62028858</w:t>
      </w:r>
      <w:r w:rsidRPr="00F93FCC">
        <w:rPr>
          <w:color w:val="2D2D2D"/>
          <w:spacing w:val="2"/>
          <w:sz w:val="28"/>
          <w:szCs w:val="28"/>
        </w:rPr>
        <w:t xml:space="preserve"> тыс. рублей, средств федерального бюджета - </w:t>
      </w:r>
      <w:r w:rsidR="00D14910" w:rsidRPr="00F93FCC">
        <w:rPr>
          <w:color w:val="2D2D2D"/>
          <w:spacing w:val="2"/>
          <w:sz w:val="28"/>
          <w:szCs w:val="28"/>
        </w:rPr>
        <w:t>89515713</w:t>
      </w:r>
      <w:r w:rsidRPr="00F93FCC">
        <w:rPr>
          <w:color w:val="2D2D2D"/>
          <w:spacing w:val="2"/>
          <w:sz w:val="28"/>
          <w:szCs w:val="28"/>
        </w:rPr>
        <w:t xml:space="preserve"> тыс. рублей.</w:t>
      </w:r>
    </w:p>
    <w:p w:rsidR="00E732DE" w:rsidRPr="00F93FCC" w:rsidRDefault="00E732DE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tbl>
      <w:tblPr>
        <w:tblStyle w:val="aa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732DE" w:rsidRPr="00F93FCC" w:rsidTr="00D13C6E">
        <w:tc>
          <w:tcPr>
            <w:tcW w:w="1914" w:type="dxa"/>
            <w:vMerge w:val="restart"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</w:rPr>
              <w:t>Год реализации Подпрограммы</w:t>
            </w:r>
          </w:p>
        </w:tc>
        <w:tc>
          <w:tcPr>
            <w:tcW w:w="1914" w:type="dxa"/>
            <w:vMerge w:val="restart"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</w:rPr>
              <w:t>Общий объем финансирования</w:t>
            </w:r>
          </w:p>
        </w:tc>
        <w:tc>
          <w:tcPr>
            <w:tcW w:w="5743" w:type="dxa"/>
            <w:gridSpan w:val="3"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</w:rPr>
              <w:t>в том числе:</w:t>
            </w:r>
          </w:p>
        </w:tc>
      </w:tr>
      <w:tr w:rsidR="00E732DE" w:rsidRPr="00F93FCC" w:rsidTr="00E732DE">
        <w:tc>
          <w:tcPr>
            <w:tcW w:w="1914" w:type="dxa"/>
            <w:vMerge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914" w:type="dxa"/>
            <w:vMerge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1914" w:type="dxa"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</w:rPr>
              <w:t>республиканский бюджет</w:t>
            </w:r>
          </w:p>
        </w:tc>
        <w:tc>
          <w:tcPr>
            <w:tcW w:w="1914" w:type="dxa"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</w:rPr>
              <w:t>федеральный бюджет</w:t>
            </w:r>
          </w:p>
        </w:tc>
        <w:tc>
          <w:tcPr>
            <w:tcW w:w="1915" w:type="dxa"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Местный бюджет</w:t>
            </w:r>
          </w:p>
        </w:tc>
      </w:tr>
      <w:tr w:rsidR="00E732DE" w:rsidRPr="00F93FCC" w:rsidTr="00E732DE">
        <w:tc>
          <w:tcPr>
            <w:tcW w:w="1914" w:type="dxa"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2019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50596446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20378075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29450371</w:t>
            </w:r>
          </w:p>
        </w:tc>
        <w:tc>
          <w:tcPr>
            <w:tcW w:w="1915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768000</w:t>
            </w:r>
          </w:p>
        </w:tc>
      </w:tr>
      <w:tr w:rsidR="00E732DE" w:rsidRPr="00F93FCC" w:rsidTr="00E732DE">
        <w:tc>
          <w:tcPr>
            <w:tcW w:w="1914" w:type="dxa"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2020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51287524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20671584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29836768</w:t>
            </w:r>
          </w:p>
        </w:tc>
        <w:tc>
          <w:tcPr>
            <w:tcW w:w="1915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779172</w:t>
            </w:r>
          </w:p>
        </w:tc>
      </w:tr>
      <w:tr w:rsidR="00E732DE" w:rsidRPr="00F93FCC" w:rsidTr="00E732DE">
        <w:tc>
          <w:tcPr>
            <w:tcW w:w="1914" w:type="dxa"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2021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51998277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20979203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30228574</w:t>
            </w:r>
          </w:p>
        </w:tc>
        <w:tc>
          <w:tcPr>
            <w:tcW w:w="1915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color w:val="2D2D2D"/>
                <w:spacing w:val="2"/>
              </w:rPr>
            </w:pPr>
            <w:r w:rsidRPr="00F93FCC">
              <w:rPr>
                <w:color w:val="2D2D2D"/>
                <w:spacing w:val="2"/>
              </w:rPr>
              <w:t>790500</w:t>
            </w:r>
          </w:p>
        </w:tc>
      </w:tr>
      <w:tr w:rsidR="00E732DE" w:rsidRPr="00F93FCC" w:rsidTr="00E732DE">
        <w:tc>
          <w:tcPr>
            <w:tcW w:w="1914" w:type="dxa"/>
          </w:tcPr>
          <w:p w:rsidR="00E732DE" w:rsidRPr="00F93FCC" w:rsidRDefault="00E732DE" w:rsidP="00BB72DF">
            <w:pPr>
              <w:spacing w:line="315" w:lineRule="atLeast"/>
              <w:textAlignment w:val="baseline"/>
              <w:rPr>
                <w:b/>
                <w:color w:val="2D2D2D"/>
                <w:spacing w:val="2"/>
              </w:rPr>
            </w:pPr>
            <w:r w:rsidRPr="00F93FCC">
              <w:rPr>
                <w:b/>
                <w:color w:val="2D2D2D"/>
                <w:spacing w:val="2"/>
              </w:rPr>
              <w:t>ИТОГО: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 w:rsidRPr="00F93FCC">
              <w:rPr>
                <w:b/>
                <w:color w:val="2D2D2D"/>
                <w:spacing w:val="2"/>
              </w:rPr>
              <w:t>153942247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 w:rsidRPr="00F93FCC">
              <w:rPr>
                <w:b/>
                <w:color w:val="2D2D2D"/>
                <w:spacing w:val="2"/>
              </w:rPr>
              <w:t>62028858</w:t>
            </w:r>
          </w:p>
        </w:tc>
        <w:tc>
          <w:tcPr>
            <w:tcW w:w="1914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 w:rsidRPr="00F93FCC">
              <w:rPr>
                <w:b/>
                <w:color w:val="2D2D2D"/>
                <w:spacing w:val="2"/>
              </w:rPr>
              <w:t>89515713</w:t>
            </w:r>
          </w:p>
        </w:tc>
        <w:tc>
          <w:tcPr>
            <w:tcW w:w="1915" w:type="dxa"/>
          </w:tcPr>
          <w:p w:rsidR="00E732DE" w:rsidRPr="00F93FCC" w:rsidRDefault="00D14910" w:rsidP="00D14910">
            <w:pPr>
              <w:spacing w:line="315" w:lineRule="atLeast"/>
              <w:jc w:val="center"/>
              <w:textAlignment w:val="baseline"/>
              <w:rPr>
                <w:b/>
                <w:color w:val="2D2D2D"/>
                <w:spacing w:val="2"/>
              </w:rPr>
            </w:pPr>
            <w:r w:rsidRPr="00F93FCC">
              <w:rPr>
                <w:b/>
                <w:color w:val="2D2D2D"/>
                <w:spacing w:val="2"/>
              </w:rPr>
              <w:t>2397672</w:t>
            </w:r>
          </w:p>
        </w:tc>
      </w:tr>
    </w:tbl>
    <w:p w:rsidR="00E732DE" w:rsidRPr="00F93FCC" w:rsidRDefault="00E732DE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</w:rPr>
      </w:pPr>
    </w:p>
    <w:p w:rsidR="00BB72DF" w:rsidRPr="00F93FCC" w:rsidRDefault="00E732DE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b/>
          <w:color w:val="2D2D2D"/>
          <w:spacing w:val="2"/>
          <w:sz w:val="28"/>
          <w:szCs w:val="28"/>
          <w:lang w:val="en-US"/>
        </w:rPr>
        <w:t>IV</w:t>
      </w:r>
      <w:r w:rsidRPr="00F93FCC">
        <w:rPr>
          <w:b/>
          <w:color w:val="2D2D2D"/>
          <w:spacing w:val="2"/>
          <w:sz w:val="28"/>
          <w:szCs w:val="28"/>
        </w:rPr>
        <w:t>.Механизм реализации Подпрограммы</w:t>
      </w:r>
      <w:r w:rsidR="00BB72DF" w:rsidRPr="00F93FCC">
        <w:rPr>
          <w:color w:val="2D2D2D"/>
          <w:spacing w:val="2"/>
          <w:sz w:val="28"/>
          <w:szCs w:val="28"/>
        </w:rPr>
        <w:br/>
      </w:r>
      <w:r w:rsidRPr="00F93FCC">
        <w:rPr>
          <w:color w:val="2D2D2D"/>
          <w:spacing w:val="2"/>
          <w:sz w:val="28"/>
          <w:szCs w:val="28"/>
        </w:rPr>
        <w:t xml:space="preserve">           Муниципальным </w:t>
      </w:r>
      <w:r w:rsidR="00BB72DF" w:rsidRPr="00F93FCC">
        <w:rPr>
          <w:color w:val="2D2D2D"/>
          <w:spacing w:val="2"/>
          <w:sz w:val="28"/>
          <w:szCs w:val="28"/>
        </w:rPr>
        <w:t>заказчиком - координатором Подпрограммы являе</w:t>
      </w:r>
      <w:r w:rsidR="00BB72DF" w:rsidRPr="00F93FCC">
        <w:rPr>
          <w:color w:val="2D2D2D"/>
          <w:spacing w:val="2"/>
          <w:sz w:val="28"/>
          <w:szCs w:val="28"/>
        </w:rPr>
        <w:t>т</w:t>
      </w:r>
      <w:r w:rsidR="00BB72DF" w:rsidRPr="00F93FCC">
        <w:rPr>
          <w:color w:val="2D2D2D"/>
          <w:spacing w:val="2"/>
          <w:sz w:val="28"/>
          <w:szCs w:val="28"/>
        </w:rPr>
        <w:t xml:space="preserve">ся </w:t>
      </w:r>
      <w:r w:rsidRPr="00F93FCC">
        <w:rPr>
          <w:color w:val="2D2D2D"/>
          <w:spacing w:val="2"/>
          <w:sz w:val="28"/>
          <w:szCs w:val="28"/>
        </w:rPr>
        <w:t>Администрация муниципального района «Сут-Хольскийкожуун Респу</w:t>
      </w:r>
      <w:r w:rsidRPr="00F93FCC">
        <w:rPr>
          <w:color w:val="2D2D2D"/>
          <w:spacing w:val="2"/>
          <w:sz w:val="28"/>
          <w:szCs w:val="28"/>
        </w:rPr>
        <w:t>б</w:t>
      </w:r>
      <w:r w:rsidRPr="00F93FCC">
        <w:rPr>
          <w:color w:val="2D2D2D"/>
          <w:spacing w:val="2"/>
          <w:sz w:val="28"/>
          <w:szCs w:val="28"/>
        </w:rPr>
        <w:t>лики Тыва».</w:t>
      </w:r>
      <w:r w:rsidR="00BB72DF" w:rsidRPr="00F93FCC">
        <w:rPr>
          <w:color w:val="2D2D2D"/>
          <w:spacing w:val="2"/>
          <w:sz w:val="28"/>
          <w:szCs w:val="28"/>
        </w:rPr>
        <w:br/>
      </w:r>
      <w:r w:rsidRPr="00F93FCC">
        <w:rPr>
          <w:color w:val="2D2D2D"/>
          <w:spacing w:val="2"/>
          <w:sz w:val="28"/>
          <w:szCs w:val="28"/>
        </w:rPr>
        <w:t xml:space="preserve">            Муниципальными </w:t>
      </w:r>
      <w:r w:rsidR="00BB72DF" w:rsidRPr="00F93FCC">
        <w:rPr>
          <w:color w:val="2D2D2D"/>
          <w:spacing w:val="2"/>
          <w:sz w:val="28"/>
          <w:szCs w:val="28"/>
        </w:rPr>
        <w:t xml:space="preserve">соисполнителями Подпрограммы являются </w:t>
      </w:r>
      <w:r w:rsidRPr="00F93FCC">
        <w:rPr>
          <w:color w:val="2D2D2D"/>
          <w:spacing w:val="2"/>
          <w:sz w:val="28"/>
          <w:szCs w:val="28"/>
        </w:rPr>
        <w:t>упра</w:t>
      </w:r>
      <w:r w:rsidRPr="00F93FCC">
        <w:rPr>
          <w:color w:val="2D2D2D"/>
          <w:spacing w:val="2"/>
          <w:sz w:val="28"/>
          <w:szCs w:val="28"/>
        </w:rPr>
        <w:t>в</w:t>
      </w:r>
      <w:r w:rsidRPr="00F93FCC">
        <w:rPr>
          <w:color w:val="2D2D2D"/>
          <w:spacing w:val="2"/>
          <w:sz w:val="28"/>
          <w:szCs w:val="28"/>
        </w:rPr>
        <w:t>ления труда и социальной политики администрации муниципального ра</w:t>
      </w:r>
      <w:r w:rsidRPr="00F93FCC">
        <w:rPr>
          <w:color w:val="2D2D2D"/>
          <w:spacing w:val="2"/>
          <w:sz w:val="28"/>
          <w:szCs w:val="28"/>
        </w:rPr>
        <w:t>й</w:t>
      </w:r>
      <w:r w:rsidRPr="00F93FCC">
        <w:rPr>
          <w:color w:val="2D2D2D"/>
          <w:spacing w:val="2"/>
          <w:sz w:val="28"/>
          <w:szCs w:val="28"/>
        </w:rPr>
        <w:t>она «Сут-Хольскийкожуун Республики Тыва».</w:t>
      </w:r>
      <w:r w:rsidRPr="00F93FCC">
        <w:rPr>
          <w:color w:val="2D2D2D"/>
          <w:spacing w:val="2"/>
          <w:sz w:val="28"/>
          <w:szCs w:val="28"/>
        </w:rPr>
        <w:br/>
        <w:t xml:space="preserve">          Администрация муниципального района «Сут-Хольскийкожуун Ре</w:t>
      </w:r>
      <w:r w:rsidRPr="00F93FCC">
        <w:rPr>
          <w:color w:val="2D2D2D"/>
          <w:spacing w:val="2"/>
          <w:sz w:val="28"/>
          <w:szCs w:val="28"/>
        </w:rPr>
        <w:t>с</w:t>
      </w:r>
      <w:r w:rsidRPr="00F93FCC">
        <w:rPr>
          <w:color w:val="2D2D2D"/>
          <w:spacing w:val="2"/>
          <w:sz w:val="28"/>
          <w:szCs w:val="28"/>
        </w:rPr>
        <w:t>публики Тыва»</w:t>
      </w:r>
      <w:r w:rsidRPr="00F93FCC">
        <w:rPr>
          <w:color w:val="2D2D2D"/>
          <w:spacing w:val="2"/>
          <w:sz w:val="28"/>
          <w:szCs w:val="28"/>
        </w:rPr>
        <w:br/>
      </w:r>
      <w:r w:rsidR="00BB72DF" w:rsidRPr="00F93FCC">
        <w:rPr>
          <w:color w:val="2D2D2D"/>
          <w:spacing w:val="2"/>
          <w:sz w:val="28"/>
          <w:szCs w:val="28"/>
        </w:rPr>
        <w:t xml:space="preserve"> с </w:t>
      </w:r>
      <w:r w:rsidRPr="00F93FCC">
        <w:rPr>
          <w:color w:val="2D2D2D"/>
          <w:spacing w:val="2"/>
          <w:sz w:val="28"/>
          <w:szCs w:val="28"/>
        </w:rPr>
        <w:t xml:space="preserve">муниципальным </w:t>
      </w:r>
      <w:r w:rsidR="00BB72DF" w:rsidRPr="00F93FCC">
        <w:rPr>
          <w:color w:val="2D2D2D"/>
          <w:spacing w:val="2"/>
          <w:sz w:val="28"/>
          <w:szCs w:val="28"/>
        </w:rPr>
        <w:t>соисполните</w:t>
      </w:r>
      <w:r w:rsidRPr="00F93FCC">
        <w:rPr>
          <w:color w:val="2D2D2D"/>
          <w:spacing w:val="2"/>
          <w:sz w:val="28"/>
          <w:szCs w:val="28"/>
        </w:rPr>
        <w:t>лем</w:t>
      </w:r>
      <w:r w:rsidR="00BB72DF" w:rsidRPr="00F93FCC">
        <w:rPr>
          <w:color w:val="2D2D2D"/>
          <w:spacing w:val="2"/>
          <w:sz w:val="28"/>
          <w:szCs w:val="28"/>
        </w:rPr>
        <w:t xml:space="preserve"> Подпрограммы обеспечивает координ</w:t>
      </w:r>
      <w:r w:rsidR="00BB72DF" w:rsidRPr="00F93FCC">
        <w:rPr>
          <w:color w:val="2D2D2D"/>
          <w:spacing w:val="2"/>
          <w:sz w:val="28"/>
          <w:szCs w:val="28"/>
        </w:rPr>
        <w:t>а</w:t>
      </w:r>
      <w:r w:rsidR="00BB72DF" w:rsidRPr="00F93FCC">
        <w:rPr>
          <w:color w:val="2D2D2D"/>
          <w:spacing w:val="2"/>
          <w:sz w:val="28"/>
          <w:szCs w:val="28"/>
        </w:rPr>
        <w:t>цию совместной деятельности в процессе реализации Подпрограммы, вн</w:t>
      </w:r>
      <w:r w:rsidR="00BB72DF" w:rsidRPr="00F93FCC">
        <w:rPr>
          <w:color w:val="2D2D2D"/>
          <w:spacing w:val="2"/>
          <w:sz w:val="28"/>
          <w:szCs w:val="28"/>
        </w:rPr>
        <w:t>е</w:t>
      </w:r>
      <w:r w:rsidR="00BB72DF" w:rsidRPr="00F93FCC">
        <w:rPr>
          <w:color w:val="2D2D2D"/>
          <w:spacing w:val="2"/>
          <w:sz w:val="28"/>
          <w:szCs w:val="28"/>
        </w:rPr>
        <w:t>сение при необходимости в нее изменений, а также оценку эффективности реализации Подпрограммы, формирование бюджетной потребности на оч</w:t>
      </w:r>
      <w:r w:rsidR="00BB72DF" w:rsidRPr="00F93FCC">
        <w:rPr>
          <w:color w:val="2D2D2D"/>
          <w:spacing w:val="2"/>
          <w:sz w:val="28"/>
          <w:szCs w:val="28"/>
        </w:rPr>
        <w:t>е</w:t>
      </w:r>
      <w:r w:rsidR="00BB72DF" w:rsidRPr="00F93FCC">
        <w:rPr>
          <w:color w:val="2D2D2D"/>
          <w:spacing w:val="2"/>
          <w:sz w:val="28"/>
          <w:szCs w:val="28"/>
        </w:rPr>
        <w:t>редной финансовый год.</w:t>
      </w:r>
    </w:p>
    <w:p w:rsidR="00BB72DF" w:rsidRPr="00F93FCC" w:rsidRDefault="00E732DE" w:rsidP="00E732DE">
      <w:pPr>
        <w:shd w:val="clear" w:color="auto" w:fill="FFFFFF"/>
        <w:spacing w:line="315" w:lineRule="atLeast"/>
        <w:ind w:firstLine="708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t>Муниципальный соисполнитель</w:t>
      </w:r>
      <w:r w:rsidR="00BB72DF" w:rsidRPr="00F93FCC">
        <w:rPr>
          <w:color w:val="2D2D2D"/>
          <w:spacing w:val="2"/>
          <w:sz w:val="28"/>
          <w:szCs w:val="28"/>
        </w:rPr>
        <w:t xml:space="preserve"> и участники Подпрограммы ежем</w:t>
      </w:r>
      <w:r w:rsidR="00BB72DF" w:rsidRPr="00F93FCC">
        <w:rPr>
          <w:color w:val="2D2D2D"/>
          <w:spacing w:val="2"/>
          <w:sz w:val="28"/>
          <w:szCs w:val="28"/>
        </w:rPr>
        <w:t>е</w:t>
      </w:r>
      <w:r w:rsidR="00BB72DF" w:rsidRPr="00F93FCC">
        <w:rPr>
          <w:color w:val="2D2D2D"/>
          <w:spacing w:val="2"/>
          <w:sz w:val="28"/>
          <w:szCs w:val="28"/>
        </w:rPr>
        <w:t>сячно, до 3 числа, направляют информацию о реализации Подпрограммы</w:t>
      </w:r>
      <w:r w:rsidRPr="00F93FCC">
        <w:rPr>
          <w:color w:val="2D2D2D"/>
          <w:spacing w:val="2"/>
          <w:sz w:val="28"/>
          <w:szCs w:val="28"/>
        </w:rPr>
        <w:t xml:space="preserve">  муниципаль</w:t>
      </w:r>
      <w:r w:rsidR="00BB72DF" w:rsidRPr="00F93FCC">
        <w:rPr>
          <w:color w:val="2D2D2D"/>
          <w:spacing w:val="2"/>
          <w:sz w:val="28"/>
          <w:szCs w:val="28"/>
        </w:rPr>
        <w:t>ному заказчику.</w:t>
      </w:r>
    </w:p>
    <w:p w:rsidR="00BB72DF" w:rsidRPr="00F93FCC" w:rsidRDefault="00BB72DF" w:rsidP="00BB72DF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F93FCC">
        <w:rPr>
          <w:color w:val="2D2D2D"/>
          <w:spacing w:val="2"/>
          <w:sz w:val="28"/>
          <w:szCs w:val="28"/>
        </w:rPr>
        <w:lastRenderedPageBreak/>
        <w:br/>
      </w:r>
      <w:r w:rsidR="006D2BAF" w:rsidRPr="00F93FCC">
        <w:rPr>
          <w:color w:val="2D2D2D"/>
          <w:spacing w:val="2"/>
          <w:sz w:val="28"/>
          <w:szCs w:val="28"/>
        </w:rPr>
        <w:t>Администрация муниципального района «Сут-Хольскийкожуун Республики Тыва»</w:t>
      </w:r>
      <w:r w:rsidR="006D2BAF" w:rsidRPr="00F93FCC">
        <w:rPr>
          <w:color w:val="2D2D2D"/>
          <w:spacing w:val="2"/>
          <w:sz w:val="28"/>
          <w:szCs w:val="28"/>
        </w:rPr>
        <w:br/>
      </w:r>
      <w:r w:rsidRPr="00F93FCC">
        <w:rPr>
          <w:color w:val="2D2D2D"/>
          <w:spacing w:val="2"/>
          <w:sz w:val="28"/>
          <w:szCs w:val="28"/>
        </w:rPr>
        <w:t xml:space="preserve">подготавливает отчет о ходе реализации Подпрограммы и представляет его в установленном порядке в </w:t>
      </w:r>
      <w:r w:rsidR="006D2BAF" w:rsidRPr="00F93FCC">
        <w:rPr>
          <w:color w:val="2D2D2D"/>
          <w:spacing w:val="2"/>
          <w:sz w:val="28"/>
          <w:szCs w:val="28"/>
        </w:rPr>
        <w:t>комитет</w:t>
      </w:r>
      <w:r w:rsidRPr="00F93FCC">
        <w:rPr>
          <w:color w:val="2D2D2D"/>
          <w:spacing w:val="2"/>
          <w:sz w:val="28"/>
          <w:szCs w:val="28"/>
        </w:rPr>
        <w:t xml:space="preserve"> экономики </w:t>
      </w:r>
      <w:r w:rsidR="006D2BAF" w:rsidRPr="00F93FCC">
        <w:rPr>
          <w:color w:val="2D2D2D"/>
          <w:spacing w:val="2"/>
          <w:sz w:val="28"/>
          <w:szCs w:val="28"/>
        </w:rPr>
        <w:t>администрации муниц</w:t>
      </w:r>
      <w:r w:rsidR="006D2BAF" w:rsidRPr="00F93FCC">
        <w:rPr>
          <w:color w:val="2D2D2D"/>
          <w:spacing w:val="2"/>
          <w:sz w:val="28"/>
          <w:szCs w:val="28"/>
        </w:rPr>
        <w:t>и</w:t>
      </w:r>
      <w:r w:rsidR="006D2BAF" w:rsidRPr="00F93FCC">
        <w:rPr>
          <w:color w:val="2D2D2D"/>
          <w:spacing w:val="2"/>
          <w:sz w:val="28"/>
          <w:szCs w:val="28"/>
        </w:rPr>
        <w:t>пального района «Сут-Хольскийкожуун Республики Тыва»</w:t>
      </w:r>
      <w:r w:rsidRPr="00F93FCC">
        <w:rPr>
          <w:color w:val="2D2D2D"/>
          <w:spacing w:val="2"/>
          <w:sz w:val="28"/>
          <w:szCs w:val="28"/>
        </w:rPr>
        <w:t>: до 5 числа еж</w:t>
      </w:r>
      <w:r w:rsidRPr="00F93FCC">
        <w:rPr>
          <w:color w:val="2D2D2D"/>
          <w:spacing w:val="2"/>
          <w:sz w:val="28"/>
          <w:szCs w:val="28"/>
        </w:rPr>
        <w:t>е</w:t>
      </w:r>
      <w:r w:rsidRPr="00F93FCC">
        <w:rPr>
          <w:color w:val="2D2D2D"/>
          <w:spacing w:val="2"/>
          <w:sz w:val="28"/>
          <w:szCs w:val="28"/>
        </w:rPr>
        <w:t>месячно; до 5 июля - полугодовой; до 20 января года, следующего за отче</w:t>
      </w:r>
      <w:r w:rsidRPr="00F93FCC">
        <w:rPr>
          <w:color w:val="2D2D2D"/>
          <w:spacing w:val="2"/>
          <w:sz w:val="28"/>
          <w:szCs w:val="28"/>
        </w:rPr>
        <w:t>т</w:t>
      </w:r>
      <w:r w:rsidRPr="00F93FCC">
        <w:rPr>
          <w:color w:val="2D2D2D"/>
          <w:spacing w:val="2"/>
          <w:sz w:val="28"/>
          <w:szCs w:val="28"/>
        </w:rPr>
        <w:t>ным, - ежегодный.</w:t>
      </w:r>
    </w:p>
    <w:p w:rsidR="00BB72DF" w:rsidRPr="00F93FCC" w:rsidRDefault="00BB72DF" w:rsidP="007C597B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B72DF" w:rsidRPr="00F93FCC" w:rsidRDefault="00BB72DF" w:rsidP="007C597B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BB72DF" w:rsidRPr="00F93FCC" w:rsidRDefault="00BB72DF" w:rsidP="007C597B">
      <w:pPr>
        <w:pStyle w:val="formattext"/>
        <w:spacing w:before="0" w:beforeAutospacing="0" w:after="0" w:afterAutospacing="0"/>
        <w:rPr>
          <w:sz w:val="28"/>
          <w:szCs w:val="28"/>
        </w:rPr>
      </w:pPr>
    </w:p>
    <w:p w:rsidR="00716D0B" w:rsidRPr="00F93FCC" w:rsidRDefault="00716D0B" w:rsidP="007C597B">
      <w:pPr>
        <w:rPr>
          <w:sz w:val="28"/>
          <w:szCs w:val="28"/>
        </w:rPr>
      </w:pPr>
    </w:p>
    <w:p w:rsidR="007C597B" w:rsidRPr="00F93FCC" w:rsidRDefault="007C597B" w:rsidP="007C597B">
      <w:pPr>
        <w:rPr>
          <w:sz w:val="28"/>
          <w:szCs w:val="28"/>
        </w:rPr>
      </w:pPr>
    </w:p>
    <w:p w:rsidR="007C597B" w:rsidRPr="00F93FCC" w:rsidRDefault="007C597B" w:rsidP="007C597B">
      <w:pPr>
        <w:rPr>
          <w:sz w:val="28"/>
          <w:szCs w:val="28"/>
        </w:rPr>
      </w:pPr>
    </w:p>
    <w:p w:rsidR="007C597B" w:rsidRPr="00F93FCC" w:rsidRDefault="007C597B" w:rsidP="007C597B">
      <w:pPr>
        <w:rPr>
          <w:sz w:val="28"/>
          <w:szCs w:val="28"/>
        </w:rPr>
      </w:pPr>
    </w:p>
    <w:p w:rsidR="007C597B" w:rsidRDefault="007C597B" w:rsidP="007C597B">
      <w:pPr>
        <w:sectPr w:rsidR="007C59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597B" w:rsidRDefault="007C597B" w:rsidP="007C597B">
      <w:pPr>
        <w:pStyle w:val="formattext"/>
        <w:jc w:val="right"/>
      </w:pPr>
      <w:r>
        <w:lastRenderedPageBreak/>
        <w:t>Приложение N 1</w:t>
      </w:r>
      <w:r>
        <w:br/>
        <w:t>к муниципальной программе</w:t>
      </w:r>
      <w:r>
        <w:br/>
        <w:t>Сут-Хольскогокожууна "Социальная защита</w:t>
      </w:r>
      <w:r>
        <w:br/>
        <w:t>семьи и детей на 201</w:t>
      </w:r>
      <w:r w:rsidR="0033254F">
        <w:t>9 - 2021</w:t>
      </w:r>
      <w:r>
        <w:t xml:space="preserve"> годы"</w:t>
      </w:r>
    </w:p>
    <w:p w:rsidR="00D14910" w:rsidRDefault="00D14910" w:rsidP="00135259">
      <w:pPr>
        <w:pStyle w:val="3"/>
        <w:spacing w:before="0"/>
        <w:jc w:val="center"/>
        <w:rPr>
          <w:color w:val="auto"/>
        </w:rPr>
      </w:pPr>
    </w:p>
    <w:p w:rsidR="00135259" w:rsidRDefault="007C597B" w:rsidP="00135259">
      <w:pPr>
        <w:pStyle w:val="3"/>
        <w:spacing w:before="0"/>
        <w:jc w:val="center"/>
        <w:rPr>
          <w:color w:val="auto"/>
        </w:rPr>
      </w:pPr>
      <w:r w:rsidRPr="00E568EF">
        <w:rPr>
          <w:color w:val="auto"/>
        </w:rPr>
        <w:t>Приложение N 1. РЕСУРСНОЕ ОБЕСПЕЧЕНИЕ И ПРОГНОЗНАЯ ОЦЕНКА РАСХОДОВ  БЮДЖЕТА   СУТ-ХОЛЬСКОГО КОЖУУНА,</w:t>
      </w:r>
    </w:p>
    <w:p w:rsidR="00135259" w:rsidRDefault="007C597B" w:rsidP="00135259">
      <w:pPr>
        <w:pStyle w:val="3"/>
        <w:spacing w:before="0"/>
        <w:jc w:val="center"/>
        <w:rPr>
          <w:color w:val="auto"/>
        </w:rPr>
      </w:pPr>
      <w:r w:rsidRPr="00E568EF">
        <w:rPr>
          <w:color w:val="auto"/>
        </w:rPr>
        <w:t>ВНЕБЮДЖЕТНЫХ СРЕДСТВ НА РЕАЛИЗАЦИЮ ЦЕЛЕЙ МУНИЦИПАЛЬНОЙ ПРОГРАММЫ  СУТ-ХОЛЬСКОГО КОЖУУНА</w:t>
      </w:r>
    </w:p>
    <w:p w:rsidR="007C597B" w:rsidRPr="00E568EF" w:rsidRDefault="007C597B" w:rsidP="00135259">
      <w:pPr>
        <w:pStyle w:val="3"/>
        <w:spacing w:before="0"/>
        <w:jc w:val="center"/>
        <w:rPr>
          <w:color w:val="auto"/>
        </w:rPr>
      </w:pPr>
      <w:r w:rsidRPr="00E568EF">
        <w:rPr>
          <w:color w:val="auto"/>
        </w:rPr>
        <w:t>"СОЦИАЛЬНАЯ ЗАЩИТА СЕМЬИ И ДЕТЕЙ НА 201</w:t>
      </w:r>
      <w:r w:rsidR="0033254F">
        <w:rPr>
          <w:color w:val="auto"/>
        </w:rPr>
        <w:t>9 - 2021</w:t>
      </w:r>
      <w:r w:rsidRPr="00E568EF">
        <w:rPr>
          <w:color w:val="auto"/>
        </w:rPr>
        <w:t xml:space="preserve"> ГОДЫ"</w:t>
      </w:r>
    </w:p>
    <w:p w:rsidR="007C597B" w:rsidRDefault="007C597B" w:rsidP="007C597B">
      <w:pPr>
        <w:pStyle w:val="formattext"/>
        <w:jc w:val="right"/>
      </w:pPr>
      <w:r>
        <w:t>(тыс. рублей)</w:t>
      </w:r>
    </w:p>
    <w:tbl>
      <w:tblPr>
        <w:tblW w:w="156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4"/>
        <w:gridCol w:w="4287"/>
        <w:gridCol w:w="2679"/>
        <w:gridCol w:w="93"/>
        <w:gridCol w:w="1225"/>
        <w:gridCol w:w="312"/>
        <w:gridCol w:w="1103"/>
        <w:gridCol w:w="475"/>
        <w:gridCol w:w="873"/>
        <w:gridCol w:w="1827"/>
        <w:gridCol w:w="727"/>
      </w:tblGrid>
      <w:tr w:rsidR="007C597B" w:rsidTr="001C6A25">
        <w:trPr>
          <w:trHeight w:val="15"/>
          <w:tblCellSpacing w:w="15" w:type="dxa"/>
        </w:trPr>
        <w:tc>
          <w:tcPr>
            <w:tcW w:w="2029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4257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2649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63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1507" w:type="dxa"/>
            <w:gridSpan w:val="2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1548" w:type="dxa"/>
            <w:gridSpan w:val="2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3382" w:type="dxa"/>
            <w:gridSpan w:val="3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</w:tr>
      <w:tr w:rsidR="007C597B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Статус 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Наименование подпрограмм госуда</w:t>
            </w:r>
            <w:r>
              <w:t>р</w:t>
            </w:r>
            <w:r>
              <w:t xml:space="preserve">ственной программы 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Источники финанс</w:t>
            </w:r>
            <w:r>
              <w:t>и</w:t>
            </w:r>
            <w:r>
              <w:t xml:space="preserve">рования </w:t>
            </w:r>
          </w:p>
        </w:tc>
        <w:tc>
          <w:tcPr>
            <w:tcW w:w="40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Годы реализации 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Период </w:t>
            </w:r>
          </w:p>
        </w:tc>
      </w:tr>
      <w:tr w:rsidR="007C597B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2019 г.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2020 г.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2021 г.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2019 -</w:t>
            </w:r>
            <w:r>
              <w:br/>
              <w:t>2021 гг.</w:t>
            </w:r>
          </w:p>
        </w:tc>
      </w:tr>
      <w:tr w:rsidR="007C597B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всего 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D14910" w:rsidP="007C597B">
            <w:pPr>
              <w:pStyle w:val="formattext"/>
              <w:jc w:val="center"/>
            </w:pPr>
            <w:r>
              <w:t>50651446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D14910" w:rsidP="007C597B">
            <w:pPr>
              <w:pStyle w:val="formattext"/>
              <w:jc w:val="center"/>
            </w:pPr>
            <w:r>
              <w:t>51342524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D14910" w:rsidP="007C597B">
            <w:pPr>
              <w:pStyle w:val="formattext"/>
              <w:jc w:val="center"/>
            </w:pPr>
            <w:r>
              <w:t>52053277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D14910" w:rsidP="007C597B">
            <w:pPr>
              <w:pStyle w:val="formattext"/>
              <w:jc w:val="center"/>
            </w:pPr>
            <w:r>
              <w:t>154107247</w:t>
            </w:r>
          </w:p>
        </w:tc>
      </w:tr>
      <w:tr w:rsidR="00D14910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/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/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DF2158">
            <w:pPr>
              <w:pStyle w:val="formattext"/>
            </w:pPr>
            <w:r>
              <w:t>Федеральный бюджет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8C713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29450371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8C713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29836768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8C713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30228574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8C7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89515713</w:t>
            </w:r>
          </w:p>
        </w:tc>
      </w:tr>
      <w:tr w:rsidR="00D14910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/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/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DF2158">
            <w:pPr>
              <w:pStyle w:val="formattext"/>
            </w:pPr>
            <w:r>
              <w:t>Республиканский бюджет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8C713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20378075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8C713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20671584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8C713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20979203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8C71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62028858</w:t>
            </w:r>
          </w:p>
        </w:tc>
      </w:tr>
      <w:tr w:rsidR="00D14910" w:rsidTr="00D14910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/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/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</w:pPr>
            <w:r>
              <w:t>Бюджет кожууна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  <w:jc w:val="center"/>
            </w:pPr>
            <w:r>
              <w:t>768000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  <w:jc w:val="center"/>
            </w:pPr>
            <w:r>
              <w:t>779172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  <w:jc w:val="center"/>
            </w:pPr>
            <w:r>
              <w:t>790500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  <w:jc w:val="center"/>
            </w:pPr>
            <w:r>
              <w:t>2397672</w:t>
            </w:r>
          </w:p>
        </w:tc>
      </w:tr>
      <w:tr w:rsidR="00D14910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</w:pP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</w:pP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8C713B">
            <w:pPr>
              <w:pStyle w:val="formattext"/>
            </w:pPr>
            <w:r>
              <w:t>внебюджетные исто</w:t>
            </w:r>
            <w:r>
              <w:t>ч</w:t>
            </w:r>
            <w:r>
              <w:t xml:space="preserve">ники 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8C713B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8C713B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8C713B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8C713B">
            <w:pPr>
              <w:pStyle w:val="formattext"/>
              <w:jc w:val="center"/>
            </w:pPr>
            <w:r>
              <w:t>-</w:t>
            </w:r>
          </w:p>
        </w:tc>
      </w:tr>
      <w:tr w:rsidR="00D14910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</w:pPr>
            <w:r>
              <w:t xml:space="preserve">Подпрограмма 1 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</w:pPr>
            <w:r>
              <w:t xml:space="preserve">Дети кожууна на 2019 - 2021 годы 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</w:pPr>
            <w:r>
              <w:t xml:space="preserve">всего 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  <w:jc w:val="center"/>
            </w:pPr>
            <w:r>
              <w:t>55,0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35259" w:rsidRDefault="00D14910" w:rsidP="007C597B">
            <w:pPr>
              <w:pStyle w:val="formattext"/>
              <w:jc w:val="center"/>
              <w:rPr>
                <w:b/>
              </w:rPr>
            </w:pPr>
            <w:r>
              <w:t>55,0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  <w:jc w:val="center"/>
            </w:pPr>
            <w:r>
              <w:t>55,0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  <w:jc w:val="center"/>
            </w:pPr>
            <w:r>
              <w:t>165,0</w:t>
            </w:r>
          </w:p>
        </w:tc>
      </w:tr>
      <w:tr w:rsidR="00D14910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/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/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</w:pPr>
            <w:r>
              <w:t>Бюджет кожууна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  <w:jc w:val="center"/>
            </w:pPr>
            <w:r>
              <w:t>55,0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  <w:jc w:val="center"/>
            </w:pPr>
            <w:r>
              <w:t>55,0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  <w:jc w:val="center"/>
            </w:pPr>
            <w:r>
              <w:t>55,0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>
            <w:pPr>
              <w:pStyle w:val="formattext"/>
              <w:jc w:val="center"/>
            </w:pPr>
            <w:r>
              <w:t>165,0</w:t>
            </w:r>
          </w:p>
        </w:tc>
      </w:tr>
      <w:tr w:rsidR="00D14910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/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/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</w:pPr>
            <w:r>
              <w:t>внебюджетные исто</w:t>
            </w:r>
            <w:r>
              <w:t>ч</w:t>
            </w:r>
            <w:r>
              <w:t xml:space="preserve">ники 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  <w:jc w:val="center"/>
            </w:pPr>
            <w:r>
              <w:t>-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  <w:jc w:val="center"/>
            </w:pPr>
            <w:r>
              <w:t>-</w:t>
            </w:r>
          </w:p>
        </w:tc>
      </w:tr>
      <w:tr w:rsidR="00D14910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</w:pPr>
            <w:r>
              <w:lastRenderedPageBreak/>
              <w:t xml:space="preserve">Подпрограмма 2 </w:t>
            </w:r>
          </w:p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</w:pPr>
            <w:r>
              <w:t>"Социальная защита отдельных кат</w:t>
            </w:r>
            <w:r>
              <w:t>е</w:t>
            </w:r>
            <w:r>
              <w:t xml:space="preserve">горий граждан и семей с детьми в Сут-Хольскомкожууне на 2019 - 2021 годы" </w:t>
            </w:r>
          </w:p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</w:pPr>
            <w:r>
              <w:t xml:space="preserve">всего 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50626446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51317524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rPr>
                <w:color w:val="000000"/>
              </w:rPr>
            </w:pPr>
            <w:r w:rsidRPr="00186DFB">
              <w:rPr>
                <w:color w:val="000000"/>
              </w:rPr>
              <w:t>52028277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153972247</w:t>
            </w:r>
          </w:p>
        </w:tc>
      </w:tr>
      <w:tr w:rsidR="00D14910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/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/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8C713B">
            <w:pPr>
              <w:pStyle w:val="formattext"/>
            </w:pPr>
            <w:r>
              <w:t>Федеральный бюджет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29450371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29836768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30228574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89515713</w:t>
            </w:r>
          </w:p>
        </w:tc>
      </w:tr>
      <w:tr w:rsidR="00D14910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/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7C597B"/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Default="00D14910" w:rsidP="008C713B">
            <w:pPr>
              <w:pStyle w:val="formattext"/>
            </w:pPr>
            <w:r>
              <w:t>Республиканский бюджет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20378075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20671584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20979203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62028858</w:t>
            </w:r>
          </w:p>
        </w:tc>
      </w:tr>
      <w:tr w:rsidR="00D14910" w:rsidTr="001C6A25">
        <w:trPr>
          <w:gridAfter w:val="1"/>
          <w:wAfter w:w="682" w:type="dxa"/>
          <w:tblCellSpacing w:w="15" w:type="dxa"/>
        </w:trPr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/>
        </w:tc>
        <w:tc>
          <w:tcPr>
            <w:tcW w:w="4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/>
        </w:tc>
        <w:tc>
          <w:tcPr>
            <w:tcW w:w="2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14910" w:rsidRDefault="00D14910" w:rsidP="007C597B">
            <w:pPr>
              <w:pStyle w:val="formattext"/>
            </w:pPr>
            <w:r>
              <w:t xml:space="preserve"> Бюджет кожууна</w:t>
            </w:r>
          </w:p>
        </w:tc>
        <w:tc>
          <w:tcPr>
            <w:tcW w:w="1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798000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809172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820500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4910" w:rsidRPr="00186DFB" w:rsidRDefault="00D14910" w:rsidP="00BB72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2427672</w:t>
            </w:r>
          </w:p>
        </w:tc>
      </w:tr>
    </w:tbl>
    <w:p w:rsidR="007C597B" w:rsidRDefault="007C597B" w:rsidP="007C597B">
      <w:pPr>
        <w:pStyle w:val="formattext"/>
        <w:jc w:val="right"/>
      </w:pPr>
    </w:p>
    <w:p w:rsidR="007C597B" w:rsidRDefault="007C597B" w:rsidP="007C597B">
      <w:pPr>
        <w:pStyle w:val="formattext"/>
        <w:jc w:val="right"/>
      </w:pPr>
      <w:r>
        <w:t>Приложение N 2</w:t>
      </w:r>
      <w:r>
        <w:br/>
        <w:t>к муниципальной программе</w:t>
      </w:r>
      <w:r>
        <w:br/>
        <w:t>Сут-Хольскогокожууна "Социальная защита</w:t>
      </w:r>
      <w:r>
        <w:br/>
        <w:t>семьи и детей на 2016 - 2018 годы"</w:t>
      </w:r>
    </w:p>
    <w:p w:rsidR="007C597B" w:rsidRDefault="007C597B" w:rsidP="007C597B">
      <w:pPr>
        <w:pStyle w:val="3"/>
        <w:spacing w:before="0"/>
        <w:jc w:val="center"/>
        <w:rPr>
          <w:color w:val="auto"/>
        </w:rPr>
      </w:pPr>
      <w:r>
        <w:br/>
      </w:r>
      <w:r w:rsidRPr="002F469C">
        <w:rPr>
          <w:color w:val="auto"/>
        </w:rPr>
        <w:t xml:space="preserve">ОСНОВНЫЕ МЕРОПРИЯТИЯ ПОДПРОГРАММЫ 1 "ДЕТИ </w:t>
      </w:r>
      <w:r>
        <w:rPr>
          <w:color w:val="auto"/>
        </w:rPr>
        <w:t>КОЖУУНА</w:t>
      </w:r>
      <w:r w:rsidRPr="002F469C">
        <w:rPr>
          <w:color w:val="auto"/>
        </w:rPr>
        <w:t>" НА 201</w:t>
      </w:r>
      <w:r>
        <w:rPr>
          <w:color w:val="auto"/>
        </w:rPr>
        <w:t>9 - 2021</w:t>
      </w:r>
      <w:r w:rsidRPr="002F469C">
        <w:rPr>
          <w:color w:val="auto"/>
        </w:rPr>
        <w:t xml:space="preserve"> ГО</w:t>
      </w:r>
      <w:r>
        <w:rPr>
          <w:color w:val="auto"/>
        </w:rPr>
        <w:t>ДЫМУНИЦИПАЛЬ</w:t>
      </w:r>
      <w:r w:rsidRPr="002F469C">
        <w:rPr>
          <w:color w:val="auto"/>
        </w:rPr>
        <w:t>НОЙ ПРОГРАММЫ</w:t>
      </w:r>
    </w:p>
    <w:p w:rsidR="007C597B" w:rsidRPr="002F469C" w:rsidRDefault="007C597B" w:rsidP="007C597B">
      <w:pPr>
        <w:pStyle w:val="3"/>
        <w:spacing w:before="0"/>
        <w:jc w:val="center"/>
        <w:rPr>
          <w:color w:val="auto"/>
        </w:rPr>
      </w:pPr>
      <w:r>
        <w:rPr>
          <w:color w:val="auto"/>
        </w:rPr>
        <w:t xml:space="preserve"> СУТ-ХОЛЬСКОГО КОЖУУНА</w:t>
      </w:r>
      <w:r w:rsidRPr="002F469C">
        <w:rPr>
          <w:color w:val="auto"/>
        </w:rPr>
        <w:t xml:space="preserve"> "СОЦИАЛЬНАЯ ЗАЩИТА СЕМЬИ И ДЕТЕЙ НА 201</w:t>
      </w:r>
      <w:r>
        <w:rPr>
          <w:color w:val="auto"/>
        </w:rPr>
        <w:t>9</w:t>
      </w:r>
      <w:r w:rsidRPr="002F469C">
        <w:rPr>
          <w:color w:val="auto"/>
        </w:rPr>
        <w:t xml:space="preserve"> - 20</w:t>
      </w:r>
      <w:r>
        <w:rPr>
          <w:color w:val="auto"/>
        </w:rPr>
        <w:t>2</w:t>
      </w:r>
      <w:r w:rsidRPr="002F469C">
        <w:rPr>
          <w:color w:val="auto"/>
        </w:rPr>
        <w:t>1 ГОДЫ"</w:t>
      </w:r>
    </w:p>
    <w:p w:rsidR="007C597B" w:rsidRDefault="007C597B" w:rsidP="007C597B">
      <w:pPr>
        <w:pStyle w:val="formattext"/>
        <w:spacing w:before="0" w:beforeAutospacing="0" w:after="0" w:afterAutospacing="0"/>
        <w:jc w:val="center"/>
      </w:pPr>
    </w:p>
    <w:tbl>
      <w:tblPr>
        <w:tblW w:w="14947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4"/>
        <w:gridCol w:w="1843"/>
        <w:gridCol w:w="1559"/>
        <w:gridCol w:w="1701"/>
        <w:gridCol w:w="35"/>
        <w:gridCol w:w="898"/>
        <w:gridCol w:w="838"/>
        <w:gridCol w:w="838"/>
        <w:gridCol w:w="84"/>
        <w:gridCol w:w="913"/>
        <w:gridCol w:w="3074"/>
      </w:tblGrid>
      <w:tr w:rsidR="007C597B" w:rsidTr="007C597B">
        <w:trPr>
          <w:trHeight w:val="15"/>
          <w:tblCellSpacing w:w="15" w:type="dxa"/>
        </w:trPr>
        <w:tc>
          <w:tcPr>
            <w:tcW w:w="3119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1813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1529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1706" w:type="dxa"/>
            <w:gridSpan w:val="2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868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808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808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967" w:type="dxa"/>
            <w:gridSpan w:val="2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3029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Наименование меропри</w:t>
            </w:r>
            <w:r>
              <w:t>я</w:t>
            </w:r>
            <w:r>
              <w:t xml:space="preserve">тия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Ответстве</w:t>
            </w:r>
            <w:r>
              <w:t>н</w:t>
            </w:r>
            <w:r>
              <w:t>ные за испо</w:t>
            </w:r>
            <w:r>
              <w:t>л</w:t>
            </w:r>
            <w:r>
              <w:t xml:space="preserve">нение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Сроки и</w:t>
            </w:r>
            <w:r>
              <w:t>с</w:t>
            </w:r>
            <w:r>
              <w:t xml:space="preserve">полнения 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Источники финансир</w:t>
            </w:r>
            <w:r>
              <w:t>о</w:t>
            </w:r>
            <w:r>
              <w:t xml:space="preserve">вания </w:t>
            </w:r>
          </w:p>
        </w:tc>
        <w:tc>
          <w:tcPr>
            <w:tcW w:w="35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Объем финансирования 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Ожидаемый результат 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981F17" w:rsidRDefault="007C597B" w:rsidP="007C597B">
            <w:pPr>
              <w:pStyle w:val="formattext"/>
              <w:jc w:val="center"/>
              <w:rPr>
                <w:sz w:val="16"/>
                <w:szCs w:val="16"/>
              </w:rPr>
            </w:pPr>
            <w:r w:rsidRPr="00981F17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9 - 2021</w:t>
            </w:r>
            <w:r w:rsidRPr="00981F17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26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в том числе по годам: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981F17" w:rsidRDefault="007C597B" w:rsidP="007C597B">
            <w:pPr>
              <w:pStyle w:val="formattext"/>
              <w:jc w:val="center"/>
              <w:rPr>
                <w:sz w:val="18"/>
                <w:szCs w:val="18"/>
              </w:rPr>
            </w:pPr>
            <w:r w:rsidRPr="00981F17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9г</w:t>
            </w:r>
          </w:p>
        </w:tc>
        <w:tc>
          <w:tcPr>
            <w:tcW w:w="8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981F17" w:rsidRDefault="007C597B" w:rsidP="007C597B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  <w:r w:rsidRPr="00981F17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981F17" w:rsidRDefault="007C597B" w:rsidP="007C597B">
            <w:pPr>
              <w:pStyle w:val="formattext"/>
              <w:jc w:val="center"/>
              <w:rPr>
                <w:sz w:val="18"/>
                <w:szCs w:val="18"/>
              </w:rPr>
            </w:pPr>
            <w:r w:rsidRPr="00981F1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</w:t>
            </w:r>
            <w:r w:rsidRPr="00981F17">
              <w:rPr>
                <w:sz w:val="18"/>
                <w:szCs w:val="18"/>
              </w:rPr>
              <w:t>1г.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</w:tr>
      <w:tr w:rsidR="007C597B" w:rsidTr="007C597B">
        <w:trPr>
          <w:tblCellSpacing w:w="15" w:type="dxa"/>
        </w:trPr>
        <w:tc>
          <w:tcPr>
            <w:tcW w:w="148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E639BC" w:rsidRDefault="007C597B" w:rsidP="007C597B">
            <w:pPr>
              <w:pStyle w:val="formattext"/>
              <w:jc w:val="center"/>
              <w:rPr>
                <w:b/>
              </w:rPr>
            </w:pPr>
            <w:r w:rsidRPr="00E639BC">
              <w:rPr>
                <w:b/>
              </w:rPr>
              <w:t xml:space="preserve">1. Направление "Дети и семья"Профилактика семейного неблагополучия и социального сиротства 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1.1. Проведение семин</w:t>
            </w:r>
            <w:r>
              <w:t>а</w:t>
            </w:r>
            <w:r>
              <w:t xml:space="preserve">ров, "круглых столов" </w:t>
            </w:r>
            <w:r>
              <w:lastRenderedPageBreak/>
              <w:t xml:space="preserve">конкурсов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lastRenderedPageBreak/>
              <w:t>Администр</w:t>
            </w:r>
            <w:r>
              <w:t>а</w:t>
            </w:r>
            <w:r>
              <w:t>ция Сут-</w:t>
            </w:r>
            <w:r>
              <w:lastRenderedPageBreak/>
              <w:t>Хольског</w:t>
            </w:r>
            <w:r>
              <w:t>о</w:t>
            </w:r>
            <w:r>
              <w:t>кожууна,  ЦСПСиДСут-Хольског</w:t>
            </w:r>
            <w:r>
              <w:t>о</w:t>
            </w:r>
            <w:r>
              <w:t>кожууна, ГБУЗ РТ МУЗ «Сут-Хольская ЦКБ», упра</w:t>
            </w:r>
            <w:r>
              <w:t>в</w:t>
            </w:r>
            <w:r>
              <w:t>ления образ</w:t>
            </w:r>
            <w:r>
              <w:t>о</w:t>
            </w:r>
            <w:r>
              <w:t>вания, упра</w:t>
            </w:r>
            <w:r>
              <w:t>в</w:t>
            </w:r>
            <w:r>
              <w:t>ления культ</w:t>
            </w:r>
            <w:r>
              <w:t>у</w:t>
            </w:r>
            <w:r>
              <w:t>ры, управл</w:t>
            </w:r>
            <w:r>
              <w:t>е</w:t>
            </w:r>
            <w:r>
              <w:t>ния  труда и социальной политики к</w:t>
            </w:r>
            <w:r>
              <w:t>о</w:t>
            </w:r>
            <w:r>
              <w:t>жууна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spacing w:before="0" w:beforeAutospacing="0" w:after="0" w:afterAutospacing="0"/>
            </w:pPr>
            <w:r w:rsidRPr="002F469C">
              <w:rPr>
                <w:sz w:val="22"/>
                <w:szCs w:val="22"/>
              </w:rPr>
              <w:lastRenderedPageBreak/>
              <w:t>201</w:t>
            </w:r>
            <w:r>
              <w:rPr>
                <w:sz w:val="22"/>
                <w:szCs w:val="22"/>
              </w:rPr>
              <w:t>9</w:t>
            </w:r>
            <w:r w:rsidRPr="002F469C">
              <w:rPr>
                <w:sz w:val="22"/>
                <w:szCs w:val="22"/>
              </w:rPr>
              <w:t xml:space="preserve"> г.-</w:t>
            </w:r>
          </w:p>
          <w:p w:rsidR="007C597B" w:rsidRPr="002F469C" w:rsidRDefault="007C597B" w:rsidP="007C597B">
            <w:pPr>
              <w:pStyle w:val="formattext"/>
              <w:spacing w:before="0" w:beforeAutospacing="0" w:after="0" w:afterAutospacing="0"/>
            </w:pPr>
            <w:r w:rsidRPr="002F469C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Pr="002F469C">
              <w:rPr>
                <w:sz w:val="22"/>
                <w:szCs w:val="22"/>
              </w:rPr>
              <w:t>1 г.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a4"/>
            </w:pPr>
            <w:r>
              <w:t>внебюдже</w:t>
            </w:r>
            <w:r>
              <w:t>т</w:t>
            </w:r>
            <w:r>
              <w:t>ные средства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6,0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2,0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2,0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повышение эффективн</w:t>
            </w:r>
            <w:r>
              <w:t>о</w:t>
            </w:r>
            <w:r>
              <w:t>сти деятельности по пр</w:t>
            </w:r>
            <w:r>
              <w:t>е</w:t>
            </w:r>
            <w:r>
              <w:lastRenderedPageBreak/>
              <w:t>дупреждению социальн</w:t>
            </w:r>
            <w:r>
              <w:t>о</w:t>
            </w:r>
            <w:r>
              <w:t>го сиротства и семейного неблагополучия на основе ежегодного проведения не менее 2 различных с</w:t>
            </w:r>
            <w:r>
              <w:t>е</w:t>
            </w:r>
            <w:r>
              <w:t>минаров, "круглых ст</w:t>
            </w:r>
            <w:r>
              <w:t>о</w:t>
            </w:r>
            <w:r>
              <w:t>лов" и не менее 2 конку</w:t>
            </w:r>
            <w:r>
              <w:t>р</w:t>
            </w:r>
            <w:r>
              <w:t>сов, презентаций пр</w:t>
            </w:r>
            <w:r>
              <w:t>о</w:t>
            </w:r>
            <w:r>
              <w:t>грамм по предупрежд</w:t>
            </w:r>
            <w:r>
              <w:t>е</w:t>
            </w:r>
            <w:r>
              <w:t>нию социального сиро</w:t>
            </w:r>
            <w:r>
              <w:t>т</w:t>
            </w:r>
            <w:r>
              <w:t>ства и семейного небл</w:t>
            </w:r>
            <w:r>
              <w:t>а</w:t>
            </w:r>
            <w:r>
              <w:t xml:space="preserve">гополучия 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lastRenderedPageBreak/>
              <w:t xml:space="preserve">Итого по разделу 1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981F17" w:rsidRDefault="007C597B" w:rsidP="007C597B">
            <w:pPr>
              <w:pStyle w:val="a4"/>
            </w:pPr>
            <w:r w:rsidRPr="00981F17">
              <w:t>Всего</w:t>
            </w:r>
          </w:p>
          <w:p w:rsidR="007C597B" w:rsidRDefault="007C597B" w:rsidP="007C597B">
            <w:pPr>
              <w:pStyle w:val="a4"/>
            </w:pPr>
            <w:r>
              <w:t>вне</w:t>
            </w:r>
            <w:r w:rsidRPr="00981F17">
              <w:t>бюдже</w:t>
            </w:r>
            <w:r w:rsidRPr="00981F17">
              <w:t>т</w:t>
            </w:r>
            <w:r>
              <w:t>ные средства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6,0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2,0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2,0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</w:tr>
      <w:tr w:rsidR="007C597B" w:rsidTr="007C597B">
        <w:trPr>
          <w:tblCellSpacing w:w="15" w:type="dxa"/>
        </w:trPr>
        <w:tc>
          <w:tcPr>
            <w:tcW w:w="148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CC03CD" w:rsidRDefault="007C597B" w:rsidP="007C597B">
            <w:pPr>
              <w:pStyle w:val="a4"/>
              <w:jc w:val="center"/>
              <w:rPr>
                <w:b/>
              </w:rPr>
            </w:pPr>
            <w:r w:rsidRPr="00CC03CD">
              <w:rPr>
                <w:b/>
              </w:rPr>
              <w:t>2. Создание комплексной работы по социальной реабилитации семей, находящихся в социально опасном положении</w:t>
            </w:r>
          </w:p>
          <w:p w:rsidR="007C597B" w:rsidRPr="00E639BC" w:rsidRDefault="007C597B" w:rsidP="007C597B">
            <w:pPr>
              <w:pStyle w:val="a4"/>
              <w:jc w:val="center"/>
            </w:pPr>
            <w:r w:rsidRPr="00CC03CD">
              <w:rPr>
                <w:b/>
              </w:rPr>
              <w:t>и трудной жизненной ситуации.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2.1. Проведение кожуун</w:t>
            </w:r>
            <w:r>
              <w:t>о</w:t>
            </w:r>
            <w:r>
              <w:t>го конкурса среди семей, находящихся в трудной жизненной ситуации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администр</w:t>
            </w:r>
            <w:r>
              <w:t>а</w:t>
            </w:r>
            <w:r>
              <w:t>цияСут-Хольског</w:t>
            </w:r>
            <w:r>
              <w:t>о</w:t>
            </w:r>
            <w:r>
              <w:t>кожууна, ЦСПСиДк</w:t>
            </w:r>
            <w:r>
              <w:t>о</w:t>
            </w:r>
            <w:r>
              <w:t>жууна, упра</w:t>
            </w:r>
            <w:r>
              <w:t>в</w:t>
            </w:r>
            <w:r>
              <w:t>ления культ</w:t>
            </w:r>
            <w:r>
              <w:t>у</w:t>
            </w:r>
            <w:r>
              <w:t>ры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2019 - 2021 гг.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a4"/>
            </w:pPr>
            <w:r>
              <w:t xml:space="preserve">Бюджет </w:t>
            </w:r>
          </w:p>
          <w:p w:rsidR="007C597B" w:rsidRDefault="007C597B" w:rsidP="007C597B">
            <w:pPr>
              <w:pStyle w:val="a4"/>
            </w:pPr>
            <w:r>
              <w:t>кожууна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21,0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7,0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7,0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7,0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повышение статуса с</w:t>
            </w:r>
            <w:r>
              <w:t>е</w:t>
            </w:r>
            <w:r>
              <w:t>мьи, формирование поз</w:t>
            </w:r>
            <w:r>
              <w:t>и</w:t>
            </w:r>
            <w:r>
              <w:t xml:space="preserve">тивного имиджа семьи; развитие и пропаганда семейных ценностей и традиций; возрождение и сохранение духовно-нравственных традиций, семейных отношений 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lastRenderedPageBreak/>
              <w:t>2.2. Организация и пров</w:t>
            </w:r>
            <w:r>
              <w:t>е</w:t>
            </w:r>
            <w:r>
              <w:t>дение социально знач</w:t>
            </w:r>
            <w:r>
              <w:t>и</w:t>
            </w:r>
            <w:r>
              <w:t>мых мероприятий, напра</w:t>
            </w:r>
            <w:r>
              <w:t>в</w:t>
            </w:r>
            <w:r>
              <w:t>ленных на поддержку с</w:t>
            </w:r>
            <w:r>
              <w:t>е</w:t>
            </w:r>
            <w:r>
              <w:t xml:space="preserve">мьи и детей, укрепление семейных ценностей и традиций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администр</w:t>
            </w:r>
            <w:r>
              <w:t>а</w:t>
            </w:r>
            <w:r>
              <w:t>цияСут-Хольског</w:t>
            </w:r>
            <w:r>
              <w:t>о</w:t>
            </w:r>
            <w:r>
              <w:t>кожууна, ЦСПСиДк</w:t>
            </w:r>
            <w:r>
              <w:t>о</w:t>
            </w:r>
            <w:r>
              <w:t>жууна,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2019 - 2021 гг.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a4"/>
            </w:pPr>
            <w:r>
              <w:t>Бюджет</w:t>
            </w:r>
          </w:p>
          <w:p w:rsidR="007C597B" w:rsidRDefault="007C597B" w:rsidP="007C597B">
            <w:pPr>
              <w:pStyle w:val="a4"/>
            </w:pPr>
            <w:r>
              <w:t>кожууна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</w:pPr>
            <w:r w:rsidRPr="00981F17">
              <w:t>30,</w:t>
            </w:r>
            <w:r>
              <w:t>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</w:pPr>
            <w:r w:rsidRPr="00981F17">
              <w:t>10,0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</w:pPr>
            <w:r w:rsidRPr="00981F17">
              <w:t>10,0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</w:pPr>
            <w:r w:rsidRPr="00981F17">
              <w:t>10,0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повышение статуса с</w:t>
            </w:r>
            <w:r>
              <w:t>е</w:t>
            </w:r>
            <w:r>
              <w:t>мьи, формирование поз</w:t>
            </w:r>
            <w:r>
              <w:t>и</w:t>
            </w:r>
            <w:r>
              <w:t xml:space="preserve">тивного имиджа семьи; развитие и пропаганда семейных ценностей и традиций; возрождение и сохранение духовно-нравственных традиций, семейных отношений 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Итого по разделу 2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всего бю</w:t>
            </w:r>
            <w:r>
              <w:t>д</w:t>
            </w:r>
            <w:r>
              <w:t>жет кожууна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  <w:r w:rsidRPr="00981F17">
              <w:rPr>
                <w:b/>
              </w:rPr>
              <w:t>51,0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  <w:r w:rsidRPr="00981F17">
              <w:rPr>
                <w:b/>
              </w:rPr>
              <w:t>17,0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  <w:r w:rsidRPr="00981F17">
              <w:rPr>
                <w:b/>
              </w:rPr>
              <w:t>17,0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  <w:r w:rsidRPr="00981F17">
              <w:rPr>
                <w:b/>
              </w:rPr>
              <w:t>17,0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</w:tr>
      <w:tr w:rsidR="007C597B" w:rsidTr="007C597B">
        <w:trPr>
          <w:tblCellSpacing w:w="15" w:type="dxa"/>
        </w:trPr>
        <w:tc>
          <w:tcPr>
            <w:tcW w:w="148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Pr="00301321" w:rsidRDefault="007C597B" w:rsidP="007C597B">
            <w:pPr>
              <w:pStyle w:val="formattext"/>
              <w:jc w:val="center"/>
              <w:rPr>
                <w:b/>
              </w:rPr>
            </w:pPr>
            <w:r w:rsidRPr="00301321">
              <w:rPr>
                <w:b/>
              </w:rPr>
              <w:t xml:space="preserve">3. Социальная поддержка семей с детьми и детей, находящихся в трудной жизненной ситуации 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3.1. Организация детской новогодней Елки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администр</w:t>
            </w:r>
            <w:r>
              <w:t>а</w:t>
            </w:r>
            <w:r>
              <w:t>ция кожууна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2019 - 2021 гг.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a4"/>
            </w:pPr>
            <w:r>
              <w:t>Бюджет</w:t>
            </w:r>
          </w:p>
          <w:p w:rsidR="007C597B" w:rsidRDefault="007C597B" w:rsidP="007C597B">
            <w:pPr>
              <w:pStyle w:val="a4"/>
            </w:pPr>
            <w:r>
              <w:t>кожууна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</w:pPr>
            <w:r w:rsidRPr="00981F17">
              <w:t>45,0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</w:pPr>
            <w:r w:rsidRPr="00981F17">
              <w:t>15,0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</w:pPr>
            <w:r w:rsidRPr="00981F17">
              <w:t>15,0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</w:pPr>
            <w:r w:rsidRPr="00981F17">
              <w:t>15,0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приобретение новогодних подарков для детей из с</w:t>
            </w:r>
            <w:r>
              <w:t>е</w:t>
            </w:r>
            <w:r>
              <w:t>мей, находящихся в тру</w:t>
            </w:r>
            <w:r>
              <w:t>д</w:t>
            </w:r>
            <w:r>
              <w:t xml:space="preserve">ной жизненной ситуации 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3.2. Организация провед</w:t>
            </w:r>
            <w:r>
              <w:t>е</w:t>
            </w:r>
            <w:r>
              <w:t>ния Дня защиты детей 1 июня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администр</w:t>
            </w:r>
            <w:r>
              <w:t>а</w:t>
            </w:r>
            <w:r>
              <w:t>ция Сут-Хольског</w:t>
            </w:r>
            <w:r>
              <w:t>о</w:t>
            </w:r>
            <w:r>
              <w:t>кожууна, ЦСПСиДк</w:t>
            </w:r>
            <w:r>
              <w:t>о</w:t>
            </w:r>
            <w:r>
              <w:t>жууна, упра</w:t>
            </w:r>
            <w:r>
              <w:t>в</w:t>
            </w:r>
            <w:r>
              <w:t>ления культ</w:t>
            </w:r>
            <w:r>
              <w:t>у</w:t>
            </w:r>
            <w:r>
              <w:t>ры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2019 - 2021 гг.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a4"/>
            </w:pPr>
            <w:r>
              <w:t>Бюджет</w:t>
            </w:r>
          </w:p>
          <w:p w:rsidR="007C597B" w:rsidRDefault="007C597B" w:rsidP="007C597B">
            <w:pPr>
              <w:pStyle w:val="a4"/>
            </w:pPr>
            <w:r>
              <w:t>кожууна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45,0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15,0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15,0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Приобретение подарков для детей из семей, нах</w:t>
            </w:r>
            <w:r>
              <w:t>о</w:t>
            </w:r>
            <w:r>
              <w:t>дящихся в трудной жи</w:t>
            </w:r>
            <w:r>
              <w:t>з</w:t>
            </w:r>
            <w:r>
              <w:t>ненной ситуации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</w:pPr>
            <w:r>
              <w:t>3.3.Оказание разовой м</w:t>
            </w:r>
            <w:r>
              <w:t>а</w:t>
            </w:r>
            <w:r>
              <w:t>териальной помощи детям и семьям с детьми попа</w:t>
            </w:r>
            <w:r>
              <w:t>в</w:t>
            </w:r>
            <w:r>
              <w:t>шими в чрезвычайную с</w:t>
            </w:r>
            <w:r>
              <w:t>и</w:t>
            </w:r>
            <w:r>
              <w:t>туацию, оставшимися без средств к существованию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r>
              <w:t>администр</w:t>
            </w:r>
            <w:r>
              <w:t>а</w:t>
            </w:r>
            <w:r>
              <w:t>ция Сут-Хольског</w:t>
            </w:r>
            <w:r>
              <w:t>о</w:t>
            </w:r>
            <w:r>
              <w:t>кожууна, ЦСПСиДк</w:t>
            </w:r>
            <w:r>
              <w:t>о</w:t>
            </w:r>
            <w:r>
              <w:t>жууна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2019 - 2021 гг.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a4"/>
            </w:pPr>
            <w:r>
              <w:t>Бюджет</w:t>
            </w:r>
          </w:p>
          <w:p w:rsidR="007C597B" w:rsidRDefault="007C597B" w:rsidP="007C597B">
            <w:pPr>
              <w:pStyle w:val="a4"/>
            </w:pPr>
            <w:r>
              <w:t>кожууна,</w:t>
            </w:r>
          </w:p>
          <w:p w:rsidR="007C597B" w:rsidRDefault="007C597B" w:rsidP="007C597B">
            <w:pPr>
              <w:pStyle w:val="a4"/>
            </w:pPr>
          </w:p>
          <w:p w:rsidR="007C597B" w:rsidRDefault="007C597B" w:rsidP="007C597B">
            <w:pPr>
              <w:pStyle w:val="a4"/>
            </w:pPr>
            <w:r>
              <w:t>Внебюдже</w:t>
            </w:r>
            <w:r>
              <w:t>т</w:t>
            </w:r>
            <w:r>
              <w:t>ные средства</w:t>
            </w:r>
          </w:p>
        </w:tc>
        <w:tc>
          <w:tcPr>
            <w:tcW w:w="9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18,0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6,0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6,0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60,0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r>
              <w:t>Будет оказана адресная социальная помощьток</w:t>
            </w:r>
            <w:r>
              <w:t>о</w:t>
            </w:r>
            <w:r>
              <w:t xml:space="preserve">лот10 детям и семьям с детьми, попавшими в чрезвычайную ситуацию, оставшимся без средств к </w:t>
            </w:r>
            <w:r>
              <w:lastRenderedPageBreak/>
              <w:t>существованю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</w:pPr>
            <w:r>
              <w:lastRenderedPageBreak/>
              <w:t>3.4.Оказание единовр</w:t>
            </w:r>
            <w:r>
              <w:t>е</w:t>
            </w:r>
            <w:r>
              <w:t>менной социальной пом</w:t>
            </w:r>
            <w:r>
              <w:t>о</w:t>
            </w:r>
            <w:r>
              <w:t>щи к началу учебного года детям из семей, наход</w:t>
            </w:r>
            <w:r>
              <w:t>я</w:t>
            </w:r>
            <w:r>
              <w:t>щихся в трудной жизне</w:t>
            </w:r>
            <w:r>
              <w:t>н</w:t>
            </w:r>
            <w:r>
              <w:t>ной ситуации, акция  "П</w:t>
            </w:r>
            <w:r>
              <w:t>о</w:t>
            </w:r>
            <w:r>
              <w:t>моги собраться в школу"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r>
              <w:t>администр</w:t>
            </w:r>
            <w:r>
              <w:t>а</w:t>
            </w:r>
            <w:r>
              <w:t>ция Сут-Хольског</w:t>
            </w:r>
            <w:r>
              <w:t>о</w:t>
            </w:r>
            <w:r>
              <w:t>кожууна, ЦСПСиДк</w:t>
            </w:r>
            <w:r>
              <w:t>о</w:t>
            </w:r>
            <w:r>
              <w:t>жууна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r>
              <w:t>2019 - 2021 гг.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</w:pPr>
            <w:r>
              <w:t>Внебюдже</w:t>
            </w:r>
            <w:r>
              <w:t>т</w:t>
            </w:r>
            <w:r>
              <w:t>ные средства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103,0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30,0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35,0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38,0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r>
              <w:t>Будет оказана адресная социальная помощь не менее 30 детей из мал</w:t>
            </w:r>
            <w:r>
              <w:t>о</w:t>
            </w:r>
            <w:r>
              <w:t>имущих семей к началу учебного года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</w:pPr>
            <w:r>
              <w:t>3.6.Приобретение внутр</w:t>
            </w:r>
            <w:r>
              <w:t>и</w:t>
            </w:r>
            <w:r>
              <w:t>маточной контрацепции для женщин из социально-неблагополучных семей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r>
              <w:t>администр</w:t>
            </w:r>
            <w:r>
              <w:t>а</w:t>
            </w:r>
            <w:r>
              <w:t>ция Сут-Хольског</w:t>
            </w:r>
            <w:r>
              <w:t>о</w:t>
            </w:r>
            <w:r>
              <w:t>кожууна, ГБУЗ РТ МУЗ «Сут-Хольская ЦКБ»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2019 - 2021 гг.</w:t>
            </w:r>
          </w:p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a4"/>
            </w:pPr>
            <w:r>
              <w:t>Бюджет</w:t>
            </w:r>
          </w:p>
          <w:p w:rsidR="007C597B" w:rsidRDefault="007C597B" w:rsidP="007C597B">
            <w:pPr>
              <w:pStyle w:val="a4"/>
            </w:pPr>
            <w:r>
              <w:t>кожууна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6,0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2,0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2,0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r>
              <w:t>В кожууне насчитывается  около 80 женщин с отн</w:t>
            </w:r>
            <w:r>
              <w:t>о</w:t>
            </w:r>
            <w:r>
              <w:t>сительными противоп</w:t>
            </w:r>
            <w:r>
              <w:t>о</w:t>
            </w:r>
            <w:r>
              <w:t>казаниями. Планируется приобретение ВМС 20 женщинам ежегодно</w:t>
            </w:r>
          </w:p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Итого по разделу 3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a4"/>
            </w:pPr>
            <w:r>
              <w:t xml:space="preserve">всего </w:t>
            </w:r>
          </w:p>
          <w:p w:rsidR="007C597B" w:rsidRDefault="007C597B" w:rsidP="007C597B">
            <w:pPr>
              <w:pStyle w:val="a4"/>
            </w:pPr>
            <w:r>
              <w:t>бюджета</w:t>
            </w:r>
          </w:p>
          <w:p w:rsidR="007C597B" w:rsidRDefault="007C597B" w:rsidP="007C597B">
            <w:pPr>
              <w:pStyle w:val="a4"/>
            </w:pPr>
            <w:r>
              <w:t>кожууна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</w:tr>
      <w:tr w:rsidR="007C597B" w:rsidTr="007C597B">
        <w:trPr>
          <w:tblCellSpacing w:w="15" w:type="dxa"/>
        </w:trPr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Всего по подпрограмме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a4"/>
            </w:pPr>
            <w:r>
              <w:t>Всего</w:t>
            </w:r>
          </w:p>
          <w:p w:rsidR="007C597B" w:rsidRDefault="007C597B" w:rsidP="007C597B">
            <w:pPr>
              <w:pStyle w:val="a4"/>
            </w:pPr>
            <w:r>
              <w:t xml:space="preserve"> бюджета кожууна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>165,0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Pr="00981F17" w:rsidRDefault="007C597B" w:rsidP="007C597B">
            <w:pPr>
              <w:pStyle w:val="formattext"/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</w:tr>
    </w:tbl>
    <w:p w:rsidR="007C597B" w:rsidRDefault="007C597B" w:rsidP="007C597B">
      <w:pPr>
        <w:pStyle w:val="formattext"/>
        <w:jc w:val="right"/>
      </w:pPr>
      <w:r>
        <w:br/>
      </w:r>
      <w:r>
        <w:br/>
      </w:r>
      <w:r>
        <w:br/>
      </w:r>
    </w:p>
    <w:p w:rsidR="007C597B" w:rsidRDefault="007C597B" w:rsidP="007C597B">
      <w:pPr>
        <w:pStyle w:val="formattext"/>
        <w:jc w:val="right"/>
      </w:pPr>
    </w:p>
    <w:p w:rsidR="007C597B" w:rsidRDefault="007C597B" w:rsidP="007C597B">
      <w:pPr>
        <w:pStyle w:val="formattext"/>
        <w:jc w:val="right"/>
      </w:pPr>
    </w:p>
    <w:p w:rsidR="007C597B" w:rsidRDefault="00D14910" w:rsidP="007C597B">
      <w:pPr>
        <w:pStyle w:val="formattext"/>
        <w:jc w:val="right"/>
      </w:pPr>
      <w:r>
        <w:t>П</w:t>
      </w:r>
      <w:r w:rsidR="007C597B">
        <w:t>риложение N 3</w:t>
      </w:r>
      <w:r w:rsidR="007C597B">
        <w:br/>
        <w:t>к муниципальной программе</w:t>
      </w:r>
      <w:r w:rsidR="007C597B">
        <w:br/>
        <w:t>Сут-Хольскогокожууна "Социальная защита</w:t>
      </w:r>
      <w:r w:rsidR="007C597B">
        <w:br/>
        <w:t>семьи и детей на 2019 - 2021 годы"</w:t>
      </w:r>
    </w:p>
    <w:p w:rsidR="007C597B" w:rsidRDefault="007C597B" w:rsidP="007C597B">
      <w:pPr>
        <w:pStyle w:val="3"/>
        <w:spacing w:before="0"/>
        <w:rPr>
          <w:color w:val="auto"/>
        </w:rPr>
      </w:pPr>
      <w:r w:rsidRPr="001047D5">
        <w:rPr>
          <w:color w:val="auto"/>
        </w:rPr>
        <w:t>Приложение N 2. ЦЕЛЕВЫЕ ИНДИКАТОРЫ И ПОКАЗА</w:t>
      </w:r>
      <w:r>
        <w:rPr>
          <w:color w:val="auto"/>
        </w:rPr>
        <w:t>ТЕЛИ РЕАЛИЗАЦИИ ПОДПРОГРАММЫ 1 «</w:t>
      </w:r>
      <w:r w:rsidRPr="001047D5">
        <w:rPr>
          <w:color w:val="auto"/>
        </w:rPr>
        <w:t xml:space="preserve">ДЕТИ </w:t>
      </w:r>
      <w:r>
        <w:rPr>
          <w:color w:val="auto"/>
        </w:rPr>
        <w:t xml:space="preserve"> КОЖУУНА </w:t>
      </w:r>
      <w:r w:rsidRPr="001047D5">
        <w:rPr>
          <w:color w:val="auto"/>
        </w:rPr>
        <w:t>НА 201</w:t>
      </w:r>
      <w:r>
        <w:rPr>
          <w:color w:val="auto"/>
        </w:rPr>
        <w:t>9–</w:t>
      </w:r>
      <w:r w:rsidRPr="001047D5">
        <w:rPr>
          <w:color w:val="auto"/>
        </w:rPr>
        <w:t xml:space="preserve"> 20</w:t>
      </w:r>
      <w:r>
        <w:rPr>
          <w:color w:val="auto"/>
        </w:rPr>
        <w:t>2</w:t>
      </w:r>
      <w:r w:rsidRPr="001047D5">
        <w:rPr>
          <w:color w:val="auto"/>
        </w:rPr>
        <w:t>1</w:t>
      </w:r>
      <w:r>
        <w:rPr>
          <w:color w:val="auto"/>
        </w:rPr>
        <w:t>»</w:t>
      </w:r>
      <w:r w:rsidRPr="001047D5">
        <w:rPr>
          <w:color w:val="auto"/>
        </w:rPr>
        <w:t xml:space="preserve"> ГОДЫ </w:t>
      </w:r>
    </w:p>
    <w:p w:rsidR="007C597B" w:rsidRPr="001047D5" w:rsidRDefault="007C597B" w:rsidP="007C597B">
      <w:pPr>
        <w:pStyle w:val="3"/>
        <w:spacing w:before="0"/>
        <w:rPr>
          <w:color w:val="auto"/>
        </w:rPr>
      </w:pPr>
      <w:r>
        <w:rPr>
          <w:color w:val="auto"/>
        </w:rPr>
        <w:t>МУНИЦИПАЛЬ</w:t>
      </w:r>
      <w:r w:rsidRPr="001047D5">
        <w:rPr>
          <w:color w:val="auto"/>
        </w:rPr>
        <w:t xml:space="preserve">НОЙ ПРОГРАММЫ </w:t>
      </w:r>
      <w:r>
        <w:rPr>
          <w:color w:val="auto"/>
        </w:rPr>
        <w:t xml:space="preserve"> СУТ-ХОЛЬСКОГО  КОЖУУНА  «</w:t>
      </w:r>
      <w:r w:rsidRPr="001047D5">
        <w:rPr>
          <w:color w:val="auto"/>
        </w:rPr>
        <w:t>СОЦИАЛЬНАЯ ЗАЩИТА СЕМЬИ И ДЕТЕЙ НА 201</w:t>
      </w:r>
      <w:r>
        <w:rPr>
          <w:color w:val="auto"/>
        </w:rPr>
        <w:t>9 - 2021 ГОДЫ»</w:t>
      </w:r>
    </w:p>
    <w:tbl>
      <w:tblPr>
        <w:tblW w:w="1755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9"/>
        <w:gridCol w:w="1701"/>
        <w:gridCol w:w="1560"/>
        <w:gridCol w:w="80"/>
        <w:gridCol w:w="954"/>
        <w:gridCol w:w="525"/>
        <w:gridCol w:w="1701"/>
        <w:gridCol w:w="1559"/>
        <w:gridCol w:w="2622"/>
      </w:tblGrid>
      <w:tr w:rsidR="007C597B" w:rsidTr="007C597B">
        <w:trPr>
          <w:trHeight w:val="15"/>
          <w:tblCellSpacing w:w="15" w:type="dxa"/>
        </w:trPr>
        <w:tc>
          <w:tcPr>
            <w:tcW w:w="6804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1671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1530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50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924" w:type="dxa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  <w:tc>
          <w:tcPr>
            <w:tcW w:w="6362" w:type="dxa"/>
            <w:gridSpan w:val="4"/>
            <w:vAlign w:val="center"/>
            <w:hideMark/>
          </w:tcPr>
          <w:p w:rsidR="007C597B" w:rsidRDefault="007C597B" w:rsidP="007C597B">
            <w:pPr>
              <w:rPr>
                <w:sz w:val="2"/>
              </w:rPr>
            </w:pPr>
          </w:p>
        </w:tc>
      </w:tr>
      <w:tr w:rsidR="007C597B" w:rsidTr="007C597B">
        <w:trPr>
          <w:gridAfter w:val="1"/>
          <w:wAfter w:w="2577" w:type="dxa"/>
          <w:tblCellSpacing w:w="15" w:type="dxa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Наименование показателя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Единица и</w:t>
            </w:r>
            <w:r>
              <w:t>з</w:t>
            </w:r>
            <w:r>
              <w:t xml:space="preserve">мерения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2018 год (базовый)</w:t>
            </w:r>
          </w:p>
        </w:tc>
        <w:tc>
          <w:tcPr>
            <w:tcW w:w="47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a4"/>
              <w:jc w:val="center"/>
            </w:pPr>
            <w:r>
              <w:t>Динамика реализации</w:t>
            </w:r>
          </w:p>
          <w:p w:rsidR="007C597B" w:rsidRDefault="007C597B" w:rsidP="007C597B">
            <w:pPr>
              <w:pStyle w:val="a4"/>
              <w:jc w:val="center"/>
            </w:pPr>
            <w:r>
              <w:t>Программы по годам</w:t>
            </w:r>
          </w:p>
        </w:tc>
      </w:tr>
      <w:tr w:rsidR="007C597B" w:rsidTr="007C597B">
        <w:trPr>
          <w:gridAfter w:val="1"/>
          <w:wAfter w:w="2577" w:type="dxa"/>
          <w:tblCellSpacing w:w="15" w:type="dxa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/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2019 г.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2020 г.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2021 г.</w:t>
            </w:r>
          </w:p>
        </w:tc>
      </w:tr>
      <w:tr w:rsidR="007C597B" w:rsidTr="007C597B">
        <w:trPr>
          <w:gridAfter w:val="1"/>
          <w:wAfter w:w="2577" w:type="dxa"/>
          <w:tblCellSpacing w:w="15" w:type="dxa"/>
        </w:trPr>
        <w:tc>
          <w:tcPr>
            <w:tcW w:w="1488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>"Дети и семья"</w:t>
            </w:r>
          </w:p>
        </w:tc>
      </w:tr>
      <w:tr w:rsidR="007C597B" w:rsidTr="007C597B">
        <w:trPr>
          <w:gridAfter w:val="1"/>
          <w:wAfter w:w="2577" w:type="dxa"/>
          <w:tblCellSpacing w:w="15" w:type="dxa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 xml:space="preserve">Численность безнадзорных детей до 18 лет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человек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18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12</w:t>
            </w:r>
          </w:p>
        </w:tc>
      </w:tr>
      <w:tr w:rsidR="007C597B" w:rsidTr="007C597B">
        <w:trPr>
          <w:gridAfter w:val="1"/>
          <w:wAfter w:w="2577" w:type="dxa"/>
          <w:tblCellSpacing w:w="15" w:type="dxa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Численность безнадзорных детей, прошедших социальную реабилитацию в специализированных учреждениях для нес</w:t>
            </w:r>
            <w:r>
              <w:t>о</w:t>
            </w:r>
            <w:r>
              <w:t xml:space="preserve">вершеннолетних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человек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13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12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11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10</w:t>
            </w:r>
          </w:p>
        </w:tc>
      </w:tr>
      <w:tr w:rsidR="007C597B" w:rsidTr="007C597B">
        <w:trPr>
          <w:gridAfter w:val="1"/>
          <w:wAfter w:w="2577" w:type="dxa"/>
          <w:tblCellSpacing w:w="15" w:type="dxa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Удельный вес детей, прошедших социальную реабилитацию в специальных учреждениях для несовершеннолетних, к общ</w:t>
            </w:r>
            <w:r>
              <w:t>е</w:t>
            </w:r>
            <w:r>
              <w:t xml:space="preserve">му числу безнадзорных и беспризорных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процентов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65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66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73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83</w:t>
            </w:r>
          </w:p>
        </w:tc>
      </w:tr>
      <w:tr w:rsidR="007C597B" w:rsidTr="007C597B">
        <w:trPr>
          <w:gridAfter w:val="1"/>
          <w:wAfter w:w="2577" w:type="dxa"/>
          <w:tblCellSpacing w:w="15" w:type="dxa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Численность семей кожууне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семей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2303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2351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2398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2450</w:t>
            </w:r>
          </w:p>
        </w:tc>
      </w:tr>
      <w:tr w:rsidR="007C597B" w:rsidTr="007C597B">
        <w:trPr>
          <w:gridAfter w:val="1"/>
          <w:wAfter w:w="2577" w:type="dxa"/>
          <w:tblCellSpacing w:w="15" w:type="dxa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Численность семей, находящихся в социально опасном пол</w:t>
            </w:r>
            <w:r>
              <w:t>о</w:t>
            </w:r>
            <w:r>
              <w:t>жении, в кожууне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семей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15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13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10</w:t>
            </w:r>
          </w:p>
        </w:tc>
      </w:tr>
      <w:tr w:rsidR="007C597B" w:rsidTr="007C597B">
        <w:trPr>
          <w:gridAfter w:val="1"/>
          <w:wAfter w:w="2577" w:type="dxa"/>
          <w:tblCellSpacing w:w="15" w:type="dxa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Удельный вес семей, находящихся в социально опасном п</w:t>
            </w:r>
            <w:r>
              <w:t>о</w:t>
            </w:r>
            <w:r>
              <w:t>ложении, в общей численности семей кожууна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процентов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0,7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0,6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0,5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0,4</w:t>
            </w:r>
          </w:p>
        </w:tc>
      </w:tr>
      <w:tr w:rsidR="007C597B" w:rsidTr="007C597B">
        <w:trPr>
          <w:gridAfter w:val="1"/>
          <w:wAfter w:w="2577" w:type="dxa"/>
          <w:tblCellSpacing w:w="15" w:type="dxa"/>
        </w:trPr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</w:pPr>
            <w:r>
              <w:t>Удельный вес семей, получивших социальные услуги в учр</w:t>
            </w:r>
            <w:r>
              <w:t>е</w:t>
            </w:r>
            <w:r>
              <w:t>ждениях социального обслуживания семьи и детей, в общей численности семей в кожууне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97B" w:rsidRDefault="007C597B" w:rsidP="007C597B">
            <w:pPr>
              <w:pStyle w:val="formattext"/>
              <w:jc w:val="center"/>
            </w:pPr>
            <w:r>
              <w:t xml:space="preserve">процентов 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2,0</w:t>
            </w:r>
          </w:p>
        </w:tc>
        <w:tc>
          <w:tcPr>
            <w:tcW w:w="1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1,5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1,2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97B" w:rsidRDefault="007C597B" w:rsidP="007C597B">
            <w:pPr>
              <w:pStyle w:val="formattext"/>
              <w:jc w:val="center"/>
            </w:pPr>
            <w:r>
              <w:t>1,0</w:t>
            </w:r>
          </w:p>
        </w:tc>
      </w:tr>
    </w:tbl>
    <w:p w:rsidR="007C597B" w:rsidRPr="00C46765" w:rsidRDefault="007C597B" w:rsidP="00135259">
      <w:pPr>
        <w:pStyle w:val="formattext"/>
        <w:jc w:val="right"/>
        <w:rPr>
          <w:color w:val="000000"/>
          <w:szCs w:val="28"/>
        </w:rPr>
      </w:pPr>
      <w:r>
        <w:lastRenderedPageBreak/>
        <w:br/>
      </w:r>
      <w:r w:rsidRPr="00C46765">
        <w:rPr>
          <w:color w:val="000000"/>
          <w:szCs w:val="28"/>
        </w:rPr>
        <w:t>П</w:t>
      </w:r>
      <w:r w:rsidR="00135259">
        <w:rPr>
          <w:color w:val="000000"/>
          <w:szCs w:val="28"/>
        </w:rPr>
        <w:t>риложение № 4</w:t>
      </w:r>
    </w:p>
    <w:p w:rsidR="007C597B" w:rsidRPr="00C46765" w:rsidRDefault="007C597B" w:rsidP="007C597B">
      <w:pPr>
        <w:autoSpaceDE w:val="0"/>
        <w:autoSpaceDN w:val="0"/>
        <w:adjustRightInd w:val="0"/>
        <w:ind w:left="11057"/>
        <w:rPr>
          <w:color w:val="000000"/>
          <w:szCs w:val="28"/>
        </w:rPr>
      </w:pPr>
      <w:r w:rsidRPr="00C46765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>муниципаль</w:t>
      </w:r>
      <w:r w:rsidRPr="00C46765">
        <w:rPr>
          <w:color w:val="000000"/>
          <w:szCs w:val="28"/>
        </w:rPr>
        <w:t xml:space="preserve">ной программе </w:t>
      </w:r>
    </w:p>
    <w:p w:rsidR="007C597B" w:rsidRPr="00C46765" w:rsidRDefault="007C597B" w:rsidP="007C597B">
      <w:pPr>
        <w:autoSpaceDE w:val="0"/>
        <w:autoSpaceDN w:val="0"/>
        <w:adjustRightInd w:val="0"/>
        <w:ind w:left="11057"/>
        <w:rPr>
          <w:color w:val="000000"/>
          <w:szCs w:val="28"/>
        </w:rPr>
      </w:pPr>
      <w:r>
        <w:rPr>
          <w:color w:val="000000"/>
          <w:szCs w:val="28"/>
        </w:rPr>
        <w:t>Сут-Хольскогокожууна</w:t>
      </w:r>
      <w:r w:rsidRPr="00C46765">
        <w:rPr>
          <w:color w:val="000000"/>
          <w:szCs w:val="28"/>
        </w:rPr>
        <w:t xml:space="preserve"> «Соц</w:t>
      </w:r>
      <w:r w:rsidRPr="00C46765">
        <w:rPr>
          <w:color w:val="000000"/>
          <w:szCs w:val="28"/>
        </w:rPr>
        <w:t>и</w:t>
      </w:r>
      <w:r w:rsidRPr="00C46765">
        <w:rPr>
          <w:color w:val="000000"/>
          <w:szCs w:val="28"/>
        </w:rPr>
        <w:t>альная защита семьи и детей на 201</w:t>
      </w:r>
      <w:r w:rsidR="00EA0DE7">
        <w:rPr>
          <w:color w:val="000000"/>
          <w:szCs w:val="28"/>
        </w:rPr>
        <w:t>8</w:t>
      </w:r>
      <w:r w:rsidRPr="00C46765">
        <w:rPr>
          <w:color w:val="000000"/>
          <w:szCs w:val="28"/>
        </w:rPr>
        <w:t>-202</w:t>
      </w:r>
      <w:r w:rsidR="00EA0DE7">
        <w:rPr>
          <w:color w:val="000000"/>
          <w:szCs w:val="28"/>
        </w:rPr>
        <w:t>1</w:t>
      </w:r>
      <w:r w:rsidRPr="00C46765">
        <w:rPr>
          <w:color w:val="000000"/>
          <w:szCs w:val="28"/>
        </w:rPr>
        <w:t xml:space="preserve"> годы»</w:t>
      </w:r>
    </w:p>
    <w:p w:rsidR="007C597B" w:rsidRPr="008C417C" w:rsidRDefault="007C597B" w:rsidP="007C597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97B" w:rsidRPr="00C74279" w:rsidRDefault="007C597B" w:rsidP="007C597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74279">
        <w:rPr>
          <w:b/>
          <w:bCs/>
          <w:color w:val="000000"/>
          <w:sz w:val="28"/>
          <w:szCs w:val="28"/>
        </w:rPr>
        <w:t xml:space="preserve">РЕСУРСНОЕ ОБЕСПЕЧЕНИЕ И ПРОГНОЗНАЯ ОЦЕНКА </w:t>
      </w:r>
    </w:p>
    <w:p w:rsidR="007C597B" w:rsidRPr="00C74279" w:rsidRDefault="007C597B" w:rsidP="007C597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C74279">
        <w:rPr>
          <w:b/>
          <w:bCs/>
          <w:color w:val="000000"/>
          <w:sz w:val="28"/>
          <w:szCs w:val="28"/>
        </w:rPr>
        <w:t xml:space="preserve">расходов федерального бюджета, республиканского бюджета </w:t>
      </w:r>
    </w:p>
    <w:p w:rsidR="007C597B" w:rsidRPr="00C74279" w:rsidRDefault="00EA0DE7" w:rsidP="007C597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Республики Тыва и местного</w:t>
      </w:r>
      <w:r w:rsidR="007C597B" w:rsidRPr="00C74279">
        <w:rPr>
          <w:b/>
          <w:bCs/>
          <w:color w:val="000000"/>
          <w:sz w:val="28"/>
          <w:szCs w:val="28"/>
        </w:rPr>
        <w:t xml:space="preserve"> бюджет</w:t>
      </w:r>
      <w:r>
        <w:rPr>
          <w:b/>
          <w:bCs/>
          <w:color w:val="000000"/>
          <w:sz w:val="28"/>
          <w:szCs w:val="28"/>
        </w:rPr>
        <w:t>а Сут-Хольскогокожууна</w:t>
      </w:r>
      <w:r w:rsidR="007C597B" w:rsidRPr="00C74279">
        <w:rPr>
          <w:b/>
          <w:bCs/>
          <w:color w:val="000000"/>
          <w:sz w:val="28"/>
          <w:szCs w:val="28"/>
        </w:rPr>
        <w:t xml:space="preserve"> реализацию целей </w:t>
      </w:r>
      <w:r>
        <w:rPr>
          <w:b/>
          <w:bCs/>
          <w:color w:val="000000"/>
          <w:sz w:val="28"/>
          <w:szCs w:val="28"/>
        </w:rPr>
        <w:t>муниципаль</w:t>
      </w:r>
      <w:r w:rsidRPr="00C74279">
        <w:rPr>
          <w:b/>
          <w:bCs/>
          <w:color w:val="000000"/>
          <w:sz w:val="28"/>
          <w:szCs w:val="28"/>
        </w:rPr>
        <w:t>ной</w:t>
      </w:r>
      <w:r w:rsidR="007C597B" w:rsidRPr="00C74279">
        <w:rPr>
          <w:b/>
          <w:bCs/>
          <w:color w:val="000000"/>
          <w:sz w:val="28"/>
          <w:szCs w:val="28"/>
        </w:rPr>
        <w:t xml:space="preserve"> программы </w:t>
      </w:r>
    </w:p>
    <w:p w:rsidR="007C597B" w:rsidRPr="00186DFB" w:rsidRDefault="00EA0DE7" w:rsidP="0013525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Сут-Хольскогокожууна</w:t>
      </w:r>
      <w:r w:rsidR="007C597B" w:rsidRPr="00C74279">
        <w:rPr>
          <w:b/>
          <w:bCs/>
          <w:color w:val="000000"/>
          <w:sz w:val="28"/>
          <w:szCs w:val="28"/>
        </w:rPr>
        <w:t xml:space="preserve"> «Социальная защита семьи и детей на 201</w:t>
      </w:r>
      <w:r w:rsidR="007C597B">
        <w:rPr>
          <w:b/>
          <w:bCs/>
          <w:color w:val="000000"/>
          <w:sz w:val="28"/>
          <w:szCs w:val="28"/>
        </w:rPr>
        <w:t>9</w:t>
      </w:r>
      <w:r w:rsidR="007C597B" w:rsidRPr="00C74279">
        <w:rPr>
          <w:b/>
          <w:bCs/>
          <w:color w:val="000000"/>
          <w:sz w:val="28"/>
          <w:szCs w:val="28"/>
        </w:rPr>
        <w:t>-2021 годы»</w:t>
      </w:r>
    </w:p>
    <w:p w:rsidR="007C597B" w:rsidRPr="00186DFB" w:rsidRDefault="007C597B" w:rsidP="007C59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107" w:type="dxa"/>
        <w:tblInd w:w="93" w:type="dxa"/>
        <w:tblLook w:val="04A0"/>
      </w:tblPr>
      <w:tblGrid>
        <w:gridCol w:w="2020"/>
        <w:gridCol w:w="4251"/>
        <w:gridCol w:w="2000"/>
        <w:gridCol w:w="1476"/>
        <w:gridCol w:w="1390"/>
        <w:gridCol w:w="1390"/>
        <w:gridCol w:w="1580"/>
      </w:tblGrid>
      <w:tr w:rsidR="007C597B" w:rsidRPr="00186DFB" w:rsidTr="007C597B">
        <w:trPr>
          <w:trHeight w:val="18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Статус</w:t>
            </w:r>
          </w:p>
        </w:tc>
        <w:tc>
          <w:tcPr>
            <w:tcW w:w="4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 xml:space="preserve">Наименование подпрограмм </w:t>
            </w:r>
          </w:p>
          <w:p w:rsidR="007C597B" w:rsidRPr="00186DFB" w:rsidRDefault="00EA0DE7" w:rsidP="007C59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муниципальной</w:t>
            </w:r>
            <w:r w:rsidR="007C597B" w:rsidRPr="00186DFB">
              <w:rPr>
                <w:color w:val="000000"/>
              </w:rPr>
              <w:t xml:space="preserve"> программы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Источники ф</w:t>
            </w:r>
            <w:r w:rsidRPr="00186DFB">
              <w:rPr>
                <w:color w:val="000000"/>
              </w:rPr>
              <w:t>и</w:t>
            </w:r>
            <w:r w:rsidRPr="00186DFB">
              <w:rPr>
                <w:color w:val="000000"/>
              </w:rPr>
              <w:t>нансирования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 xml:space="preserve">Всего </w:t>
            </w:r>
          </w:p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за период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2019 г.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2020 г.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2021 г.</w:t>
            </w:r>
          </w:p>
        </w:tc>
      </w:tr>
      <w:tr w:rsidR="00426213" w:rsidRPr="00186DFB" w:rsidTr="00D14910">
        <w:trPr>
          <w:trHeight w:val="70"/>
        </w:trPr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213" w:rsidRPr="00186DFB" w:rsidRDefault="00FA13CE" w:rsidP="007C597B">
            <w:pPr>
              <w:rPr>
                <w:color w:val="000000"/>
              </w:rPr>
            </w:pPr>
            <w:hyperlink r:id="rId13" w:anchor="RANGE!sub_41" w:history="1">
              <w:r w:rsidR="00426213" w:rsidRPr="00186DFB">
                <w:rPr>
                  <w:color w:val="000000"/>
                </w:rPr>
                <w:t xml:space="preserve">Подпрограмма </w:t>
              </w:r>
            </w:hyperlink>
            <w:r w:rsidR="00426213">
              <w:rPr>
                <w:color w:val="000000"/>
              </w:rPr>
              <w:t>2</w:t>
            </w:r>
          </w:p>
        </w:tc>
        <w:tc>
          <w:tcPr>
            <w:tcW w:w="4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13" w:rsidRPr="00186DFB" w:rsidRDefault="00426213" w:rsidP="00EA0DE7">
            <w:pPr>
              <w:rPr>
                <w:color w:val="000000"/>
              </w:rPr>
            </w:pPr>
            <w:r w:rsidRPr="00186DFB">
              <w:rPr>
                <w:color w:val="000000"/>
              </w:rPr>
              <w:t>Социальная защита отдельных катег</w:t>
            </w:r>
            <w:r w:rsidRPr="00186DFB">
              <w:rPr>
                <w:color w:val="000000"/>
              </w:rPr>
              <w:t>о</w:t>
            </w:r>
            <w:r w:rsidRPr="00186DFB">
              <w:rPr>
                <w:color w:val="000000"/>
              </w:rPr>
              <w:t>рий граждан и семей с детьми в Ре</w:t>
            </w:r>
            <w:r w:rsidRPr="00186DFB">
              <w:rPr>
                <w:color w:val="000000"/>
              </w:rPr>
              <w:t>с</w:t>
            </w:r>
            <w:r w:rsidRPr="00186DFB">
              <w:rPr>
                <w:color w:val="000000"/>
              </w:rPr>
              <w:t>публике Тыва на 201</w:t>
            </w:r>
            <w:r>
              <w:rPr>
                <w:color w:val="000000"/>
              </w:rPr>
              <w:t>8</w:t>
            </w:r>
            <w:r w:rsidRPr="00186DFB">
              <w:rPr>
                <w:color w:val="000000"/>
              </w:rPr>
              <w:t>-202</w:t>
            </w:r>
            <w:r>
              <w:rPr>
                <w:color w:val="000000"/>
              </w:rPr>
              <w:t>1</w:t>
            </w:r>
            <w:r w:rsidRPr="00186DFB">
              <w:rPr>
                <w:color w:val="000000"/>
              </w:rPr>
              <w:t xml:space="preserve"> годы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13" w:rsidRPr="00186DFB" w:rsidRDefault="00426213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всего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153972247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50626446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51317524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52028277</w:t>
            </w:r>
          </w:p>
        </w:tc>
      </w:tr>
      <w:tr w:rsidR="00426213" w:rsidRPr="00186DFB" w:rsidTr="00D14910">
        <w:trPr>
          <w:trHeight w:val="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3" w:rsidRPr="00186DFB" w:rsidRDefault="00426213" w:rsidP="007C597B">
            <w:pPr>
              <w:rPr>
                <w:color w:val="000000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3" w:rsidRPr="00186DFB" w:rsidRDefault="00426213" w:rsidP="007C597B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13" w:rsidRPr="00186DFB" w:rsidRDefault="00426213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федеральный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89515713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29450371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29836768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30228574</w:t>
            </w:r>
          </w:p>
        </w:tc>
      </w:tr>
      <w:tr w:rsidR="00426213" w:rsidRPr="00186DFB" w:rsidTr="00D14910">
        <w:trPr>
          <w:trHeight w:val="70"/>
        </w:trPr>
        <w:tc>
          <w:tcPr>
            <w:tcW w:w="20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213" w:rsidRPr="00186DFB" w:rsidRDefault="00426213" w:rsidP="007C597B">
            <w:pPr>
              <w:rPr>
                <w:color w:val="000000"/>
              </w:rPr>
            </w:pPr>
          </w:p>
        </w:tc>
        <w:tc>
          <w:tcPr>
            <w:tcW w:w="42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26213" w:rsidRPr="00186DFB" w:rsidRDefault="00426213" w:rsidP="007C597B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13" w:rsidRPr="00186DFB" w:rsidRDefault="00426213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республиканский бюджет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62028858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20378075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20671584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20979203</w:t>
            </w:r>
          </w:p>
        </w:tc>
      </w:tr>
      <w:tr w:rsidR="00426213" w:rsidRPr="00186DFB" w:rsidTr="00D14910">
        <w:trPr>
          <w:trHeight w:val="7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3" w:rsidRPr="00186DFB" w:rsidRDefault="00426213" w:rsidP="007C597B">
            <w:pPr>
              <w:rPr>
                <w:color w:val="000000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13" w:rsidRPr="00186DFB" w:rsidRDefault="00426213" w:rsidP="007C597B">
            <w:pPr>
              <w:rPr>
                <w:color w:val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213" w:rsidRPr="00186DFB" w:rsidRDefault="00426213" w:rsidP="007C597B">
            <w:pPr>
              <w:rPr>
                <w:color w:val="000000"/>
              </w:rPr>
            </w:pPr>
          </w:p>
          <w:p w:rsidR="00426213" w:rsidRPr="00186DFB" w:rsidRDefault="00426213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Местный бю</w:t>
            </w:r>
            <w:r w:rsidRPr="00186DFB">
              <w:rPr>
                <w:color w:val="000000"/>
              </w:rPr>
              <w:t>д</w:t>
            </w:r>
            <w:r w:rsidRPr="00186DFB">
              <w:rPr>
                <w:color w:val="000000"/>
              </w:rPr>
              <w:t>жет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2427672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798000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809172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213" w:rsidRPr="00186DFB" w:rsidRDefault="00426213" w:rsidP="00426213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820500</w:t>
            </w:r>
          </w:p>
        </w:tc>
      </w:tr>
    </w:tbl>
    <w:p w:rsidR="007C597B" w:rsidRPr="00186DFB" w:rsidRDefault="007C597B" w:rsidP="007C597B"/>
    <w:p w:rsidR="007C597B" w:rsidRPr="00186DFB" w:rsidRDefault="007C597B" w:rsidP="007C597B"/>
    <w:p w:rsidR="007C597B" w:rsidRPr="00186DFB" w:rsidRDefault="007C597B" w:rsidP="007C597B">
      <w:pPr>
        <w:autoSpaceDE w:val="0"/>
        <w:autoSpaceDN w:val="0"/>
        <w:adjustRightInd w:val="0"/>
        <w:ind w:left="11057"/>
        <w:jc w:val="center"/>
        <w:rPr>
          <w:color w:val="000000"/>
          <w:sz w:val="28"/>
          <w:szCs w:val="28"/>
        </w:rPr>
      </w:pPr>
    </w:p>
    <w:p w:rsidR="007C597B" w:rsidRPr="00186DFB" w:rsidRDefault="007C597B" w:rsidP="007C597B">
      <w:pPr>
        <w:autoSpaceDE w:val="0"/>
        <w:autoSpaceDN w:val="0"/>
        <w:adjustRightInd w:val="0"/>
        <w:ind w:left="11057"/>
        <w:jc w:val="center"/>
        <w:rPr>
          <w:color w:val="000000"/>
          <w:sz w:val="28"/>
          <w:szCs w:val="28"/>
        </w:rPr>
      </w:pPr>
    </w:p>
    <w:p w:rsidR="007C597B" w:rsidRPr="00186DFB" w:rsidRDefault="007C597B" w:rsidP="007C597B">
      <w:pPr>
        <w:autoSpaceDE w:val="0"/>
        <w:autoSpaceDN w:val="0"/>
        <w:adjustRightInd w:val="0"/>
        <w:ind w:left="11057"/>
        <w:jc w:val="center"/>
        <w:rPr>
          <w:color w:val="000000"/>
          <w:sz w:val="28"/>
          <w:szCs w:val="28"/>
        </w:rPr>
      </w:pPr>
    </w:p>
    <w:p w:rsidR="00135259" w:rsidRDefault="00135259" w:rsidP="00FF2459">
      <w:pPr>
        <w:autoSpaceDE w:val="0"/>
        <w:autoSpaceDN w:val="0"/>
        <w:adjustRightInd w:val="0"/>
        <w:ind w:left="9204" w:firstLine="708"/>
        <w:rPr>
          <w:color w:val="000000"/>
          <w:szCs w:val="28"/>
        </w:rPr>
      </w:pPr>
    </w:p>
    <w:p w:rsidR="00135259" w:rsidRDefault="00135259" w:rsidP="007C597B">
      <w:pPr>
        <w:autoSpaceDE w:val="0"/>
        <w:autoSpaceDN w:val="0"/>
        <w:adjustRightInd w:val="0"/>
        <w:ind w:left="9204" w:firstLine="708"/>
        <w:jc w:val="center"/>
        <w:rPr>
          <w:color w:val="000000"/>
          <w:szCs w:val="28"/>
        </w:rPr>
      </w:pPr>
    </w:p>
    <w:p w:rsidR="007C597B" w:rsidRPr="00C46765" w:rsidRDefault="00135259" w:rsidP="007C597B">
      <w:pPr>
        <w:autoSpaceDE w:val="0"/>
        <w:autoSpaceDN w:val="0"/>
        <w:adjustRightInd w:val="0"/>
        <w:ind w:left="9204" w:firstLine="708"/>
        <w:jc w:val="center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№ 5</w:t>
      </w:r>
    </w:p>
    <w:p w:rsidR="007C597B" w:rsidRPr="00C46765" w:rsidRDefault="007C597B" w:rsidP="007C597B">
      <w:pPr>
        <w:autoSpaceDE w:val="0"/>
        <w:autoSpaceDN w:val="0"/>
        <w:adjustRightInd w:val="0"/>
        <w:ind w:left="11057"/>
        <w:rPr>
          <w:color w:val="000000"/>
          <w:szCs w:val="28"/>
        </w:rPr>
      </w:pPr>
      <w:r w:rsidRPr="00C46765">
        <w:rPr>
          <w:color w:val="000000"/>
          <w:szCs w:val="28"/>
        </w:rPr>
        <w:t xml:space="preserve">к </w:t>
      </w:r>
      <w:r>
        <w:rPr>
          <w:color w:val="000000"/>
          <w:szCs w:val="28"/>
        </w:rPr>
        <w:t>муниципаль</w:t>
      </w:r>
      <w:r w:rsidRPr="00C46765">
        <w:rPr>
          <w:color w:val="000000"/>
          <w:szCs w:val="28"/>
        </w:rPr>
        <w:t xml:space="preserve">ной программе </w:t>
      </w:r>
    </w:p>
    <w:p w:rsidR="007C597B" w:rsidRPr="00C46765" w:rsidRDefault="007C597B" w:rsidP="007C597B">
      <w:pPr>
        <w:autoSpaceDE w:val="0"/>
        <w:autoSpaceDN w:val="0"/>
        <w:adjustRightInd w:val="0"/>
        <w:ind w:left="11057"/>
        <w:rPr>
          <w:color w:val="000000"/>
          <w:szCs w:val="28"/>
        </w:rPr>
      </w:pPr>
      <w:r>
        <w:rPr>
          <w:color w:val="000000"/>
          <w:szCs w:val="28"/>
        </w:rPr>
        <w:t>Сут-Хольскогокожууна</w:t>
      </w:r>
      <w:r w:rsidRPr="00C46765">
        <w:rPr>
          <w:color w:val="000000"/>
          <w:szCs w:val="28"/>
        </w:rPr>
        <w:t xml:space="preserve"> «Соц</w:t>
      </w:r>
      <w:r w:rsidRPr="00C46765">
        <w:rPr>
          <w:color w:val="000000"/>
          <w:szCs w:val="28"/>
        </w:rPr>
        <w:t>и</w:t>
      </w:r>
      <w:r w:rsidRPr="00C46765">
        <w:rPr>
          <w:color w:val="000000"/>
          <w:szCs w:val="28"/>
        </w:rPr>
        <w:t>альная защита семьи и детей на 201</w:t>
      </w:r>
      <w:r>
        <w:rPr>
          <w:color w:val="000000"/>
          <w:szCs w:val="28"/>
        </w:rPr>
        <w:t>9</w:t>
      </w:r>
      <w:r w:rsidRPr="00C46765">
        <w:rPr>
          <w:color w:val="000000"/>
          <w:szCs w:val="28"/>
        </w:rPr>
        <w:t>-2020 годы»</w:t>
      </w:r>
    </w:p>
    <w:p w:rsidR="007C597B" w:rsidRPr="00186DFB" w:rsidRDefault="007C597B" w:rsidP="007C597B">
      <w:pPr>
        <w:autoSpaceDE w:val="0"/>
        <w:autoSpaceDN w:val="0"/>
        <w:adjustRightInd w:val="0"/>
        <w:ind w:left="11057"/>
        <w:jc w:val="center"/>
        <w:rPr>
          <w:color w:val="000000"/>
          <w:sz w:val="28"/>
          <w:szCs w:val="28"/>
        </w:rPr>
      </w:pPr>
    </w:p>
    <w:p w:rsidR="007C597B" w:rsidRPr="00186DFB" w:rsidRDefault="007C597B" w:rsidP="007C597B">
      <w:pPr>
        <w:autoSpaceDE w:val="0"/>
        <w:autoSpaceDN w:val="0"/>
        <w:adjustRightInd w:val="0"/>
        <w:ind w:left="11057"/>
        <w:jc w:val="center"/>
        <w:rPr>
          <w:color w:val="000000"/>
          <w:sz w:val="28"/>
          <w:szCs w:val="28"/>
        </w:rPr>
      </w:pPr>
    </w:p>
    <w:p w:rsidR="007C597B" w:rsidRPr="00186DFB" w:rsidRDefault="007C597B" w:rsidP="007C597B">
      <w:pPr>
        <w:jc w:val="center"/>
        <w:rPr>
          <w:bCs/>
          <w:color w:val="000000"/>
          <w:sz w:val="28"/>
          <w:szCs w:val="28"/>
        </w:rPr>
      </w:pPr>
    </w:p>
    <w:p w:rsidR="007C597B" w:rsidRPr="007C597B" w:rsidRDefault="007C597B" w:rsidP="007C597B">
      <w:pPr>
        <w:jc w:val="center"/>
        <w:rPr>
          <w:b/>
          <w:bCs/>
          <w:color w:val="000000"/>
          <w:sz w:val="28"/>
          <w:szCs w:val="28"/>
        </w:rPr>
      </w:pPr>
      <w:r w:rsidRPr="007C597B">
        <w:rPr>
          <w:b/>
          <w:bCs/>
          <w:color w:val="000000"/>
          <w:sz w:val="28"/>
          <w:szCs w:val="28"/>
        </w:rPr>
        <w:t>ОСНОВНЫЕ МЕРОПРИЯТИЯ</w:t>
      </w:r>
    </w:p>
    <w:p w:rsidR="007C597B" w:rsidRPr="007C597B" w:rsidRDefault="007C597B" w:rsidP="007C597B">
      <w:pPr>
        <w:jc w:val="center"/>
        <w:rPr>
          <w:b/>
          <w:bCs/>
          <w:color w:val="000000"/>
          <w:sz w:val="28"/>
          <w:szCs w:val="28"/>
        </w:rPr>
      </w:pPr>
      <w:r w:rsidRPr="007C597B">
        <w:rPr>
          <w:b/>
          <w:bCs/>
          <w:color w:val="000000"/>
          <w:sz w:val="28"/>
          <w:szCs w:val="28"/>
        </w:rPr>
        <w:t>подпрограммы 2 «Социальная защита отдельных категорий</w:t>
      </w:r>
    </w:p>
    <w:p w:rsidR="007C597B" w:rsidRPr="007C597B" w:rsidRDefault="007C597B" w:rsidP="007C597B">
      <w:pPr>
        <w:jc w:val="center"/>
        <w:rPr>
          <w:b/>
          <w:bCs/>
          <w:color w:val="000000"/>
          <w:sz w:val="28"/>
          <w:szCs w:val="28"/>
        </w:rPr>
      </w:pPr>
      <w:r w:rsidRPr="007C597B">
        <w:rPr>
          <w:b/>
          <w:bCs/>
          <w:color w:val="000000"/>
          <w:sz w:val="28"/>
          <w:szCs w:val="28"/>
        </w:rPr>
        <w:t>граждан и семей с детьми Сут-Хольскогокожууна, на 2019-2021 годы»</w:t>
      </w:r>
    </w:p>
    <w:p w:rsidR="007C597B" w:rsidRPr="007C597B" w:rsidRDefault="007C597B" w:rsidP="007C597B">
      <w:pPr>
        <w:jc w:val="center"/>
        <w:rPr>
          <w:b/>
          <w:bCs/>
          <w:color w:val="000000"/>
          <w:sz w:val="28"/>
          <w:szCs w:val="28"/>
        </w:rPr>
      </w:pPr>
      <w:r w:rsidRPr="007C597B">
        <w:rPr>
          <w:b/>
          <w:bCs/>
          <w:color w:val="000000"/>
          <w:sz w:val="28"/>
          <w:szCs w:val="28"/>
        </w:rPr>
        <w:t>муниципальной программы Сут-Хольскогокожууна</w:t>
      </w:r>
    </w:p>
    <w:p w:rsidR="007C597B" w:rsidRDefault="007C597B" w:rsidP="007C597B">
      <w:pPr>
        <w:jc w:val="center"/>
        <w:rPr>
          <w:bCs/>
          <w:color w:val="000000"/>
          <w:sz w:val="28"/>
          <w:szCs w:val="28"/>
        </w:rPr>
      </w:pPr>
      <w:r w:rsidRPr="007C597B">
        <w:rPr>
          <w:b/>
          <w:bCs/>
          <w:color w:val="000000"/>
          <w:sz w:val="28"/>
          <w:szCs w:val="28"/>
        </w:rPr>
        <w:t>«Социальная защита семьи и детей на 2019-2021 годы»</w:t>
      </w:r>
    </w:p>
    <w:p w:rsidR="007C597B" w:rsidRDefault="007C597B" w:rsidP="007C597B">
      <w:pPr>
        <w:jc w:val="center"/>
        <w:rPr>
          <w:bCs/>
          <w:color w:val="000000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361"/>
        <w:gridCol w:w="1701"/>
        <w:gridCol w:w="2126"/>
        <w:gridCol w:w="1701"/>
        <w:gridCol w:w="1559"/>
        <w:gridCol w:w="1843"/>
        <w:gridCol w:w="1495"/>
      </w:tblGrid>
      <w:tr w:rsidR="007C597B" w:rsidTr="007C597B">
        <w:tc>
          <w:tcPr>
            <w:tcW w:w="4361" w:type="dxa"/>
            <w:vMerge w:val="restart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 xml:space="preserve">Сроки </w:t>
            </w:r>
          </w:p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реализации</w:t>
            </w:r>
          </w:p>
        </w:tc>
        <w:tc>
          <w:tcPr>
            <w:tcW w:w="2126" w:type="dxa"/>
            <w:vMerge w:val="restart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Источник финанс</w:t>
            </w:r>
            <w:r w:rsidRPr="00186DFB">
              <w:rPr>
                <w:color w:val="000000"/>
              </w:rPr>
              <w:t>и</w:t>
            </w:r>
            <w:r w:rsidRPr="00186DFB">
              <w:rPr>
                <w:color w:val="000000"/>
              </w:rPr>
              <w:t>рования</w:t>
            </w:r>
          </w:p>
        </w:tc>
        <w:tc>
          <w:tcPr>
            <w:tcW w:w="6598" w:type="dxa"/>
            <w:gridSpan w:val="4"/>
          </w:tcPr>
          <w:p w:rsidR="007C597B" w:rsidRDefault="007C597B" w:rsidP="007C59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86DFB">
              <w:rPr>
                <w:color w:val="000000"/>
              </w:rPr>
              <w:t>Объем расходов на реализацию, тыс. рублей</w:t>
            </w:r>
          </w:p>
        </w:tc>
      </w:tr>
      <w:tr w:rsidR="007C597B" w:rsidTr="007C597B">
        <w:tc>
          <w:tcPr>
            <w:tcW w:w="4361" w:type="dxa"/>
            <w:vMerge/>
            <w:vAlign w:val="center"/>
          </w:tcPr>
          <w:p w:rsidR="007C597B" w:rsidRDefault="007C597B" w:rsidP="007C59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C597B" w:rsidRDefault="007C597B" w:rsidP="007C59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7C597B" w:rsidRDefault="007C597B" w:rsidP="007C59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7C597B" w:rsidRDefault="007C597B" w:rsidP="007C597B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86DFB">
              <w:rPr>
                <w:color w:val="000000"/>
              </w:rPr>
              <w:t>всего</w:t>
            </w:r>
          </w:p>
        </w:tc>
        <w:tc>
          <w:tcPr>
            <w:tcW w:w="1559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2019 г.</w:t>
            </w:r>
          </w:p>
        </w:tc>
        <w:tc>
          <w:tcPr>
            <w:tcW w:w="1843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2020 г.</w:t>
            </w:r>
          </w:p>
        </w:tc>
        <w:tc>
          <w:tcPr>
            <w:tcW w:w="1495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2021 г.</w:t>
            </w:r>
          </w:p>
        </w:tc>
      </w:tr>
      <w:tr w:rsidR="007C597B" w:rsidTr="007C597B">
        <w:tc>
          <w:tcPr>
            <w:tcW w:w="4361" w:type="dxa"/>
          </w:tcPr>
          <w:p w:rsidR="007C597B" w:rsidRPr="007C597B" w:rsidRDefault="007C597B" w:rsidP="007C597B">
            <w:pPr>
              <w:rPr>
                <w:color w:val="000000"/>
              </w:rPr>
            </w:pPr>
            <w:r w:rsidRPr="007C597B">
              <w:rPr>
                <w:color w:val="000000"/>
              </w:rPr>
              <w:t>Выплата ежемесячного пособия на детей от 0 до 16 (18) лет</w:t>
            </w:r>
          </w:p>
        </w:tc>
        <w:tc>
          <w:tcPr>
            <w:tcW w:w="1701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186DFB">
              <w:rPr>
                <w:color w:val="000000"/>
              </w:rPr>
              <w:t>-2021 гг.</w:t>
            </w:r>
          </w:p>
        </w:tc>
        <w:tc>
          <w:tcPr>
            <w:tcW w:w="2126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республиканский бюджет</w:t>
            </w:r>
          </w:p>
        </w:tc>
        <w:tc>
          <w:tcPr>
            <w:tcW w:w="1701" w:type="dxa"/>
          </w:tcPr>
          <w:p w:rsidR="007C597B" w:rsidRPr="0056687A" w:rsidRDefault="00135259" w:rsidP="007C597B">
            <w:pPr>
              <w:jc w:val="center"/>
              <w:rPr>
                <w:bCs/>
                <w:color w:val="000000"/>
              </w:rPr>
            </w:pPr>
            <w:r w:rsidRPr="0056687A">
              <w:rPr>
                <w:bCs/>
                <w:color w:val="000000"/>
              </w:rPr>
              <w:t>25183580</w:t>
            </w:r>
          </w:p>
        </w:tc>
        <w:tc>
          <w:tcPr>
            <w:tcW w:w="1559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8278093</w:t>
            </w:r>
          </w:p>
        </w:tc>
        <w:tc>
          <w:tcPr>
            <w:tcW w:w="1843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8393986</w:t>
            </w:r>
          </w:p>
        </w:tc>
        <w:tc>
          <w:tcPr>
            <w:tcW w:w="1495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8511501</w:t>
            </w:r>
          </w:p>
        </w:tc>
      </w:tr>
      <w:tr w:rsidR="007C597B" w:rsidTr="007C597B">
        <w:tc>
          <w:tcPr>
            <w:tcW w:w="4361" w:type="dxa"/>
          </w:tcPr>
          <w:p w:rsidR="007C597B" w:rsidRPr="005F75F4" w:rsidRDefault="007C597B" w:rsidP="007C597B">
            <w:pPr>
              <w:jc w:val="center"/>
              <w:rPr>
                <w:color w:val="000000"/>
              </w:rPr>
            </w:pPr>
            <w:r w:rsidRPr="005F75F4">
              <w:rPr>
                <w:color w:val="000000"/>
              </w:rPr>
              <w:t>Пособия по социальной помощи насел</w:t>
            </w:r>
            <w:r w:rsidRPr="005F75F4">
              <w:rPr>
                <w:color w:val="000000"/>
              </w:rPr>
              <w:t>е</w:t>
            </w:r>
            <w:r w:rsidRPr="005F75F4">
              <w:rPr>
                <w:color w:val="000000"/>
              </w:rPr>
              <w:t>нию: Жилищные субсидии</w:t>
            </w:r>
          </w:p>
        </w:tc>
        <w:tc>
          <w:tcPr>
            <w:tcW w:w="1701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86DFB">
              <w:rPr>
                <w:color w:val="000000"/>
              </w:rPr>
              <w:t>-2021 гг.</w:t>
            </w:r>
          </w:p>
        </w:tc>
        <w:tc>
          <w:tcPr>
            <w:tcW w:w="2126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республиканский бюджет</w:t>
            </w:r>
          </w:p>
        </w:tc>
        <w:tc>
          <w:tcPr>
            <w:tcW w:w="1701" w:type="dxa"/>
          </w:tcPr>
          <w:p w:rsidR="007C597B" w:rsidRPr="0056687A" w:rsidRDefault="0056687A" w:rsidP="007C597B">
            <w:pPr>
              <w:jc w:val="center"/>
              <w:rPr>
                <w:bCs/>
                <w:color w:val="000000"/>
              </w:rPr>
            </w:pPr>
            <w:r w:rsidRPr="0056687A">
              <w:rPr>
                <w:bCs/>
                <w:color w:val="000000"/>
              </w:rPr>
              <w:t>22677797</w:t>
            </w:r>
          </w:p>
        </w:tc>
        <w:tc>
          <w:tcPr>
            <w:tcW w:w="1559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7455945</w:t>
            </w:r>
          </w:p>
        </w:tc>
        <w:tc>
          <w:tcPr>
            <w:tcW w:w="1843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7558745</w:t>
            </w:r>
          </w:p>
        </w:tc>
        <w:tc>
          <w:tcPr>
            <w:tcW w:w="1495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7663107</w:t>
            </w:r>
          </w:p>
        </w:tc>
      </w:tr>
      <w:tr w:rsidR="007C597B" w:rsidTr="007C597B">
        <w:tc>
          <w:tcPr>
            <w:tcW w:w="4361" w:type="dxa"/>
          </w:tcPr>
          <w:p w:rsidR="007C597B" w:rsidRPr="005F75F4" w:rsidRDefault="007C597B" w:rsidP="007C597B">
            <w:pPr>
              <w:rPr>
                <w:color w:val="000000"/>
              </w:rPr>
            </w:pPr>
            <w:r w:rsidRPr="005F75F4">
              <w:rPr>
                <w:color w:val="000000"/>
              </w:rPr>
              <w:t>Социальная поддержка реабилитированных лиц</w:t>
            </w:r>
          </w:p>
          <w:p w:rsidR="007C597B" w:rsidRPr="005F75F4" w:rsidRDefault="007C597B" w:rsidP="007C597B">
            <w:pPr>
              <w:rPr>
                <w:color w:val="000000"/>
              </w:rPr>
            </w:pPr>
          </w:p>
        </w:tc>
        <w:tc>
          <w:tcPr>
            <w:tcW w:w="1701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86DFB">
              <w:rPr>
                <w:color w:val="000000"/>
              </w:rPr>
              <w:t>-2021 гг.</w:t>
            </w:r>
          </w:p>
        </w:tc>
        <w:tc>
          <w:tcPr>
            <w:tcW w:w="2126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республиканский бюджет</w:t>
            </w:r>
          </w:p>
        </w:tc>
        <w:tc>
          <w:tcPr>
            <w:tcW w:w="1701" w:type="dxa"/>
          </w:tcPr>
          <w:p w:rsidR="007C597B" w:rsidRPr="0056687A" w:rsidRDefault="007C597B" w:rsidP="007C597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7C597B" w:rsidRDefault="007C597B" w:rsidP="007C59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7C597B" w:rsidRDefault="007C597B" w:rsidP="007C59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:rsidR="007C597B" w:rsidRDefault="007C597B" w:rsidP="007C597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C597B" w:rsidTr="007C597B">
        <w:tc>
          <w:tcPr>
            <w:tcW w:w="4361" w:type="dxa"/>
          </w:tcPr>
          <w:p w:rsidR="007C597B" w:rsidRPr="005F75F4" w:rsidRDefault="007C597B" w:rsidP="007C597B">
            <w:pPr>
              <w:rPr>
                <w:color w:val="000000"/>
              </w:rPr>
            </w:pPr>
            <w:r w:rsidRPr="005F75F4">
              <w:rPr>
                <w:color w:val="000000"/>
              </w:rPr>
              <w:t>Погребение</w:t>
            </w:r>
          </w:p>
        </w:tc>
        <w:tc>
          <w:tcPr>
            <w:tcW w:w="1701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186DFB">
              <w:rPr>
                <w:color w:val="000000"/>
              </w:rPr>
              <w:t>-2021 гг.</w:t>
            </w:r>
          </w:p>
        </w:tc>
        <w:tc>
          <w:tcPr>
            <w:tcW w:w="2126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республиканский бюджет</w:t>
            </w:r>
          </w:p>
        </w:tc>
        <w:tc>
          <w:tcPr>
            <w:tcW w:w="1701" w:type="dxa"/>
          </w:tcPr>
          <w:p w:rsidR="007C597B" w:rsidRPr="0056687A" w:rsidRDefault="0056687A" w:rsidP="007C597B">
            <w:pPr>
              <w:jc w:val="center"/>
              <w:rPr>
                <w:bCs/>
                <w:color w:val="000000"/>
              </w:rPr>
            </w:pPr>
            <w:r w:rsidRPr="0056687A">
              <w:rPr>
                <w:bCs/>
                <w:color w:val="000000"/>
              </w:rPr>
              <w:t>488693</w:t>
            </w:r>
          </w:p>
        </w:tc>
        <w:tc>
          <w:tcPr>
            <w:tcW w:w="1559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137660</w:t>
            </w:r>
          </w:p>
        </w:tc>
        <w:tc>
          <w:tcPr>
            <w:tcW w:w="1843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172075</w:t>
            </w:r>
          </w:p>
        </w:tc>
        <w:tc>
          <w:tcPr>
            <w:tcW w:w="1495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178958</w:t>
            </w:r>
          </w:p>
        </w:tc>
      </w:tr>
      <w:tr w:rsidR="007C597B" w:rsidTr="007C597B">
        <w:tc>
          <w:tcPr>
            <w:tcW w:w="4361" w:type="dxa"/>
          </w:tcPr>
          <w:p w:rsidR="007C597B" w:rsidRPr="005F75F4" w:rsidRDefault="007C597B" w:rsidP="007C597B">
            <w:pPr>
              <w:rPr>
                <w:color w:val="000000"/>
              </w:rPr>
            </w:pPr>
            <w:r w:rsidRPr="005F75F4">
              <w:rPr>
                <w:color w:val="000000"/>
              </w:rPr>
              <w:t>Социальная поддержка ветеранов труда и тружеников тыла</w:t>
            </w:r>
          </w:p>
          <w:p w:rsidR="007C597B" w:rsidRPr="005F75F4" w:rsidRDefault="007C597B" w:rsidP="007C597B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86DFB">
              <w:rPr>
                <w:color w:val="000000"/>
              </w:rPr>
              <w:t>-2021 гг.</w:t>
            </w:r>
          </w:p>
        </w:tc>
        <w:tc>
          <w:tcPr>
            <w:tcW w:w="2126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республиканский бюджет</w:t>
            </w:r>
          </w:p>
        </w:tc>
        <w:tc>
          <w:tcPr>
            <w:tcW w:w="1701" w:type="dxa"/>
          </w:tcPr>
          <w:p w:rsidR="007C597B" w:rsidRPr="0056687A" w:rsidRDefault="0056687A" w:rsidP="007C597B">
            <w:pPr>
              <w:jc w:val="center"/>
              <w:rPr>
                <w:bCs/>
                <w:color w:val="000000"/>
              </w:rPr>
            </w:pPr>
            <w:r w:rsidRPr="0056687A">
              <w:rPr>
                <w:bCs/>
                <w:color w:val="000000"/>
              </w:rPr>
              <w:t>13091908</w:t>
            </w:r>
          </w:p>
        </w:tc>
        <w:tc>
          <w:tcPr>
            <w:tcW w:w="1559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4303440</w:t>
            </w:r>
          </w:p>
        </w:tc>
        <w:tc>
          <w:tcPr>
            <w:tcW w:w="1843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4363688</w:t>
            </w:r>
          </w:p>
        </w:tc>
        <w:tc>
          <w:tcPr>
            <w:tcW w:w="1495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4424780</w:t>
            </w:r>
          </w:p>
        </w:tc>
      </w:tr>
      <w:tr w:rsidR="007C597B" w:rsidTr="007C597B">
        <w:tc>
          <w:tcPr>
            <w:tcW w:w="4361" w:type="dxa"/>
          </w:tcPr>
          <w:p w:rsidR="007C597B" w:rsidRPr="005F75F4" w:rsidRDefault="007C597B" w:rsidP="007C597B">
            <w:pPr>
              <w:rPr>
                <w:color w:val="000000"/>
              </w:rPr>
            </w:pPr>
            <w:r w:rsidRPr="005F75F4">
              <w:rPr>
                <w:color w:val="000000"/>
              </w:rPr>
              <w:t>Доплата к пенсии муниципальным служ</w:t>
            </w:r>
            <w:r w:rsidRPr="005F75F4">
              <w:rPr>
                <w:color w:val="000000"/>
              </w:rPr>
              <w:t>а</w:t>
            </w:r>
            <w:r w:rsidRPr="005F75F4">
              <w:rPr>
                <w:color w:val="000000"/>
              </w:rPr>
              <w:t>щим</w:t>
            </w:r>
          </w:p>
        </w:tc>
        <w:tc>
          <w:tcPr>
            <w:tcW w:w="1701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 w:rsidRPr="00186DFB">
              <w:rPr>
                <w:color w:val="000000"/>
              </w:rPr>
              <w:t>-2021 гг.</w:t>
            </w:r>
          </w:p>
        </w:tc>
        <w:tc>
          <w:tcPr>
            <w:tcW w:w="2126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местный бюджет</w:t>
            </w:r>
          </w:p>
        </w:tc>
        <w:tc>
          <w:tcPr>
            <w:tcW w:w="1701" w:type="dxa"/>
          </w:tcPr>
          <w:p w:rsidR="007C597B" w:rsidRPr="0056687A" w:rsidRDefault="0056687A" w:rsidP="007C597B">
            <w:pPr>
              <w:jc w:val="center"/>
              <w:rPr>
                <w:bCs/>
                <w:color w:val="000000"/>
              </w:rPr>
            </w:pPr>
            <w:r w:rsidRPr="0056687A">
              <w:rPr>
                <w:bCs/>
                <w:color w:val="000000"/>
              </w:rPr>
              <w:t>2337672</w:t>
            </w:r>
          </w:p>
        </w:tc>
        <w:tc>
          <w:tcPr>
            <w:tcW w:w="1559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768000</w:t>
            </w:r>
          </w:p>
        </w:tc>
        <w:tc>
          <w:tcPr>
            <w:tcW w:w="1843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779172</w:t>
            </w:r>
          </w:p>
        </w:tc>
        <w:tc>
          <w:tcPr>
            <w:tcW w:w="1495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790500</w:t>
            </w:r>
          </w:p>
        </w:tc>
      </w:tr>
      <w:tr w:rsidR="007C597B" w:rsidTr="007C597B">
        <w:tc>
          <w:tcPr>
            <w:tcW w:w="4361" w:type="dxa"/>
          </w:tcPr>
          <w:p w:rsidR="007C597B" w:rsidRPr="00186DFB" w:rsidRDefault="007C597B" w:rsidP="007C597B">
            <w:r w:rsidRPr="00186DFB">
              <w:rPr>
                <w:color w:val="000000"/>
              </w:rPr>
              <w:t xml:space="preserve"> Субвенции на выплату государственных пособий лицам, не подлежащим обязател</w:t>
            </w:r>
            <w:r w:rsidRPr="00186DFB">
              <w:rPr>
                <w:color w:val="000000"/>
              </w:rPr>
              <w:t>ь</w:t>
            </w:r>
            <w:r w:rsidRPr="00186DFB">
              <w:rPr>
                <w:color w:val="000000"/>
              </w:rPr>
              <w:lastRenderedPageBreak/>
              <w:t xml:space="preserve">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г. </w:t>
            </w:r>
            <w:r w:rsidRPr="00186DFB">
              <w:rPr>
                <w:color w:val="000000"/>
              </w:rPr>
              <w:br/>
              <w:t>№ 81-ФЗ «О государственных пособиях гражданам, имеющим детей»</w:t>
            </w:r>
          </w:p>
        </w:tc>
        <w:tc>
          <w:tcPr>
            <w:tcW w:w="1701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lastRenderedPageBreak/>
              <w:t>201</w:t>
            </w:r>
            <w:r>
              <w:rPr>
                <w:color w:val="000000"/>
              </w:rPr>
              <w:t>9</w:t>
            </w:r>
            <w:r w:rsidRPr="00186DFB">
              <w:rPr>
                <w:color w:val="000000"/>
              </w:rPr>
              <w:t>-2021 гг.</w:t>
            </w:r>
          </w:p>
        </w:tc>
        <w:tc>
          <w:tcPr>
            <w:tcW w:w="2126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федеральный бю</w:t>
            </w:r>
            <w:r w:rsidRPr="00186DFB">
              <w:rPr>
                <w:color w:val="000000"/>
              </w:rPr>
              <w:t>д</w:t>
            </w:r>
            <w:r w:rsidRPr="00186DFB">
              <w:rPr>
                <w:color w:val="000000"/>
              </w:rPr>
              <w:t>жет</w:t>
            </w:r>
          </w:p>
        </w:tc>
        <w:tc>
          <w:tcPr>
            <w:tcW w:w="1701" w:type="dxa"/>
          </w:tcPr>
          <w:p w:rsidR="007C597B" w:rsidRPr="0056687A" w:rsidRDefault="0056687A" w:rsidP="007C597B">
            <w:pPr>
              <w:jc w:val="center"/>
              <w:rPr>
                <w:bCs/>
                <w:color w:val="000000"/>
              </w:rPr>
            </w:pPr>
            <w:r w:rsidRPr="0056687A">
              <w:rPr>
                <w:bCs/>
                <w:color w:val="000000"/>
              </w:rPr>
              <w:t>16975454</w:t>
            </w:r>
          </w:p>
        </w:tc>
        <w:tc>
          <w:tcPr>
            <w:tcW w:w="1559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5580000</w:t>
            </w:r>
          </w:p>
        </w:tc>
        <w:tc>
          <w:tcPr>
            <w:tcW w:w="1843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5658120</w:t>
            </w:r>
          </w:p>
        </w:tc>
        <w:tc>
          <w:tcPr>
            <w:tcW w:w="1495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5737334</w:t>
            </w:r>
          </w:p>
        </w:tc>
      </w:tr>
      <w:tr w:rsidR="007C597B" w:rsidTr="007C597B">
        <w:tc>
          <w:tcPr>
            <w:tcW w:w="4361" w:type="dxa"/>
          </w:tcPr>
          <w:p w:rsidR="007C597B" w:rsidRPr="005F75F4" w:rsidRDefault="007C597B" w:rsidP="007C597B"/>
          <w:p w:rsidR="007C597B" w:rsidRPr="005F75F4" w:rsidRDefault="007C597B" w:rsidP="007C597B">
            <w:pPr>
              <w:rPr>
                <w:color w:val="000000"/>
              </w:rPr>
            </w:pPr>
            <w:r w:rsidRPr="005F75F4">
              <w:rPr>
                <w:color w:val="000000"/>
              </w:rPr>
              <w:t>Субвенции на выплату государственных пособий лицам, не подлежащим обязател</w:t>
            </w:r>
            <w:r w:rsidRPr="005F75F4">
              <w:rPr>
                <w:color w:val="000000"/>
              </w:rPr>
              <w:t>ь</w:t>
            </w:r>
            <w:r w:rsidRPr="005F75F4">
              <w:rPr>
                <w:color w:val="000000"/>
              </w:rPr>
              <w:t>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701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86DFB">
              <w:rPr>
                <w:color w:val="000000"/>
              </w:rPr>
              <w:t>-2021 гг.</w:t>
            </w:r>
          </w:p>
        </w:tc>
        <w:tc>
          <w:tcPr>
            <w:tcW w:w="2126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федеральный бю</w:t>
            </w:r>
            <w:r w:rsidRPr="00186DFB">
              <w:rPr>
                <w:color w:val="000000"/>
              </w:rPr>
              <w:t>д</w:t>
            </w:r>
            <w:r w:rsidRPr="00186DFB">
              <w:rPr>
                <w:color w:val="000000"/>
              </w:rPr>
              <w:t>жет</w:t>
            </w:r>
          </w:p>
        </w:tc>
        <w:tc>
          <w:tcPr>
            <w:tcW w:w="1701" w:type="dxa"/>
          </w:tcPr>
          <w:p w:rsidR="007C597B" w:rsidRPr="0056687A" w:rsidRDefault="0056687A" w:rsidP="007C597B">
            <w:pPr>
              <w:jc w:val="center"/>
              <w:rPr>
                <w:bCs/>
                <w:color w:val="000000"/>
              </w:rPr>
            </w:pPr>
            <w:r w:rsidRPr="0056687A">
              <w:rPr>
                <w:bCs/>
                <w:color w:val="000000"/>
              </w:rPr>
              <w:t>68559385</w:t>
            </w:r>
          </w:p>
        </w:tc>
        <w:tc>
          <w:tcPr>
            <w:tcW w:w="1559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22536150</w:t>
            </w:r>
          </w:p>
        </w:tc>
        <w:tc>
          <w:tcPr>
            <w:tcW w:w="1843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22851656</w:t>
            </w:r>
          </w:p>
        </w:tc>
        <w:tc>
          <w:tcPr>
            <w:tcW w:w="1495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23171579</w:t>
            </w:r>
          </w:p>
        </w:tc>
      </w:tr>
      <w:tr w:rsidR="007C597B" w:rsidTr="007C597B">
        <w:tc>
          <w:tcPr>
            <w:tcW w:w="4361" w:type="dxa"/>
          </w:tcPr>
          <w:p w:rsidR="007C597B" w:rsidRPr="005F75F4" w:rsidRDefault="007C597B" w:rsidP="007C597B">
            <w:r w:rsidRPr="005F75F4">
              <w:t>Субвенции на выполнение полномочий Российской Федерации по осуществлению ежемесячной выплаты в связи с рождением (усыновлением) первого ребенка</w:t>
            </w:r>
          </w:p>
        </w:tc>
        <w:tc>
          <w:tcPr>
            <w:tcW w:w="1701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>
              <w:rPr>
                <w:color w:val="000000"/>
              </w:rPr>
              <w:t>2019 -</w:t>
            </w:r>
            <w:r w:rsidRPr="00186DFB">
              <w:rPr>
                <w:color w:val="000000"/>
              </w:rPr>
              <w:t>2021 гг.</w:t>
            </w:r>
          </w:p>
          <w:p w:rsidR="007C597B" w:rsidRPr="00186DFB" w:rsidRDefault="007C597B" w:rsidP="007C597B">
            <w:pPr>
              <w:rPr>
                <w:color w:val="000000"/>
              </w:rPr>
            </w:pPr>
          </w:p>
        </w:tc>
        <w:tc>
          <w:tcPr>
            <w:tcW w:w="2126" w:type="dxa"/>
          </w:tcPr>
          <w:p w:rsidR="007C597B" w:rsidRPr="00186DFB" w:rsidRDefault="007C597B" w:rsidP="007C597B">
            <w:pPr>
              <w:rPr>
                <w:color w:val="000000"/>
              </w:rPr>
            </w:pPr>
            <w:r w:rsidRPr="00186DFB">
              <w:rPr>
                <w:color w:val="000000"/>
              </w:rPr>
              <w:t>федеральный бю</w:t>
            </w:r>
            <w:r w:rsidRPr="00186DFB">
              <w:rPr>
                <w:color w:val="000000"/>
              </w:rPr>
              <w:t>д</w:t>
            </w:r>
            <w:r w:rsidRPr="00186DFB">
              <w:rPr>
                <w:color w:val="000000"/>
              </w:rPr>
              <w:t>жет</w:t>
            </w:r>
          </w:p>
        </w:tc>
        <w:tc>
          <w:tcPr>
            <w:tcW w:w="1701" w:type="dxa"/>
          </w:tcPr>
          <w:p w:rsidR="007C597B" w:rsidRPr="0056687A" w:rsidRDefault="0056687A" w:rsidP="007C597B">
            <w:pPr>
              <w:jc w:val="center"/>
              <w:rPr>
                <w:bCs/>
                <w:color w:val="000000"/>
              </w:rPr>
            </w:pPr>
            <w:r w:rsidRPr="0056687A">
              <w:rPr>
                <w:bCs/>
                <w:color w:val="000000"/>
              </w:rPr>
              <w:t>5831482</w:t>
            </w:r>
          </w:p>
        </w:tc>
        <w:tc>
          <w:tcPr>
            <w:tcW w:w="1559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1916866</w:t>
            </w:r>
          </w:p>
        </w:tc>
        <w:tc>
          <w:tcPr>
            <w:tcW w:w="1843" w:type="dxa"/>
          </w:tcPr>
          <w:p w:rsidR="007C597B" w:rsidRPr="00186DF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1943702</w:t>
            </w:r>
          </w:p>
        </w:tc>
        <w:tc>
          <w:tcPr>
            <w:tcW w:w="1495" w:type="dxa"/>
          </w:tcPr>
          <w:p w:rsidR="007C597B" w:rsidRDefault="007C597B" w:rsidP="007C597B">
            <w:pPr>
              <w:jc w:val="center"/>
              <w:rPr>
                <w:color w:val="000000"/>
              </w:rPr>
            </w:pPr>
            <w:r w:rsidRPr="00186DFB">
              <w:rPr>
                <w:color w:val="000000"/>
              </w:rPr>
              <w:t>1970914</w:t>
            </w:r>
          </w:p>
        </w:tc>
      </w:tr>
    </w:tbl>
    <w:p w:rsidR="007C597B" w:rsidRPr="00186DFB" w:rsidRDefault="007C597B" w:rsidP="00135259">
      <w:pPr>
        <w:jc w:val="center"/>
        <w:rPr>
          <w:bCs/>
          <w:color w:val="000000"/>
          <w:sz w:val="28"/>
          <w:szCs w:val="28"/>
        </w:rPr>
      </w:pPr>
    </w:p>
    <w:sectPr w:rsidR="007C597B" w:rsidRPr="00186DFB" w:rsidSect="007C597B">
      <w:headerReference w:type="default" r:id="rId14"/>
      <w:headerReference w:type="first" r:id="rId1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C31" w:rsidRDefault="00493C31">
      <w:r>
        <w:separator/>
      </w:r>
    </w:p>
  </w:endnote>
  <w:endnote w:type="continuationSeparator" w:id="1">
    <w:p w:rsidR="00493C31" w:rsidRDefault="00493C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C31" w:rsidRDefault="00493C31">
      <w:r>
        <w:separator/>
      </w:r>
    </w:p>
  </w:footnote>
  <w:footnote w:type="continuationSeparator" w:id="1">
    <w:p w:rsidR="00493C31" w:rsidRDefault="00493C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1746"/>
    </w:sdtPr>
    <w:sdtContent>
      <w:p w:rsidR="00D13C6E" w:rsidRDefault="00FA13CE">
        <w:pPr>
          <w:pStyle w:val="a5"/>
          <w:jc w:val="right"/>
        </w:pPr>
        <w:r>
          <w:fldChar w:fldCharType="begin"/>
        </w:r>
        <w:r w:rsidR="00D13C6E">
          <w:instrText xml:space="preserve"> PAGE   \* MERGEFORMAT </w:instrText>
        </w:r>
        <w:r>
          <w:fldChar w:fldCharType="separate"/>
        </w:r>
        <w:r w:rsidR="002A54A4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71850"/>
    </w:sdtPr>
    <w:sdtEndPr>
      <w:rPr>
        <w:rFonts w:ascii="Times New Roman" w:hAnsi="Times New Roman"/>
        <w:sz w:val="24"/>
        <w:szCs w:val="24"/>
      </w:rPr>
    </w:sdtEndPr>
    <w:sdtContent>
      <w:p w:rsidR="00D13C6E" w:rsidRPr="006A3A5B" w:rsidRDefault="00FA13CE">
        <w:pPr>
          <w:pStyle w:val="a5"/>
          <w:jc w:val="right"/>
          <w:rPr>
            <w:rFonts w:ascii="Times New Roman" w:hAnsi="Times New Roman"/>
            <w:sz w:val="24"/>
            <w:szCs w:val="24"/>
          </w:rPr>
        </w:pPr>
        <w:r w:rsidRPr="00AF1D63">
          <w:rPr>
            <w:rFonts w:ascii="Times New Roman" w:hAnsi="Times New Roman"/>
            <w:color w:val="FFFFFF" w:themeColor="background1"/>
            <w:sz w:val="24"/>
            <w:szCs w:val="24"/>
          </w:rPr>
          <w:fldChar w:fldCharType="begin"/>
        </w:r>
        <w:r w:rsidR="00D13C6E" w:rsidRPr="00AF1D63">
          <w:rPr>
            <w:rFonts w:ascii="Times New Roman" w:hAnsi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AF1D63">
          <w:rPr>
            <w:rFonts w:ascii="Times New Roman" w:hAnsi="Times New Roman"/>
            <w:color w:val="FFFFFF" w:themeColor="background1"/>
            <w:sz w:val="24"/>
            <w:szCs w:val="24"/>
          </w:rPr>
          <w:fldChar w:fldCharType="separate"/>
        </w:r>
        <w:r w:rsidR="00D13C6E">
          <w:rPr>
            <w:rFonts w:ascii="Times New Roman" w:hAnsi="Times New Roman"/>
            <w:noProof/>
            <w:color w:val="FFFFFF" w:themeColor="background1"/>
            <w:sz w:val="24"/>
            <w:szCs w:val="24"/>
          </w:rPr>
          <w:t>1</w:t>
        </w:r>
        <w:r w:rsidRPr="00AF1D63">
          <w:rPr>
            <w:rFonts w:ascii="Times New Roman" w:hAnsi="Times New Roman"/>
            <w:color w:val="FFFFFF" w:themeColor="background1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97E14"/>
    <w:multiLevelType w:val="multilevel"/>
    <w:tmpl w:val="4FFAC1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97B"/>
    <w:rsid w:val="000B58F7"/>
    <w:rsid w:val="00105ACC"/>
    <w:rsid w:val="0011637B"/>
    <w:rsid w:val="00132BC4"/>
    <w:rsid w:val="00135259"/>
    <w:rsid w:val="001C0845"/>
    <w:rsid w:val="001C6A25"/>
    <w:rsid w:val="002A54A4"/>
    <w:rsid w:val="0033254F"/>
    <w:rsid w:val="003A04FF"/>
    <w:rsid w:val="003B5EBB"/>
    <w:rsid w:val="00426213"/>
    <w:rsid w:val="00493C31"/>
    <w:rsid w:val="004A4EA4"/>
    <w:rsid w:val="0050560B"/>
    <w:rsid w:val="0056687A"/>
    <w:rsid w:val="00575479"/>
    <w:rsid w:val="006D2BAF"/>
    <w:rsid w:val="00716D0B"/>
    <w:rsid w:val="007A3E30"/>
    <w:rsid w:val="007C597B"/>
    <w:rsid w:val="00817DF5"/>
    <w:rsid w:val="0088526D"/>
    <w:rsid w:val="0090565E"/>
    <w:rsid w:val="00934995"/>
    <w:rsid w:val="00A56739"/>
    <w:rsid w:val="00A76681"/>
    <w:rsid w:val="00AA56E9"/>
    <w:rsid w:val="00B53D53"/>
    <w:rsid w:val="00BB72DF"/>
    <w:rsid w:val="00CB2ADD"/>
    <w:rsid w:val="00D13C6E"/>
    <w:rsid w:val="00D14910"/>
    <w:rsid w:val="00E32FF1"/>
    <w:rsid w:val="00E52D1B"/>
    <w:rsid w:val="00E732DE"/>
    <w:rsid w:val="00EA0DE7"/>
    <w:rsid w:val="00EE333C"/>
    <w:rsid w:val="00F93FCC"/>
    <w:rsid w:val="00F96E1E"/>
    <w:rsid w:val="00FA13CE"/>
    <w:rsid w:val="00FE369C"/>
    <w:rsid w:val="00FF2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59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9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7C597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C597B"/>
    <w:rPr>
      <w:color w:val="0000FF"/>
      <w:u w:val="single"/>
    </w:rPr>
  </w:style>
  <w:style w:type="paragraph" w:styleId="a4">
    <w:name w:val="No Spacing"/>
    <w:uiPriority w:val="1"/>
    <w:qFormat/>
    <w:rsid w:val="007C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C597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C597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C59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59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97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C5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597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59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ormattext">
    <w:name w:val="formattext"/>
    <w:basedOn w:val="a"/>
    <w:rsid w:val="007C597B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7C597B"/>
    <w:rPr>
      <w:color w:val="0000FF"/>
      <w:u w:val="single"/>
    </w:rPr>
  </w:style>
  <w:style w:type="paragraph" w:styleId="a4">
    <w:name w:val="No Spacing"/>
    <w:uiPriority w:val="1"/>
    <w:qFormat/>
    <w:rsid w:val="007C5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7C597B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7C597B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C59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C59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597B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7C59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MONGUS~1\AppData\Local\Temp\Rar$DIa0.274\&#1050;&#1086;&#1087;&#1080;&#1103;%20&#1087;&#1088;&#1080;&#1083;&#1086;&#1078;&#1077;&#1085;&#1080;&#1103;%20&#1043;&#1055;%2017-20%20279-&#1047;&#1056;&#1058;%202.xlsx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ocs.cntd.ru/document/43909084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3538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ocs.cntd.ru/document/90353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2855028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29</Pages>
  <Words>7966</Words>
  <Characters>45412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2015</dc:creator>
  <cp:lastModifiedBy>Borisovna</cp:lastModifiedBy>
  <cp:revision>21</cp:revision>
  <dcterms:created xsi:type="dcterms:W3CDTF">2018-08-20T06:52:00Z</dcterms:created>
  <dcterms:modified xsi:type="dcterms:W3CDTF">2019-03-12T04:49:00Z</dcterms:modified>
</cp:coreProperties>
</file>