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95" w:rsidRDefault="00D60795" w:rsidP="00D60795">
      <w:pPr>
        <w:rPr>
          <w:lang w:bidi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49530</wp:posOffset>
            </wp:positionV>
            <wp:extent cx="676275" cy="676275"/>
            <wp:effectExtent l="19050" t="0" r="9525" b="0"/>
            <wp:wrapSquare wrapText="bothSides"/>
            <wp:docPr id="2" name="Рисунок 1" descr="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795" w:rsidRDefault="00D60795" w:rsidP="00D60795">
      <w:pPr>
        <w:rPr>
          <w:lang w:bidi="ru-RU"/>
        </w:rPr>
      </w:pPr>
    </w:p>
    <w:p w:rsidR="00D60795" w:rsidRPr="00532CCB" w:rsidRDefault="00D60795" w:rsidP="00D60795">
      <w:pPr>
        <w:rPr>
          <w:lang w:bidi="ru-RU"/>
        </w:rPr>
      </w:pPr>
    </w:p>
    <w:p w:rsidR="00D60795" w:rsidRDefault="00D60795" w:rsidP="00D60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D60795" w:rsidRDefault="00D60795" w:rsidP="00D60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СУТ-ХОЛ КОЖУННУН </w:t>
      </w:r>
    </w:p>
    <w:p w:rsidR="00D60795" w:rsidRPr="00532CCB" w:rsidRDefault="00C945CD" w:rsidP="00D60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КЫЗЫЛ-ТАЙГА</w:t>
      </w:r>
      <w:r w:rsidR="00D6079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СУМУ ЧАГЫРГАЗЫ</w:t>
      </w:r>
    </w:p>
    <w:p w:rsidR="00D60795" w:rsidRPr="00532CCB" w:rsidRDefault="00D60795" w:rsidP="00D60795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ДОКТААЛ</w:t>
      </w:r>
    </w:p>
    <w:p w:rsidR="00D60795" w:rsidRDefault="00D60795" w:rsidP="00D60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СЕЛЬСКОГО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ПОСЕЛЕНИЯ</w:t>
      </w:r>
    </w:p>
    <w:p w:rsidR="00D60795" w:rsidRPr="00532CCB" w:rsidRDefault="00D60795" w:rsidP="00D60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СУМОН </w:t>
      </w:r>
      <w:r w:rsidR="007F518F">
        <w:rPr>
          <w:rFonts w:ascii="Times New Roman" w:hAnsi="Times New Roman" w:cs="Times New Roman"/>
          <w:bCs/>
          <w:sz w:val="28"/>
          <w:szCs w:val="28"/>
          <w:lang w:bidi="ru-RU"/>
        </w:rPr>
        <w:t>КЫЗЫЛ-ТАЙГИНСКИЙ</w:t>
      </w:r>
    </w:p>
    <w:p w:rsidR="00D60795" w:rsidRPr="00532CCB" w:rsidRDefault="00D60795" w:rsidP="00D607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D60795" w:rsidRDefault="00D60795" w:rsidP="00D607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                    ПОСТАНОВЛ</w:t>
      </w: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ЕНИЕ</w:t>
      </w:r>
    </w:p>
    <w:p w:rsidR="00D60795" w:rsidRPr="000F2C93" w:rsidRDefault="00D60795" w:rsidP="00D607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D60795" w:rsidRDefault="000214F7" w:rsidP="00D607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4D0A">
        <w:rPr>
          <w:rFonts w:ascii="Times New Roman" w:hAnsi="Times New Roman" w:cs="Times New Roman"/>
          <w:sz w:val="28"/>
          <w:szCs w:val="28"/>
        </w:rPr>
        <w:t>02</w:t>
      </w:r>
      <w:r w:rsidR="00D60795">
        <w:rPr>
          <w:rFonts w:ascii="Times New Roman" w:hAnsi="Times New Roman" w:cs="Times New Roman"/>
          <w:sz w:val="28"/>
          <w:szCs w:val="28"/>
        </w:rPr>
        <w:t xml:space="preserve">» </w:t>
      </w:r>
      <w:r w:rsidR="00E84D0A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E56A89">
        <w:rPr>
          <w:rFonts w:ascii="Times New Roman" w:hAnsi="Times New Roman" w:cs="Times New Roman"/>
          <w:sz w:val="28"/>
          <w:szCs w:val="28"/>
        </w:rPr>
        <w:t>2021</w:t>
      </w:r>
      <w:r w:rsidR="00D60795">
        <w:rPr>
          <w:rFonts w:ascii="Times New Roman" w:hAnsi="Times New Roman" w:cs="Times New Roman"/>
          <w:sz w:val="28"/>
          <w:szCs w:val="28"/>
        </w:rPr>
        <w:t xml:space="preserve"> г.              </w:t>
      </w:r>
      <w:proofErr w:type="gramStart"/>
      <w:r w:rsidR="00D60795" w:rsidRPr="00CD5B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60795" w:rsidRPr="00CD5B89">
        <w:rPr>
          <w:rFonts w:ascii="Times New Roman" w:hAnsi="Times New Roman" w:cs="Times New Roman"/>
          <w:sz w:val="28"/>
          <w:szCs w:val="28"/>
        </w:rPr>
        <w:t>.</w:t>
      </w:r>
      <w:r w:rsidR="007F518F">
        <w:rPr>
          <w:rFonts w:ascii="Times New Roman" w:hAnsi="Times New Roman" w:cs="Times New Roman"/>
          <w:sz w:val="28"/>
          <w:szCs w:val="28"/>
        </w:rPr>
        <w:t xml:space="preserve"> Кызыл-Тайга</w:t>
      </w:r>
      <w:r w:rsidR="00D60795">
        <w:rPr>
          <w:rFonts w:ascii="Times New Roman" w:hAnsi="Times New Roman" w:cs="Times New Roman"/>
          <w:sz w:val="28"/>
          <w:szCs w:val="28"/>
        </w:rPr>
        <w:t xml:space="preserve">     </w:t>
      </w:r>
      <w:r w:rsidR="00E56A8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60795">
        <w:rPr>
          <w:rFonts w:ascii="Times New Roman" w:hAnsi="Times New Roman" w:cs="Times New Roman"/>
          <w:sz w:val="28"/>
          <w:szCs w:val="28"/>
        </w:rPr>
        <w:t xml:space="preserve"> № </w:t>
      </w:r>
      <w:r w:rsidR="00E84D0A">
        <w:rPr>
          <w:rFonts w:ascii="Times New Roman" w:hAnsi="Times New Roman" w:cs="Times New Roman"/>
          <w:sz w:val="28"/>
          <w:szCs w:val="28"/>
        </w:rPr>
        <w:t>9-п</w:t>
      </w:r>
      <w:bookmarkStart w:id="0" w:name="_GoBack"/>
      <w:bookmarkEnd w:id="0"/>
    </w:p>
    <w:p w:rsidR="00D60795" w:rsidRPr="00D60795" w:rsidRDefault="00D60795" w:rsidP="00D60795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«</w:t>
      </w:r>
      <w:r w:rsidRPr="00D60795">
        <w:rPr>
          <w:b/>
          <w:bCs/>
          <w:color w:val="000000"/>
          <w:sz w:val="28"/>
          <w:szCs w:val="28"/>
        </w:rPr>
        <w:t xml:space="preserve">О звене территориальной подсистемы единой государственной системы предупреждения и ликвидации чрезвычайных ситуаций сельского поселения </w:t>
      </w:r>
      <w:proofErr w:type="spellStart"/>
      <w:r w:rsidRPr="00D60795">
        <w:rPr>
          <w:b/>
          <w:bCs/>
          <w:color w:val="000000"/>
          <w:sz w:val="28"/>
          <w:szCs w:val="28"/>
        </w:rPr>
        <w:t>сумон</w:t>
      </w:r>
      <w:proofErr w:type="spellEnd"/>
      <w:r w:rsidRPr="00D60795">
        <w:rPr>
          <w:b/>
          <w:bCs/>
          <w:color w:val="000000"/>
          <w:sz w:val="28"/>
          <w:szCs w:val="28"/>
        </w:rPr>
        <w:t xml:space="preserve"> </w:t>
      </w:r>
      <w:r w:rsidR="007F518F">
        <w:rPr>
          <w:b/>
          <w:bCs/>
          <w:color w:val="000000"/>
          <w:sz w:val="28"/>
          <w:szCs w:val="28"/>
        </w:rPr>
        <w:t>Кызыл-</w:t>
      </w:r>
      <w:proofErr w:type="spellStart"/>
      <w:r w:rsidR="007F518F">
        <w:rPr>
          <w:b/>
          <w:bCs/>
          <w:color w:val="000000"/>
          <w:sz w:val="28"/>
          <w:szCs w:val="28"/>
        </w:rPr>
        <w:t>Тайгинский</w:t>
      </w:r>
      <w:proofErr w:type="spellEnd"/>
      <w:r w:rsidRPr="00D60795">
        <w:rPr>
          <w:b/>
          <w:bCs/>
          <w:color w:val="000000"/>
          <w:sz w:val="28"/>
          <w:szCs w:val="28"/>
        </w:rPr>
        <w:t>»</w:t>
      </w:r>
    </w:p>
    <w:p w:rsidR="00D60795" w:rsidRDefault="00D60795" w:rsidP="00D607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</w:t>
      </w:r>
      <w:r>
        <w:rPr>
          <w:rFonts w:ascii="Times New Roman" w:hAnsi="Times New Roman" w:cs="Times New Roman"/>
          <w:sz w:val="28"/>
          <w:szCs w:val="28"/>
        </w:rPr>
        <w:t xml:space="preserve">ции чрезвычайных ситуаций»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18F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7F518F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9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60795">
        <w:rPr>
          <w:rFonts w:ascii="Times New Roman" w:hAnsi="Times New Roman" w:cs="Times New Roman"/>
          <w:sz w:val="28"/>
          <w:szCs w:val="28"/>
        </w:rPr>
        <w:t>:</w:t>
      </w:r>
    </w:p>
    <w:p w:rsidR="00D60795" w:rsidRPr="00D60795" w:rsidRDefault="00D60795" w:rsidP="00D6079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1. Утвердить Положение о звене территориальной подсистемы единой государственной системы предупреждения и ликвид</w:t>
      </w:r>
      <w:r>
        <w:rPr>
          <w:rFonts w:ascii="Times New Roman" w:hAnsi="Times New Roman" w:cs="Times New Roman"/>
          <w:sz w:val="28"/>
          <w:szCs w:val="28"/>
        </w:rPr>
        <w:t xml:space="preserve">ации чрезвычайных ситуаций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18F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7F518F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D60795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 xml:space="preserve">2. Утвердить Перечень </w:t>
      </w:r>
      <w:proofErr w:type="gramStart"/>
      <w:r w:rsidRPr="00D60795">
        <w:rPr>
          <w:rFonts w:ascii="Times New Roman" w:hAnsi="Times New Roman" w:cs="Times New Roman"/>
          <w:sz w:val="28"/>
          <w:szCs w:val="28"/>
        </w:rPr>
        <w:t>сил постоянной готовности звена территориальной подсистемы единой государственной системы предупреждения</w:t>
      </w:r>
      <w:proofErr w:type="gramEnd"/>
      <w:r w:rsidRPr="00D60795">
        <w:rPr>
          <w:rFonts w:ascii="Times New Roman" w:hAnsi="Times New Roman" w:cs="Times New Roman"/>
          <w:sz w:val="28"/>
          <w:szCs w:val="28"/>
        </w:rPr>
        <w:t xml:space="preserve"> и ликвид</w:t>
      </w:r>
      <w:r>
        <w:rPr>
          <w:rFonts w:ascii="Times New Roman" w:hAnsi="Times New Roman" w:cs="Times New Roman"/>
          <w:sz w:val="28"/>
          <w:szCs w:val="28"/>
        </w:rPr>
        <w:t xml:space="preserve">ации чрезвычайных ситуаций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18F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7F518F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D60795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607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795">
        <w:rPr>
          <w:rFonts w:ascii="Times New Roman" w:hAnsi="Times New Roman" w:cs="Times New Roman"/>
          <w:sz w:val="28"/>
          <w:szCs w:val="28"/>
        </w:rPr>
        <w:t xml:space="preserve"> исполнением настоящег</w:t>
      </w:r>
      <w:r>
        <w:rPr>
          <w:rFonts w:ascii="Times New Roman" w:hAnsi="Times New Roman" w:cs="Times New Roman"/>
          <w:sz w:val="28"/>
          <w:szCs w:val="28"/>
        </w:rPr>
        <w:t>о постановления возложить за собой.</w:t>
      </w:r>
    </w:p>
    <w:p w:rsid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A89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E56A89" w:rsidRDefault="00E56A89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СПС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</w:p>
    <w:p w:rsidR="00D60795" w:rsidRDefault="00E56A89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6079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7F518F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="007F518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A89" w:rsidRDefault="00E56A89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Pr="00D60795" w:rsidRDefault="00D60795" w:rsidP="00D60795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D60795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D60795" w:rsidRPr="00D60795" w:rsidRDefault="00D60795" w:rsidP="00D60795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D60795">
        <w:rPr>
          <w:rFonts w:ascii="Times New Roman" w:hAnsi="Times New Roman"/>
          <w:sz w:val="24"/>
          <w:szCs w:val="24"/>
        </w:rPr>
        <w:t>к постановлению</w:t>
      </w:r>
    </w:p>
    <w:p w:rsidR="00D60795" w:rsidRPr="00D60795" w:rsidRDefault="00D60795" w:rsidP="00D60795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D60795">
        <w:rPr>
          <w:rFonts w:ascii="Times New Roman" w:hAnsi="Times New Roman"/>
          <w:sz w:val="24"/>
          <w:szCs w:val="24"/>
        </w:rPr>
        <w:t xml:space="preserve"> администрации СПС </w:t>
      </w:r>
      <w:r w:rsidR="007F518F">
        <w:rPr>
          <w:rFonts w:ascii="Times New Roman" w:hAnsi="Times New Roman"/>
          <w:sz w:val="24"/>
          <w:szCs w:val="24"/>
        </w:rPr>
        <w:t>Кызыл-</w:t>
      </w:r>
      <w:proofErr w:type="spellStart"/>
      <w:r w:rsidR="007F518F">
        <w:rPr>
          <w:rFonts w:ascii="Times New Roman" w:hAnsi="Times New Roman"/>
          <w:sz w:val="24"/>
          <w:szCs w:val="24"/>
        </w:rPr>
        <w:t>Тайгинский</w:t>
      </w:r>
      <w:proofErr w:type="spellEnd"/>
    </w:p>
    <w:p w:rsidR="00D60795" w:rsidRPr="00D60795" w:rsidRDefault="000214F7" w:rsidP="00D60795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E56A89">
        <w:rPr>
          <w:rFonts w:ascii="Times New Roman" w:hAnsi="Times New Roman"/>
          <w:sz w:val="24"/>
          <w:szCs w:val="24"/>
        </w:rPr>
        <w:t xml:space="preserve"> «___»_________2021г</w:t>
      </w:r>
      <w:r w:rsidR="00D60795" w:rsidRPr="00D60795">
        <w:rPr>
          <w:rFonts w:ascii="Times New Roman" w:hAnsi="Times New Roman"/>
          <w:sz w:val="24"/>
          <w:szCs w:val="24"/>
        </w:rPr>
        <w:t>. № ____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Pr="00D60795" w:rsidRDefault="00D60795" w:rsidP="007F51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60795" w:rsidRPr="00D60795" w:rsidRDefault="00D60795" w:rsidP="007F51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b/>
          <w:bCs/>
          <w:sz w:val="28"/>
          <w:szCs w:val="28"/>
        </w:rPr>
        <w:t>о звене территориальной подсистемы единой государственной системы</w:t>
      </w:r>
    </w:p>
    <w:p w:rsidR="00D60795" w:rsidRDefault="00D60795" w:rsidP="007F518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795">
        <w:rPr>
          <w:rFonts w:ascii="Times New Roman" w:hAnsi="Times New Roman" w:cs="Times New Roman"/>
          <w:b/>
          <w:bCs/>
          <w:sz w:val="28"/>
          <w:szCs w:val="28"/>
        </w:rPr>
        <w:t>предупреждения и ликвидации чрезвычайных ситуаци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Pr="00D6079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18F">
        <w:rPr>
          <w:rFonts w:ascii="Times New Roman" w:hAnsi="Times New Roman" w:cs="Times New Roman"/>
          <w:b/>
          <w:bCs/>
          <w:sz w:val="28"/>
          <w:szCs w:val="28"/>
        </w:rPr>
        <w:t>Кызыл-</w:t>
      </w:r>
      <w:proofErr w:type="spellStart"/>
      <w:r w:rsidR="007F518F">
        <w:rPr>
          <w:rFonts w:ascii="Times New Roman" w:hAnsi="Times New Roman" w:cs="Times New Roman"/>
          <w:b/>
          <w:bCs/>
          <w:sz w:val="28"/>
          <w:szCs w:val="28"/>
        </w:rPr>
        <w:t>Тайгинский</w:t>
      </w:r>
      <w:proofErr w:type="spellEnd"/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1. Положение определяет порядок организации и функционирования звена территориальной подсистемы единой государственной системы предупреждения и ликви</w:t>
      </w:r>
      <w:r>
        <w:rPr>
          <w:rFonts w:ascii="Times New Roman" w:hAnsi="Times New Roman" w:cs="Times New Roman"/>
          <w:sz w:val="28"/>
          <w:szCs w:val="28"/>
        </w:rPr>
        <w:t xml:space="preserve">дации чрезвычайных ситуаций </w:t>
      </w:r>
      <w:r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518F">
        <w:rPr>
          <w:rFonts w:ascii="Times New Roman" w:hAnsi="Times New Roman" w:cs="Times New Roman"/>
          <w:sz w:val="28"/>
          <w:szCs w:val="28"/>
        </w:rPr>
        <w:t>Кызыл-Тайга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95">
        <w:rPr>
          <w:rFonts w:ascii="Times New Roman" w:hAnsi="Times New Roman" w:cs="Times New Roman"/>
          <w:sz w:val="28"/>
          <w:szCs w:val="28"/>
        </w:rPr>
        <w:t>(далее - звено территориальной подсистемы).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2. Звено территориальной подсистемы объединяет орг</w:t>
      </w:r>
      <w:r>
        <w:rPr>
          <w:rFonts w:ascii="Times New Roman" w:hAnsi="Times New Roman" w:cs="Times New Roman"/>
          <w:sz w:val="28"/>
          <w:szCs w:val="28"/>
        </w:rPr>
        <w:t xml:space="preserve">ан местного самоуправления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 и организации, в полномочия которых входит решение вопросов защиты населения и территорий от чрезвычайных ситуаций (далее – ЧС), а также их силы и средства.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3. Звено территориальной подсистемы состоит из координационного органа, органов управления, служб звена территориальной подсистемы, сил и средств, резервов финансовых и материальных ресурсов, систем связи, оповещения и информационного обеспечения.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4. Координационным органом звена территориальной подсистемы является комиссия по предупреждению и ликвидации чрезвычайных ситуаций и обеспе</w:t>
      </w:r>
      <w:r>
        <w:rPr>
          <w:rFonts w:ascii="Times New Roman" w:hAnsi="Times New Roman" w:cs="Times New Roman"/>
          <w:sz w:val="28"/>
          <w:szCs w:val="28"/>
        </w:rPr>
        <w:t xml:space="preserve">чению пожарной безопасности </w:t>
      </w:r>
      <w:r w:rsidRPr="00D607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F518F">
        <w:rPr>
          <w:rFonts w:ascii="Times New Roman" w:hAnsi="Times New Roman" w:cs="Times New Roman"/>
          <w:sz w:val="28"/>
          <w:szCs w:val="28"/>
        </w:rPr>
        <w:t>Кызыл-Тайга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795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5. Полномочия руководителя ликвидации чрезвычайных ситуаций определяются органом местного самоуправления, к полномочиям которых отнесена ликвидация данных чрезвычайных ситуаций.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6. Органы управления включают: постоянно действующий орган управления и орган повседневного управления.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Размещение органов управления звена территориальной подсистемы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7. Постоянно действующим органом управления звена территориальной подсистемы является отдел, специально уполномоченный на решение задач в области защиты населения и территорий от ЧС.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8. Органом повседневного управления звена территориальной подсистемы является единая дежурно</w:t>
      </w:r>
      <w:r>
        <w:rPr>
          <w:rFonts w:ascii="Times New Roman" w:hAnsi="Times New Roman" w:cs="Times New Roman"/>
          <w:sz w:val="28"/>
          <w:szCs w:val="28"/>
        </w:rPr>
        <w:t xml:space="preserve">-диспетчерская служба – 01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60795">
        <w:rPr>
          <w:rFonts w:ascii="Times New Roman" w:hAnsi="Times New Roman" w:cs="Times New Roman"/>
          <w:sz w:val="28"/>
          <w:szCs w:val="28"/>
        </w:rPr>
        <w:t xml:space="preserve"> (далее – ЕДДС-01).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ЕДДС-01 создается и осуществляет свою деятельность в соответствии с действующим законодательством.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lastRenderedPageBreak/>
        <w:t>9. К силам и средствам звена территориальной подсистемы относятся силы и средства служб звена территориальной подсистемы, силы и средства постоянной готовности, а также силы и средства предприятий и учреждений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общественных объединений </w:t>
      </w:r>
      <w:r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10. Состав сил и сре</w:t>
      </w:r>
      <w:proofErr w:type="gramStart"/>
      <w:r w:rsidRPr="00D60795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Pr="00D60795">
        <w:rPr>
          <w:rFonts w:ascii="Times New Roman" w:hAnsi="Times New Roman" w:cs="Times New Roman"/>
          <w:sz w:val="28"/>
          <w:szCs w:val="28"/>
        </w:rPr>
        <w:t>ена территориальной подсистемы определяется исходя из возложенных задач в области защиты населения и территорий от ЧС, создающими их ст</w:t>
      </w:r>
      <w:r>
        <w:rPr>
          <w:rFonts w:ascii="Times New Roman" w:hAnsi="Times New Roman" w:cs="Times New Roman"/>
          <w:sz w:val="28"/>
          <w:szCs w:val="28"/>
        </w:rPr>
        <w:t xml:space="preserve">руктурными подразделениями </w:t>
      </w:r>
      <w:r w:rsidRPr="00D60795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и утверждается председателем</w:t>
      </w:r>
      <w:r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Уточнение состава сил и сре</w:t>
      </w:r>
      <w:proofErr w:type="gramStart"/>
      <w:r w:rsidRPr="00D6079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60795">
        <w:rPr>
          <w:rFonts w:ascii="Times New Roman" w:hAnsi="Times New Roman" w:cs="Times New Roman"/>
          <w:sz w:val="28"/>
          <w:szCs w:val="28"/>
        </w:rPr>
        <w:t>оизводится ежегодно.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Обеспечение уточнения, автоматизированного учета, хранения и обновления данных о силах и средствах звена территориальной подсистемы возлагается на отдел, специально уполномоченный на решение задач в области защиты населения и территорий от ЧС.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11. Силы и средства постоянной готовности (дежурные) (далее - силы постоянной готовности), предназначены для оперативного реагирования на ЧС, проведения работ по их ликвидации и определены в приложении к Положению.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ЧС в течение не менее 3 суток.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12. Координацию деятельности аварийно-спасательных служб и аварийно-спасательных формирований, действующих на территории области, осуществляет отдел, специально уполномоченный на решение задач в области защиты населения и территорий от ЧС.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1</w:t>
      </w:r>
      <w:r w:rsidR="00317DF0">
        <w:rPr>
          <w:rFonts w:ascii="Times New Roman" w:hAnsi="Times New Roman" w:cs="Times New Roman"/>
          <w:sz w:val="28"/>
          <w:szCs w:val="28"/>
        </w:rPr>
        <w:t>3</w:t>
      </w:r>
      <w:r w:rsidRPr="00D60795">
        <w:rPr>
          <w:rFonts w:ascii="Times New Roman" w:hAnsi="Times New Roman" w:cs="Times New Roman"/>
          <w:sz w:val="28"/>
          <w:szCs w:val="28"/>
        </w:rPr>
        <w:t>. Подготовка должностных лиц органов местного самоуправления сельско</w:t>
      </w:r>
      <w:r w:rsidR="00317DF0">
        <w:rPr>
          <w:rFonts w:ascii="Times New Roman" w:hAnsi="Times New Roman" w:cs="Times New Roman"/>
          <w:sz w:val="28"/>
          <w:szCs w:val="28"/>
        </w:rPr>
        <w:t xml:space="preserve">го поселения и </w:t>
      </w:r>
      <w:proofErr w:type="gramStart"/>
      <w:r w:rsidR="00317DF0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поселения, включенных в состав органов управления звена территориальной подсистемы организуетс</w:t>
      </w:r>
      <w:r w:rsidR="00317DF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317DF0">
        <w:rPr>
          <w:rFonts w:ascii="Times New Roman" w:hAnsi="Times New Roman" w:cs="Times New Roman"/>
          <w:sz w:val="28"/>
          <w:szCs w:val="28"/>
        </w:rPr>
        <w:t xml:space="preserve"> в порядке,</w:t>
      </w:r>
      <w:r w:rsidRPr="00D60795">
        <w:rPr>
          <w:rFonts w:ascii="Times New Roman" w:hAnsi="Times New Roman" w:cs="Times New Roman"/>
          <w:sz w:val="28"/>
          <w:szCs w:val="28"/>
        </w:rPr>
        <w:t xml:space="preserve"> и нормати</w:t>
      </w:r>
      <w:r w:rsidR="00317DF0">
        <w:rPr>
          <w:rFonts w:ascii="Times New Roman" w:hAnsi="Times New Roman" w:cs="Times New Roman"/>
          <w:sz w:val="28"/>
          <w:szCs w:val="28"/>
        </w:rPr>
        <w:t xml:space="preserve">вными правовыми документами </w:t>
      </w:r>
      <w:r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Методическое руководство и обучение населения мерам пожарной безопасности, способам защиты населения и действиям в ЧС, а также при ведении военных действий или вследствие этих действий осуществляет Главно</w:t>
      </w:r>
      <w:r w:rsidR="00317DF0">
        <w:rPr>
          <w:rFonts w:ascii="Times New Roman" w:hAnsi="Times New Roman" w:cs="Times New Roman"/>
          <w:sz w:val="28"/>
          <w:szCs w:val="28"/>
        </w:rPr>
        <w:t>е управление МЧС России по Республике Тыва</w:t>
      </w:r>
      <w:r w:rsidRPr="00D60795">
        <w:rPr>
          <w:rFonts w:ascii="Times New Roman" w:hAnsi="Times New Roman" w:cs="Times New Roman"/>
          <w:sz w:val="28"/>
          <w:szCs w:val="28"/>
        </w:rPr>
        <w:t>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60795" w:rsidRPr="00D60795">
        <w:rPr>
          <w:rFonts w:ascii="Times New Roman" w:hAnsi="Times New Roman" w:cs="Times New Roman"/>
          <w:sz w:val="28"/>
          <w:szCs w:val="28"/>
        </w:rPr>
        <w:t>. Для ликвидации ЧС заблаговременно, в установленном порядке создаются и используются резервы финансов</w:t>
      </w:r>
      <w:r>
        <w:rPr>
          <w:rFonts w:ascii="Times New Roman" w:hAnsi="Times New Roman" w:cs="Times New Roman"/>
          <w:sz w:val="28"/>
          <w:szCs w:val="28"/>
        </w:rPr>
        <w:t xml:space="preserve">ых и материальных ресурсов </w:t>
      </w:r>
      <w:r w:rsidR="00D60795" w:rsidRPr="00D60795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 xml:space="preserve">Номенклатура и объем резервов материальных ресурсов для ликвидации ЧС, а также </w:t>
      </w:r>
      <w:proofErr w:type="gramStart"/>
      <w:r w:rsidRPr="00D607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0795"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</w:t>
      </w:r>
      <w:r w:rsidR="00317DF0">
        <w:rPr>
          <w:rFonts w:ascii="Times New Roman" w:hAnsi="Times New Roman" w:cs="Times New Roman"/>
          <w:sz w:val="28"/>
          <w:szCs w:val="28"/>
        </w:rPr>
        <w:t xml:space="preserve">ием устанавливается председателем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8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56A89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="00E56A89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D60795">
        <w:rPr>
          <w:rFonts w:ascii="Times New Roman" w:hAnsi="Times New Roman" w:cs="Times New Roman"/>
          <w:sz w:val="28"/>
          <w:szCs w:val="28"/>
        </w:rPr>
        <w:t>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60795" w:rsidRPr="00D60795">
        <w:rPr>
          <w:rFonts w:ascii="Times New Roman" w:hAnsi="Times New Roman" w:cs="Times New Roman"/>
          <w:sz w:val="28"/>
          <w:szCs w:val="28"/>
        </w:rPr>
        <w:t>. Управление звеном территориальной подсистемы осуществляется с использованием систем связи и оповещения, представляющих собой организационно-техническое объединение сил, сре</w:t>
      </w:r>
      <w:proofErr w:type="gramStart"/>
      <w:r w:rsidR="00D60795" w:rsidRPr="00D6079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D60795" w:rsidRPr="00D60795">
        <w:rPr>
          <w:rFonts w:ascii="Times New Roman" w:hAnsi="Times New Roman" w:cs="Times New Roman"/>
          <w:sz w:val="28"/>
          <w:szCs w:val="28"/>
        </w:rPr>
        <w:t>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звена территориальной подсистемы и населения.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D60795" w:rsidRPr="00D60795">
        <w:rPr>
          <w:rFonts w:ascii="Times New Roman" w:hAnsi="Times New Roman" w:cs="Times New Roman"/>
          <w:sz w:val="28"/>
          <w:szCs w:val="28"/>
        </w:rPr>
        <w:t>. Информационное обеспечение в звене территориальной подсистемы осуществляется с использованием автоматизированной информационно-управляющей системы, представляющей собой совокупность сре</w:t>
      </w:r>
      <w:proofErr w:type="gramStart"/>
      <w:r w:rsidR="00D60795" w:rsidRPr="00D6079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D60795" w:rsidRPr="00D60795">
        <w:rPr>
          <w:rFonts w:ascii="Times New Roman" w:hAnsi="Times New Roman" w:cs="Times New Roman"/>
          <w:sz w:val="28"/>
          <w:szCs w:val="28"/>
        </w:rPr>
        <w:t>язи и оповещения, автоматизации и информационных ресурсов, обеспечивающей обмен данными, подготовку, сбор, хранение, обработку, анализ, прогнозирование и передачу информации.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Порядок информационного обесп</w:t>
      </w:r>
      <w:r w:rsidR="00317DF0">
        <w:rPr>
          <w:rFonts w:ascii="Times New Roman" w:hAnsi="Times New Roman" w:cs="Times New Roman"/>
          <w:sz w:val="28"/>
          <w:szCs w:val="28"/>
        </w:rPr>
        <w:t xml:space="preserve">ечения определяется председателем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поселения, в соответствии с действующим законодательством.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Для приема сообщений о ЧС, в том числе вызванных пожарами, в телефонных сетях населенных пунктов устанавливается единый номер - 01.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Сбор и обмен информацией в области защиты населения и территорий от ЧС и обеспечения пожарной безопасности осуществляется орган</w:t>
      </w:r>
      <w:r w:rsidR="00317DF0">
        <w:rPr>
          <w:rFonts w:ascii="Times New Roman" w:hAnsi="Times New Roman" w:cs="Times New Roman"/>
          <w:sz w:val="28"/>
          <w:szCs w:val="28"/>
        </w:rPr>
        <w:t>ами местного самоуправления</w:t>
      </w:r>
      <w:r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 и организациями сельского поселения в порядке, установленном Правительством Российской Федерации и закон</w:t>
      </w:r>
      <w:r w:rsidR="00317DF0">
        <w:rPr>
          <w:rFonts w:ascii="Times New Roman" w:hAnsi="Times New Roman" w:cs="Times New Roman"/>
          <w:sz w:val="28"/>
          <w:szCs w:val="28"/>
        </w:rPr>
        <w:t>одательством Республики Тыва</w:t>
      </w:r>
      <w:r w:rsidRPr="00D60795">
        <w:rPr>
          <w:rFonts w:ascii="Times New Roman" w:hAnsi="Times New Roman" w:cs="Times New Roman"/>
          <w:sz w:val="28"/>
          <w:szCs w:val="28"/>
        </w:rPr>
        <w:t>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0795" w:rsidRPr="00D60795">
        <w:rPr>
          <w:rFonts w:ascii="Times New Roman" w:hAnsi="Times New Roman" w:cs="Times New Roman"/>
          <w:sz w:val="28"/>
          <w:szCs w:val="28"/>
        </w:rPr>
        <w:t>. Проведение мероприятий по предупреждению и ликвидации ЧС в рамках звена территориальной подсистемы осуществляется на основе планов действий (взаимодействия) органов местного самоу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 w:rsidR="00D60795" w:rsidRPr="00D6079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и организаций </w:t>
      </w:r>
      <w:r w:rsidR="00D60795" w:rsidRPr="00D6079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18F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7F518F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D60795" w:rsidRPr="00D60795">
        <w:rPr>
          <w:rFonts w:ascii="Times New Roman" w:hAnsi="Times New Roman" w:cs="Times New Roman"/>
          <w:sz w:val="28"/>
          <w:szCs w:val="28"/>
        </w:rPr>
        <w:t>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Методическое руководство планированием действий в рамках звена территориальной подсистемы осуществляет Главное управление М</w:t>
      </w:r>
      <w:r w:rsidR="00317DF0">
        <w:rPr>
          <w:rFonts w:ascii="Times New Roman" w:hAnsi="Times New Roman" w:cs="Times New Roman"/>
          <w:sz w:val="28"/>
          <w:szCs w:val="28"/>
        </w:rPr>
        <w:t>ЧС России по Республике Тыва</w:t>
      </w:r>
      <w:r w:rsidRPr="00D60795">
        <w:rPr>
          <w:rFonts w:ascii="Times New Roman" w:hAnsi="Times New Roman" w:cs="Times New Roman"/>
          <w:sz w:val="28"/>
          <w:szCs w:val="28"/>
        </w:rPr>
        <w:t>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60795" w:rsidRPr="00D60795">
        <w:rPr>
          <w:rFonts w:ascii="Times New Roman" w:hAnsi="Times New Roman" w:cs="Times New Roman"/>
          <w:sz w:val="28"/>
          <w:szCs w:val="28"/>
        </w:rPr>
        <w:t>. При отсутствии угрозы возникновения ЧС на территориях или акваториях органы управления и силы звена территориальной подсистемы функционируют в режиме повседневной деятельности.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Главы </w:t>
      </w:r>
      <w:r w:rsidR="00D60795" w:rsidRPr="00D60795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 на территории</w:t>
      </w:r>
      <w:r w:rsidR="00D60795" w:rsidRPr="00D60795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D60795" w:rsidRPr="00D60795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D60795" w:rsidRPr="00D60795">
        <w:rPr>
          <w:rFonts w:ascii="Times New Roman" w:hAnsi="Times New Roman" w:cs="Times New Roman"/>
          <w:sz w:val="28"/>
          <w:szCs w:val="28"/>
        </w:rPr>
        <w:t xml:space="preserve"> где могут возникнуть или возникли ЧС для соответствующих органов управления и сил звена территориальной подсистемы может устанавливаться один из следующих режимов функционирования: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а) режим повышенной готовности - при угрозе возникновения ЧС;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б) режим чрезвычайных ситуаций - при возникновении и ликвидации ЧС.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постановлении председателя</w:t>
      </w:r>
      <w:r w:rsidR="00D60795"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 о введении для соответствующих органов управления и сил звена территориальной подсистемы режима повышенной готовности или режима ЧС определяются: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а) обстоятельства, послужившие основанием для введения режима повышенной готовности или режима ЧС;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б) границы территории, на которой может возникнуть ЧС, или границы зоны ЧС;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в) силы и средства, привлекаемые к проведению мероприятий по предупреждению и ликвидации ЧС;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г) перечень мер по обеспечению защиты населения от ЧС или организации работ по ее ликвидации;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д) должностные лица, ответственные за осуществление мероприятий по предупреждению ЧС и руководителя работ по ликвидации ЧС.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0795" w:rsidRPr="00D60795">
        <w:rPr>
          <w:rFonts w:ascii="Times New Roman" w:hAnsi="Times New Roman" w:cs="Times New Roman"/>
          <w:sz w:val="28"/>
          <w:szCs w:val="28"/>
        </w:rPr>
        <w:t>. Должностные лица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D60795"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 должны информировать население через средства массовой информации и по </w:t>
      </w:r>
      <w:r w:rsidR="00D60795" w:rsidRPr="00D60795">
        <w:rPr>
          <w:rFonts w:ascii="Times New Roman" w:hAnsi="Times New Roman" w:cs="Times New Roman"/>
          <w:sz w:val="28"/>
          <w:szCs w:val="28"/>
        </w:rPr>
        <w:lastRenderedPageBreak/>
        <w:t>иным каналам связи о введении на конкретной территории соответствующих режимов функционирования органов управления и сил звена территориальной подсистемы, а также о мерах по обеспечению безопасности населения.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При устранении обстоятельств, послуживших основанием для введения на соответствующих территориях режима повышенной гот</w:t>
      </w:r>
      <w:r w:rsidR="00317DF0">
        <w:rPr>
          <w:rFonts w:ascii="Times New Roman" w:hAnsi="Times New Roman" w:cs="Times New Roman"/>
          <w:sz w:val="28"/>
          <w:szCs w:val="28"/>
        </w:rPr>
        <w:t>овности или режима ЧС, председатель</w:t>
      </w:r>
      <w:r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 отменяет установленные режимы функционирования органов управления и сил звена территориальной подсистемы.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60795" w:rsidRPr="00D607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0795" w:rsidRPr="00D60795">
        <w:rPr>
          <w:rFonts w:ascii="Times New Roman" w:hAnsi="Times New Roman" w:cs="Times New Roman"/>
          <w:sz w:val="28"/>
          <w:szCs w:val="28"/>
        </w:rPr>
        <w:t>Основные мероприятия, проводимые органами управления и силами звена территориальной подсистемы определяются</w:t>
      </w:r>
      <w:proofErr w:type="gramEnd"/>
      <w:r w:rsidR="00D60795" w:rsidRPr="00D6079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Федерации, законами и нормативно-правовым</w:t>
      </w:r>
      <w:r>
        <w:rPr>
          <w:rFonts w:ascii="Times New Roman" w:hAnsi="Times New Roman" w:cs="Times New Roman"/>
          <w:sz w:val="28"/>
          <w:szCs w:val="28"/>
        </w:rPr>
        <w:t>и актами Республики Тыва</w:t>
      </w:r>
      <w:r w:rsidR="00D60795" w:rsidRPr="00D60795">
        <w:rPr>
          <w:rFonts w:ascii="Times New Roman" w:hAnsi="Times New Roman" w:cs="Times New Roman"/>
          <w:sz w:val="28"/>
          <w:szCs w:val="28"/>
        </w:rPr>
        <w:t>, а также но</w:t>
      </w:r>
      <w:r>
        <w:rPr>
          <w:rFonts w:ascii="Times New Roman" w:hAnsi="Times New Roman" w:cs="Times New Roman"/>
          <w:sz w:val="28"/>
          <w:szCs w:val="28"/>
        </w:rPr>
        <w:t>рмативными правовыми актами</w:t>
      </w:r>
      <w:r w:rsidR="00D60795"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0795" w:rsidRPr="00D60795">
        <w:rPr>
          <w:rFonts w:ascii="Times New Roman" w:hAnsi="Times New Roman" w:cs="Times New Roman"/>
          <w:sz w:val="28"/>
          <w:szCs w:val="28"/>
        </w:rPr>
        <w:t>. Руководители аварийно-спасательных служб и аварийно-спасательных формирований, прибывшие в зоны ЧС первыми, принимают полномочия руководителей работ по ликвидации ЧС и исполняют их до прибытия руководителей работ по ликвидации ЧС.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Руководители работ по ликвидации ЧС вправе по согласованию с органа</w:t>
      </w:r>
      <w:r w:rsidR="00317DF0">
        <w:rPr>
          <w:rFonts w:ascii="Times New Roman" w:hAnsi="Times New Roman" w:cs="Times New Roman"/>
          <w:sz w:val="28"/>
          <w:szCs w:val="28"/>
        </w:rPr>
        <w:t xml:space="preserve">ми местного самоуправления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8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317DF0">
        <w:rPr>
          <w:rFonts w:ascii="Times New Roman" w:hAnsi="Times New Roman" w:cs="Times New Roman"/>
          <w:sz w:val="28"/>
          <w:szCs w:val="28"/>
        </w:rPr>
        <w:t xml:space="preserve"> </w:t>
      </w:r>
      <w:r w:rsidR="00E56A89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E56A89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923F7D">
        <w:rPr>
          <w:rFonts w:ascii="Times New Roman" w:hAnsi="Times New Roman" w:cs="Times New Roman"/>
          <w:sz w:val="28"/>
          <w:szCs w:val="28"/>
        </w:rPr>
        <w:t xml:space="preserve"> </w:t>
      </w:r>
      <w:r w:rsidR="00317DF0">
        <w:rPr>
          <w:rFonts w:ascii="Times New Roman" w:hAnsi="Times New Roman" w:cs="Times New Roman"/>
          <w:sz w:val="28"/>
          <w:szCs w:val="28"/>
        </w:rPr>
        <w:t xml:space="preserve">и организациями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 устанавливать границы зоны ЧС, порядок и особенности действий по ее локализации, а также принимать решения по проведению аварийно-спасательных и других неотложных работ.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Решения руководителей работ по ликвидации ЧС являются обязательными для всех граждан и организаций, находящихся в зоне ЧС, если иное не предусмотрено закон</w:t>
      </w:r>
      <w:r w:rsidR="00317DF0">
        <w:rPr>
          <w:rFonts w:ascii="Times New Roman" w:hAnsi="Times New Roman" w:cs="Times New Roman"/>
          <w:sz w:val="28"/>
          <w:szCs w:val="28"/>
        </w:rPr>
        <w:t>одательством Республики Тыва</w:t>
      </w:r>
      <w:r w:rsidRPr="00D60795">
        <w:rPr>
          <w:rFonts w:ascii="Times New Roman" w:hAnsi="Times New Roman" w:cs="Times New Roman"/>
          <w:sz w:val="28"/>
          <w:szCs w:val="28"/>
        </w:rPr>
        <w:t>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0795" w:rsidRPr="00D60795">
        <w:rPr>
          <w:rFonts w:ascii="Times New Roman" w:hAnsi="Times New Roman" w:cs="Times New Roman"/>
          <w:sz w:val="28"/>
          <w:szCs w:val="28"/>
        </w:rPr>
        <w:t>. В случае крайней необходимости руководители работ по ликвидации ЧС вправе самостоятельно принимать решения по следующим вопросам: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проведение эвакуационных мероприятий;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остановка деятельности организаций, находящихся в зоне ЧС;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проведение аварийно-спасательных работ на объектах и территориях организаций, находящихся в зоне ЧС;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ограничение доступа людей в зону ЧС;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795">
        <w:rPr>
          <w:rFonts w:ascii="Times New Roman" w:hAnsi="Times New Roman" w:cs="Times New Roman"/>
          <w:sz w:val="28"/>
          <w:szCs w:val="28"/>
        </w:rPr>
        <w:t>разбронирование</w:t>
      </w:r>
      <w:proofErr w:type="spellEnd"/>
      <w:r w:rsidRPr="00D60795">
        <w:rPr>
          <w:rFonts w:ascii="Times New Roman" w:hAnsi="Times New Roman" w:cs="Times New Roman"/>
          <w:sz w:val="28"/>
          <w:szCs w:val="28"/>
        </w:rPr>
        <w:t xml:space="preserve"> в установленном порядке резервов материальных ресурсов организаций, находящихся в зоне ЧС, за исключением материальных ценностей государственного материального резерва;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использование в порядке, установленном законодательством, сре</w:t>
      </w:r>
      <w:proofErr w:type="gramStart"/>
      <w:r w:rsidRPr="00D6079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60795">
        <w:rPr>
          <w:rFonts w:ascii="Times New Roman" w:hAnsi="Times New Roman" w:cs="Times New Roman"/>
          <w:sz w:val="28"/>
          <w:szCs w:val="28"/>
        </w:rPr>
        <w:t>язи и оповещения, транспортных средств и иного имущества организаций, находящихся в зоне ЧС;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привлечение к проведению работ по ликвидации ЧС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привлечение в установленном порядке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принятие других необходимых мер, обусловленных развитием ЧС и ходом работ по их ликвидации.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lastRenderedPageBreak/>
        <w:t>Руководители работ по ликвидации ЧС незамедлительно информируют о п</w:t>
      </w:r>
      <w:r w:rsidR="00317DF0">
        <w:rPr>
          <w:rFonts w:ascii="Times New Roman" w:hAnsi="Times New Roman" w:cs="Times New Roman"/>
          <w:sz w:val="28"/>
          <w:szCs w:val="28"/>
        </w:rPr>
        <w:t xml:space="preserve">ринятых ими решениях Главу </w:t>
      </w:r>
      <w:r w:rsidRPr="00D60795">
        <w:rPr>
          <w:rFonts w:ascii="Times New Roman" w:hAnsi="Times New Roman" w:cs="Times New Roman"/>
          <w:sz w:val="28"/>
          <w:szCs w:val="28"/>
        </w:rPr>
        <w:t>сельско</w:t>
      </w:r>
      <w:r w:rsidR="00317DF0">
        <w:rPr>
          <w:rFonts w:ascii="Times New Roman" w:hAnsi="Times New Roman" w:cs="Times New Roman"/>
          <w:sz w:val="28"/>
          <w:szCs w:val="28"/>
        </w:rPr>
        <w:t xml:space="preserve">го поселения, Администрацию </w:t>
      </w:r>
      <w:r w:rsidRPr="00D607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6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A8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56A89">
        <w:rPr>
          <w:rFonts w:ascii="Times New Roman" w:hAnsi="Times New Roman" w:cs="Times New Roman"/>
          <w:sz w:val="28"/>
          <w:szCs w:val="28"/>
        </w:rPr>
        <w:t xml:space="preserve"> </w:t>
      </w:r>
      <w:r w:rsidRPr="00D60795">
        <w:rPr>
          <w:rFonts w:ascii="Times New Roman" w:hAnsi="Times New Roman" w:cs="Times New Roman"/>
          <w:sz w:val="28"/>
          <w:szCs w:val="28"/>
        </w:rPr>
        <w:t xml:space="preserve"> </w:t>
      </w:r>
      <w:r w:rsidR="00E56A89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E56A89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317DF0">
        <w:rPr>
          <w:rFonts w:ascii="Times New Roman" w:hAnsi="Times New Roman" w:cs="Times New Roman"/>
          <w:sz w:val="28"/>
          <w:szCs w:val="28"/>
        </w:rPr>
        <w:t xml:space="preserve"> </w:t>
      </w:r>
      <w:r w:rsidRPr="00D60795">
        <w:rPr>
          <w:rFonts w:ascii="Times New Roman" w:hAnsi="Times New Roman" w:cs="Times New Roman"/>
          <w:sz w:val="28"/>
          <w:szCs w:val="28"/>
        </w:rPr>
        <w:t>и орг</w:t>
      </w:r>
      <w:r w:rsidR="00317DF0">
        <w:rPr>
          <w:rFonts w:ascii="Times New Roman" w:hAnsi="Times New Roman" w:cs="Times New Roman"/>
          <w:sz w:val="28"/>
          <w:szCs w:val="28"/>
        </w:rPr>
        <w:t xml:space="preserve">анизации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поселения, находящиеся в зоне ЧС.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0795" w:rsidRPr="00D60795">
        <w:rPr>
          <w:rFonts w:ascii="Times New Roman" w:hAnsi="Times New Roman" w:cs="Times New Roman"/>
          <w:sz w:val="28"/>
          <w:szCs w:val="28"/>
        </w:rPr>
        <w:t>. Финансирование целевых программ по защите населения и территорий от ЧС и обеспечению устойчивого функционирования организаций осуществляется в соответствии с законодательством Российской Федерации и закон</w:t>
      </w:r>
      <w:r>
        <w:rPr>
          <w:rFonts w:ascii="Times New Roman" w:hAnsi="Times New Roman" w:cs="Times New Roman"/>
          <w:sz w:val="28"/>
          <w:szCs w:val="28"/>
        </w:rPr>
        <w:t>одательством Республики Тыва</w:t>
      </w:r>
      <w:r w:rsidR="00D60795" w:rsidRPr="00D60795">
        <w:rPr>
          <w:rFonts w:ascii="Times New Roman" w:hAnsi="Times New Roman" w:cs="Times New Roman"/>
          <w:sz w:val="28"/>
          <w:szCs w:val="28"/>
        </w:rPr>
        <w:t>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Финансирование мероприятий по предупреждению и ликвидации ЧС осуществляется за счет местного бюджета, если ЧС возникла в</w:t>
      </w:r>
      <w:r w:rsidR="00317DF0">
        <w:rPr>
          <w:rFonts w:ascii="Times New Roman" w:hAnsi="Times New Roman" w:cs="Times New Roman"/>
          <w:sz w:val="28"/>
          <w:szCs w:val="28"/>
        </w:rPr>
        <w:t xml:space="preserve"> границах (на территории)</w:t>
      </w:r>
      <w:r w:rsidRPr="00D60795">
        <w:rPr>
          <w:rFonts w:ascii="Times New Roman" w:hAnsi="Times New Roman" w:cs="Times New Roman"/>
          <w:sz w:val="28"/>
          <w:szCs w:val="28"/>
        </w:rPr>
        <w:t xml:space="preserve"> му</w:t>
      </w:r>
      <w:r w:rsidR="00317DF0">
        <w:rPr>
          <w:rFonts w:ascii="Times New Roman" w:hAnsi="Times New Roman" w:cs="Times New Roman"/>
          <w:sz w:val="28"/>
          <w:szCs w:val="28"/>
        </w:rPr>
        <w:t>ниципального образования Республики</w:t>
      </w:r>
      <w:r w:rsidRPr="00D60795">
        <w:rPr>
          <w:rFonts w:ascii="Times New Roman" w:hAnsi="Times New Roman" w:cs="Times New Roman"/>
          <w:sz w:val="28"/>
          <w:szCs w:val="28"/>
        </w:rPr>
        <w:t>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Организации всех форм собственности участвуют в ликвидации ЧС за счет собственных сре</w:t>
      </w:r>
      <w:proofErr w:type="gramStart"/>
      <w:r w:rsidRPr="00D60795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D60795">
        <w:rPr>
          <w:rFonts w:ascii="Times New Roman" w:hAnsi="Times New Roman" w:cs="Times New Roman"/>
          <w:sz w:val="28"/>
          <w:szCs w:val="28"/>
        </w:rPr>
        <w:t>орядке, установленном действующим законодательством Российской Федерации.</w:t>
      </w:r>
    </w:p>
    <w:p w:rsidR="00D60795" w:rsidRPr="00D60795" w:rsidRDefault="00D60795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sz w:val="28"/>
          <w:szCs w:val="28"/>
        </w:rPr>
        <w:t>В целях оперативной ликвидации последствий ЧС в рез</w:t>
      </w:r>
      <w:r w:rsidR="00317DF0">
        <w:rPr>
          <w:rFonts w:ascii="Times New Roman" w:hAnsi="Times New Roman" w:cs="Times New Roman"/>
          <w:sz w:val="28"/>
          <w:szCs w:val="28"/>
        </w:rPr>
        <w:t xml:space="preserve">ервном фонде Администрации </w:t>
      </w:r>
      <w:r w:rsidRPr="00D607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56A89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E56A89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="00E56A89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D60795">
        <w:rPr>
          <w:rFonts w:ascii="Times New Roman" w:hAnsi="Times New Roman" w:cs="Times New Roman"/>
          <w:sz w:val="28"/>
          <w:szCs w:val="28"/>
        </w:rPr>
        <w:t xml:space="preserve"> </w:t>
      </w:r>
      <w:r w:rsidR="00E56A89" w:rsidRPr="00D60795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Pr="00D60795">
        <w:rPr>
          <w:rFonts w:ascii="Times New Roman" w:hAnsi="Times New Roman" w:cs="Times New Roman"/>
          <w:sz w:val="28"/>
          <w:szCs w:val="28"/>
        </w:rPr>
        <w:t>оперативный резерв финансовых средств, используемый в порядке, ус</w:t>
      </w:r>
      <w:r w:rsidR="00317DF0">
        <w:rPr>
          <w:rFonts w:ascii="Times New Roman" w:hAnsi="Times New Roman" w:cs="Times New Roman"/>
          <w:sz w:val="28"/>
          <w:szCs w:val="28"/>
        </w:rPr>
        <w:t xml:space="preserve">тановленном Администрацией </w:t>
      </w:r>
      <w:r w:rsidRPr="00D607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7DF0">
        <w:rPr>
          <w:rFonts w:ascii="Times New Roman" w:hAnsi="Times New Roman" w:cs="Times New Roman"/>
          <w:sz w:val="28"/>
          <w:szCs w:val="28"/>
        </w:rPr>
        <w:t xml:space="preserve"> </w:t>
      </w:r>
      <w:r w:rsidR="007F518F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7F518F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D60795">
        <w:rPr>
          <w:rFonts w:ascii="Times New Roman" w:hAnsi="Times New Roman" w:cs="Times New Roman"/>
          <w:sz w:val="28"/>
          <w:szCs w:val="28"/>
        </w:rPr>
        <w:t>.</w:t>
      </w:r>
    </w:p>
    <w:p w:rsidR="00D60795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0795" w:rsidRPr="00D60795">
        <w:rPr>
          <w:rFonts w:ascii="Times New Roman" w:hAnsi="Times New Roman" w:cs="Times New Roman"/>
          <w:sz w:val="28"/>
          <w:szCs w:val="28"/>
        </w:rPr>
        <w:t>. Порядок организации и осуществления работ по обеспечению первичных мер пожарной безопасности, определяется законодательными и иными нормативными правовыми актами в области пожарной безопасности, в том числе техническими регламентами.</w:t>
      </w: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17DF0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56A89" w:rsidRDefault="00E56A89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E56A89" w:rsidRDefault="00E56A89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E56A89" w:rsidRDefault="00E56A89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E56A89" w:rsidRDefault="00E56A89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E56A89" w:rsidRDefault="00E56A89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E56A89" w:rsidRDefault="00E56A89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E56A89" w:rsidRDefault="00E56A89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E56A89" w:rsidRDefault="00E56A89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E56A89" w:rsidRDefault="00E56A89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</w:p>
    <w:p w:rsidR="00317DF0" w:rsidRPr="00317DF0" w:rsidRDefault="00317DF0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17DF0" w:rsidRPr="00317DF0" w:rsidRDefault="00317DF0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317DF0">
        <w:rPr>
          <w:rFonts w:ascii="Times New Roman" w:hAnsi="Times New Roman"/>
          <w:sz w:val="24"/>
          <w:szCs w:val="24"/>
        </w:rPr>
        <w:t>к постановлению</w:t>
      </w:r>
    </w:p>
    <w:p w:rsidR="00317DF0" w:rsidRPr="00317DF0" w:rsidRDefault="00317DF0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317DF0">
        <w:rPr>
          <w:rFonts w:ascii="Times New Roman" w:hAnsi="Times New Roman"/>
          <w:sz w:val="24"/>
          <w:szCs w:val="24"/>
        </w:rPr>
        <w:t xml:space="preserve"> администрации СПС </w:t>
      </w:r>
      <w:r w:rsidR="007F518F">
        <w:rPr>
          <w:rFonts w:ascii="Times New Roman" w:hAnsi="Times New Roman"/>
          <w:sz w:val="24"/>
          <w:szCs w:val="24"/>
        </w:rPr>
        <w:t>Кызыл-</w:t>
      </w:r>
      <w:proofErr w:type="spellStart"/>
      <w:r w:rsidR="007F518F">
        <w:rPr>
          <w:rFonts w:ascii="Times New Roman" w:hAnsi="Times New Roman"/>
          <w:sz w:val="24"/>
          <w:szCs w:val="24"/>
        </w:rPr>
        <w:t>Тайгинский</w:t>
      </w:r>
      <w:proofErr w:type="spellEnd"/>
    </w:p>
    <w:p w:rsidR="00317DF0" w:rsidRPr="00317DF0" w:rsidRDefault="00317DF0" w:rsidP="00317DF0">
      <w:pPr>
        <w:pStyle w:val="a4"/>
        <w:spacing w:line="200" w:lineRule="atLeast"/>
        <w:jc w:val="right"/>
        <w:rPr>
          <w:rFonts w:ascii="Times New Roman" w:hAnsi="Times New Roman"/>
          <w:sz w:val="24"/>
          <w:szCs w:val="24"/>
        </w:rPr>
      </w:pPr>
      <w:r w:rsidRPr="00317DF0">
        <w:rPr>
          <w:rFonts w:ascii="Times New Roman" w:hAnsi="Times New Roman"/>
          <w:sz w:val="24"/>
          <w:szCs w:val="24"/>
        </w:rPr>
        <w:t xml:space="preserve">от </w:t>
      </w:r>
      <w:r w:rsidR="0007607A">
        <w:rPr>
          <w:rFonts w:ascii="Times New Roman" w:hAnsi="Times New Roman"/>
          <w:sz w:val="24"/>
          <w:szCs w:val="24"/>
        </w:rPr>
        <w:t>«</w:t>
      </w:r>
      <w:r w:rsidR="00E56A89">
        <w:rPr>
          <w:rFonts w:ascii="Times New Roman" w:hAnsi="Times New Roman"/>
          <w:sz w:val="24"/>
          <w:szCs w:val="24"/>
        </w:rPr>
        <w:t>___</w:t>
      </w:r>
      <w:r w:rsidR="0007607A">
        <w:rPr>
          <w:rFonts w:ascii="Times New Roman" w:hAnsi="Times New Roman"/>
          <w:sz w:val="24"/>
          <w:szCs w:val="24"/>
        </w:rPr>
        <w:t>»_______</w:t>
      </w:r>
      <w:r w:rsidR="00E56A89">
        <w:rPr>
          <w:rFonts w:ascii="Times New Roman" w:hAnsi="Times New Roman"/>
          <w:sz w:val="24"/>
          <w:szCs w:val="24"/>
        </w:rPr>
        <w:t>2021</w:t>
      </w:r>
      <w:r w:rsidRPr="00317DF0">
        <w:rPr>
          <w:rFonts w:ascii="Times New Roman" w:hAnsi="Times New Roman"/>
          <w:sz w:val="24"/>
          <w:szCs w:val="24"/>
        </w:rPr>
        <w:t>г. № ____</w:t>
      </w:r>
    </w:p>
    <w:p w:rsidR="00317DF0" w:rsidRDefault="00317DF0" w:rsidP="00E56A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60795" w:rsidRPr="00D60795" w:rsidRDefault="00D60795" w:rsidP="00E56A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60795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D60795" w:rsidRDefault="00D60795" w:rsidP="00E56A8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795">
        <w:rPr>
          <w:rFonts w:ascii="Times New Roman" w:hAnsi="Times New Roman" w:cs="Times New Roman"/>
          <w:b/>
          <w:bCs/>
          <w:sz w:val="28"/>
          <w:szCs w:val="28"/>
        </w:rPr>
        <w:t xml:space="preserve">сил постоянной </w:t>
      </w:r>
      <w:proofErr w:type="gramStart"/>
      <w:r w:rsidRPr="00D60795">
        <w:rPr>
          <w:rFonts w:ascii="Times New Roman" w:hAnsi="Times New Roman" w:cs="Times New Roman"/>
          <w:b/>
          <w:bCs/>
          <w:sz w:val="28"/>
          <w:szCs w:val="28"/>
        </w:rPr>
        <w:t>готовности звена территориальной подсистемы единой государственной системы предупреждения</w:t>
      </w:r>
      <w:proofErr w:type="gramEnd"/>
      <w:r w:rsidRPr="00D60795">
        <w:rPr>
          <w:rFonts w:ascii="Times New Roman" w:hAnsi="Times New Roman" w:cs="Times New Roman"/>
          <w:b/>
          <w:bCs/>
          <w:sz w:val="28"/>
          <w:szCs w:val="28"/>
        </w:rPr>
        <w:t xml:space="preserve"> и ликвида</w:t>
      </w:r>
      <w:r w:rsidR="00317DF0">
        <w:rPr>
          <w:rFonts w:ascii="Times New Roman" w:hAnsi="Times New Roman" w:cs="Times New Roman"/>
          <w:b/>
          <w:bCs/>
          <w:sz w:val="28"/>
          <w:szCs w:val="28"/>
        </w:rPr>
        <w:t xml:space="preserve">ции чрезвычайных ситуаций </w:t>
      </w:r>
      <w:r w:rsidRPr="00D6079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317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7DF0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="00317D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18F">
        <w:rPr>
          <w:rFonts w:ascii="Times New Roman" w:hAnsi="Times New Roman" w:cs="Times New Roman"/>
          <w:b/>
          <w:bCs/>
          <w:sz w:val="28"/>
          <w:szCs w:val="28"/>
        </w:rPr>
        <w:t>Кызыл-</w:t>
      </w:r>
      <w:proofErr w:type="spellStart"/>
      <w:r w:rsidR="007F518F">
        <w:rPr>
          <w:rFonts w:ascii="Times New Roman" w:hAnsi="Times New Roman" w:cs="Times New Roman"/>
          <w:b/>
          <w:bCs/>
          <w:sz w:val="28"/>
          <w:szCs w:val="28"/>
        </w:rPr>
        <w:t>Тайгинский</w:t>
      </w:r>
      <w:proofErr w:type="spellEnd"/>
    </w:p>
    <w:p w:rsidR="00317DF0" w:rsidRPr="00D60795" w:rsidRDefault="00317DF0" w:rsidP="00D607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7B2EEA" w:rsidTr="007B2EEA">
        <w:tc>
          <w:tcPr>
            <w:tcW w:w="534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формирования </w:t>
            </w:r>
          </w:p>
        </w:tc>
        <w:tc>
          <w:tcPr>
            <w:tcW w:w="1914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EA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14" w:type="dxa"/>
          </w:tcPr>
          <w:p w:rsidR="007B2EEA" w:rsidRPr="007B2EEA" w:rsidRDefault="007B2EEA" w:rsidP="007B2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EA">
              <w:rPr>
                <w:rFonts w:ascii="Times New Roman" w:hAnsi="Times New Roman" w:cs="Times New Roman"/>
                <w:sz w:val="24"/>
                <w:szCs w:val="24"/>
              </w:rPr>
              <w:t>Назначение формирования</w:t>
            </w:r>
          </w:p>
        </w:tc>
        <w:tc>
          <w:tcPr>
            <w:tcW w:w="1915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EA">
              <w:rPr>
                <w:rFonts w:ascii="Times New Roman" w:hAnsi="Times New Roman" w:cs="Times New Roman"/>
                <w:sz w:val="24"/>
                <w:szCs w:val="24"/>
              </w:rPr>
              <w:t>Оснащение формирования</w:t>
            </w:r>
          </w:p>
        </w:tc>
      </w:tr>
      <w:tr w:rsidR="007B2EEA" w:rsidTr="007B2EEA">
        <w:tc>
          <w:tcPr>
            <w:tcW w:w="534" w:type="dxa"/>
          </w:tcPr>
          <w:p w:rsidR="00916B31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B31" w:rsidRDefault="00916B31" w:rsidP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EA" w:rsidRPr="00916B31" w:rsidRDefault="00916B31" w:rsidP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B2EEA" w:rsidRPr="007B2EEA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команда</w:t>
            </w:r>
          </w:p>
        </w:tc>
        <w:tc>
          <w:tcPr>
            <w:tcW w:w="1914" w:type="dxa"/>
          </w:tcPr>
          <w:p w:rsid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ДПД (по согласованию)</w:t>
            </w:r>
          </w:p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Мобильные группы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914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1915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РЛО</w:t>
            </w:r>
          </w:p>
        </w:tc>
      </w:tr>
      <w:tr w:rsidR="007B2EEA" w:rsidTr="007B2EEA">
        <w:tc>
          <w:tcPr>
            <w:tcW w:w="534" w:type="dxa"/>
          </w:tcPr>
          <w:p w:rsidR="00916B31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EEA" w:rsidRPr="00916B31" w:rsidRDefault="00916B31" w:rsidP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7B2EEA" w:rsidRPr="007B2EEA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общественного порядка</w:t>
            </w:r>
          </w:p>
        </w:tc>
        <w:tc>
          <w:tcPr>
            <w:tcW w:w="1914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ДНД (по согласованию)</w:t>
            </w:r>
          </w:p>
        </w:tc>
        <w:tc>
          <w:tcPr>
            <w:tcW w:w="1914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915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EEA" w:rsidTr="007B2EEA">
        <w:tc>
          <w:tcPr>
            <w:tcW w:w="534" w:type="dxa"/>
          </w:tcPr>
          <w:p w:rsidR="007B2EEA" w:rsidRPr="007B2EEA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7B2EEA" w:rsidRPr="007B2EEA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Аварийно-восстановительные бригады</w:t>
            </w:r>
          </w:p>
        </w:tc>
        <w:tc>
          <w:tcPr>
            <w:tcW w:w="1914" w:type="dxa"/>
          </w:tcPr>
          <w:p w:rsidR="007B2EEA" w:rsidRPr="007B2EEA" w:rsidRDefault="007F518F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914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АВР на объектах</w:t>
            </w:r>
          </w:p>
        </w:tc>
        <w:tc>
          <w:tcPr>
            <w:tcW w:w="1915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и оборудования, спецтехника</w:t>
            </w:r>
          </w:p>
        </w:tc>
      </w:tr>
      <w:tr w:rsidR="007B2EEA" w:rsidTr="007B2EEA">
        <w:tc>
          <w:tcPr>
            <w:tcW w:w="534" w:type="dxa"/>
          </w:tcPr>
          <w:p w:rsidR="007B2EEA" w:rsidRPr="007B2EEA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7B2EEA" w:rsidRPr="007B2EEA" w:rsidRDefault="007B2EEA" w:rsidP="007B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обеспечение</w:t>
            </w:r>
          </w:p>
        </w:tc>
        <w:tc>
          <w:tcPr>
            <w:tcW w:w="1914" w:type="dxa"/>
          </w:tcPr>
          <w:p w:rsid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7F518F">
              <w:rPr>
                <w:rFonts w:ascii="Times New Roman" w:hAnsi="Times New Roman" w:cs="Times New Roman"/>
                <w:sz w:val="24"/>
                <w:szCs w:val="24"/>
              </w:rPr>
              <w:t>Кызыл-Тайгинская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916B3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916B31" w:rsidRPr="007B2EEA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</w:p>
        </w:tc>
        <w:tc>
          <w:tcPr>
            <w:tcW w:w="1914" w:type="dxa"/>
          </w:tcPr>
          <w:p w:rsidR="007B2EEA" w:rsidRPr="007B2EEA" w:rsidRDefault="007B2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нас</w:t>
            </w:r>
            <w:r w:rsidR="00916B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915" w:type="dxa"/>
          </w:tcPr>
          <w:p w:rsidR="007B2EEA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Газель</w:t>
            </w:r>
          </w:p>
          <w:p w:rsidR="00916B31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B31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B31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B31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B31" w:rsidRPr="007B2EEA" w:rsidRDefault="0091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</w:tr>
    </w:tbl>
    <w:p w:rsidR="00900E1B" w:rsidRDefault="00900E1B"/>
    <w:sectPr w:rsidR="00900E1B" w:rsidSect="00E56A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4A"/>
    <w:rsid w:val="000214F7"/>
    <w:rsid w:val="0007607A"/>
    <w:rsid w:val="00317DF0"/>
    <w:rsid w:val="00480B6C"/>
    <w:rsid w:val="00555048"/>
    <w:rsid w:val="007B2EEA"/>
    <w:rsid w:val="007F518F"/>
    <w:rsid w:val="00900E1B"/>
    <w:rsid w:val="00916B31"/>
    <w:rsid w:val="00923F7D"/>
    <w:rsid w:val="00AA1DD6"/>
    <w:rsid w:val="00AC3A5E"/>
    <w:rsid w:val="00C945CD"/>
    <w:rsid w:val="00D60795"/>
    <w:rsid w:val="00E56A89"/>
    <w:rsid w:val="00E84D0A"/>
    <w:rsid w:val="00F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60795"/>
    <w:pPr>
      <w:spacing w:after="0" w:line="240" w:lineRule="auto"/>
    </w:pPr>
  </w:style>
  <w:style w:type="table" w:styleId="a5">
    <w:name w:val="Table Grid"/>
    <w:basedOn w:val="a1"/>
    <w:uiPriority w:val="59"/>
    <w:rsid w:val="007B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60795"/>
    <w:pPr>
      <w:spacing w:after="0" w:line="240" w:lineRule="auto"/>
    </w:pPr>
  </w:style>
  <w:style w:type="table" w:styleId="a5">
    <w:name w:val="Table Grid"/>
    <w:basedOn w:val="a1"/>
    <w:uiPriority w:val="59"/>
    <w:rsid w:val="007B2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9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ADMKT</cp:lastModifiedBy>
  <cp:revision>3</cp:revision>
  <cp:lastPrinted>2021-02-16T11:52:00Z</cp:lastPrinted>
  <dcterms:created xsi:type="dcterms:W3CDTF">2021-02-16T11:52:00Z</dcterms:created>
  <dcterms:modified xsi:type="dcterms:W3CDTF">2021-02-24T07:12:00Z</dcterms:modified>
</cp:coreProperties>
</file>