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Default="00DA1C8F" w:rsidP="0079674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E26C820" wp14:editId="20D840A7">
            <wp:simplePos x="0" y="0"/>
            <wp:positionH relativeFrom="column">
              <wp:posOffset>2480310</wp:posOffset>
            </wp:positionH>
            <wp:positionV relativeFrom="paragraph">
              <wp:posOffset>179705</wp:posOffset>
            </wp:positionV>
            <wp:extent cx="676275" cy="676275"/>
            <wp:effectExtent l="0" t="0" r="0" b="0"/>
            <wp:wrapSquare wrapText="bothSides"/>
            <wp:docPr id="2" name="Рисунок 2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C8F" w:rsidRPr="00423E97" w:rsidRDefault="00DA1C8F" w:rsidP="0079674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A1C8F" w:rsidRDefault="00DA1C8F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A1C8F" w:rsidRDefault="00DA1C8F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ТЫВА РЕСПУБЛИКАНЫн муниципалдыг району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423E97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хол кожууннун </w:t>
      </w:r>
      <w:r w:rsidR="00236279" w:rsidRPr="00423E97">
        <w:rPr>
          <w:rFonts w:ascii="Times New Roman" w:hAnsi="Times New Roman" w:cs="Times New Roman"/>
          <w:caps/>
          <w:sz w:val="26"/>
          <w:szCs w:val="26"/>
        </w:rPr>
        <w:t>КЫЗЫЛ-ТАЙГА</w:t>
      </w:r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 суму  ЧАГЫРГАЗЫ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236279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 xml:space="preserve">АДМИНИСТРАЦИЯ  сельского  поселения сумон </w:t>
      </w:r>
    </w:p>
    <w:p w:rsidR="0079674E" w:rsidRPr="00423E97" w:rsidRDefault="00236279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КЫЗЫЛ-ТАЙГИНСКИЙ</w:t>
      </w:r>
    </w:p>
    <w:p w:rsidR="0079674E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423E97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423E97">
        <w:rPr>
          <w:rFonts w:ascii="Times New Roman" w:hAnsi="Times New Roman" w:cs="Times New Roman"/>
          <w:caps/>
          <w:sz w:val="26"/>
          <w:szCs w:val="26"/>
        </w:rPr>
        <w:t xml:space="preserve"> хольского  кожууна  Республики  Тыва</w:t>
      </w:r>
    </w:p>
    <w:p w:rsidR="00A84178" w:rsidRPr="00423E97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423E97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A84178" w:rsidRPr="00423E97" w:rsidRDefault="00A67ED6" w:rsidP="00423E97">
      <w:pPr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«</w:t>
      </w:r>
      <w:r w:rsidR="0091657D" w:rsidRPr="00423E97">
        <w:rPr>
          <w:rFonts w:ascii="Times New Roman" w:hAnsi="Times New Roman" w:cs="Times New Roman"/>
          <w:sz w:val="26"/>
          <w:szCs w:val="26"/>
        </w:rPr>
        <w:t>____</w:t>
      </w:r>
      <w:r w:rsidR="00A84178" w:rsidRPr="00423E97">
        <w:rPr>
          <w:rFonts w:ascii="Times New Roman" w:hAnsi="Times New Roman" w:cs="Times New Roman"/>
          <w:sz w:val="26"/>
          <w:szCs w:val="26"/>
        </w:rPr>
        <w:t xml:space="preserve">»  </w:t>
      </w:r>
      <w:r w:rsidR="00DA1C8F">
        <w:rPr>
          <w:rFonts w:ascii="Times New Roman" w:hAnsi="Times New Roman" w:cs="Times New Roman"/>
          <w:sz w:val="26"/>
          <w:szCs w:val="26"/>
        </w:rPr>
        <w:t>_______  2021</w:t>
      </w:r>
      <w:r w:rsidR="00423E97" w:rsidRPr="00423E97">
        <w:rPr>
          <w:rFonts w:ascii="Times New Roman" w:hAnsi="Times New Roman" w:cs="Times New Roman"/>
          <w:sz w:val="26"/>
          <w:szCs w:val="26"/>
        </w:rPr>
        <w:t xml:space="preserve"> г.            </w:t>
      </w:r>
      <w:r w:rsidR="006879B6" w:rsidRPr="00423E9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79B6" w:rsidRPr="00423E97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879B6" w:rsidRPr="00423E97">
        <w:rPr>
          <w:rFonts w:ascii="Times New Roman" w:hAnsi="Times New Roman" w:cs="Times New Roman"/>
          <w:sz w:val="26"/>
          <w:szCs w:val="26"/>
        </w:rPr>
        <w:t xml:space="preserve">. </w:t>
      </w:r>
      <w:r w:rsidR="00236279" w:rsidRPr="00423E97">
        <w:rPr>
          <w:rFonts w:ascii="Times New Roman" w:hAnsi="Times New Roman" w:cs="Times New Roman"/>
          <w:sz w:val="26"/>
          <w:szCs w:val="26"/>
        </w:rPr>
        <w:t>Кызыл-Тайга</w:t>
      </w:r>
      <w:r w:rsidR="00A84178" w:rsidRPr="00423E9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23E97" w:rsidRPr="00423E97">
        <w:rPr>
          <w:rFonts w:ascii="Times New Roman" w:hAnsi="Times New Roman" w:cs="Times New Roman"/>
          <w:sz w:val="26"/>
          <w:szCs w:val="26"/>
        </w:rPr>
        <w:t xml:space="preserve">      </w:t>
      </w:r>
      <w:r w:rsidR="001E1CB0" w:rsidRPr="00423E97">
        <w:rPr>
          <w:rFonts w:ascii="Times New Roman" w:hAnsi="Times New Roman" w:cs="Times New Roman"/>
          <w:sz w:val="26"/>
          <w:szCs w:val="26"/>
        </w:rPr>
        <w:t xml:space="preserve">№ </w:t>
      </w:r>
      <w:r w:rsidR="00775F14">
        <w:rPr>
          <w:rFonts w:ascii="Times New Roman" w:hAnsi="Times New Roman" w:cs="Times New Roman"/>
          <w:sz w:val="26"/>
          <w:szCs w:val="26"/>
        </w:rPr>
        <w:t>3-п</w:t>
      </w:r>
      <w:bookmarkStart w:id="0" w:name="_GoBack"/>
      <w:bookmarkEnd w:id="0"/>
    </w:p>
    <w:p w:rsidR="00AB73F4" w:rsidRPr="00423E97" w:rsidRDefault="00AB73F4" w:rsidP="00AB73F4">
      <w:pPr>
        <w:rPr>
          <w:rFonts w:ascii="Times New Roman" w:hAnsi="Times New Roman" w:cs="Times New Roman"/>
          <w:sz w:val="26"/>
          <w:szCs w:val="26"/>
        </w:rPr>
      </w:pPr>
    </w:p>
    <w:p w:rsidR="00AB73F4" w:rsidRPr="00423E97" w:rsidRDefault="00CA7738" w:rsidP="0091657D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E97">
        <w:rPr>
          <w:rFonts w:ascii="Times New Roman" w:hAnsi="Times New Roman"/>
          <w:b/>
          <w:bCs/>
          <w:sz w:val="26"/>
          <w:szCs w:val="26"/>
        </w:rPr>
        <w:t xml:space="preserve">Об определении форм участия граждан в обеспечении первичных мер пожарной безопасности на территории </w:t>
      </w:r>
      <w:r w:rsidR="0091657D" w:rsidRPr="00423E97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сумон Кызыл-Тайгинский Сут-Хольского кожууна Республики Тыва</w:t>
      </w:r>
    </w:p>
    <w:p w:rsidR="0091657D" w:rsidRPr="00423E97" w:rsidRDefault="0091657D" w:rsidP="0091657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657D" w:rsidRPr="00423E97" w:rsidRDefault="0091657D" w:rsidP="00CA773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 "Об общих принципах организации местного самоуправления в Российской Федерации" и на основании требований Федерального закона от 21.12.1994 № 69 "О пожарной безопасности"</w:t>
      </w:r>
      <w:proofErr w:type="gramStart"/>
      <w:r w:rsidRPr="00423E97">
        <w:rPr>
          <w:rFonts w:ascii="Times New Roman" w:hAnsi="Times New Roman" w:cs="Times New Roman"/>
          <w:sz w:val="26"/>
          <w:szCs w:val="26"/>
        </w:rPr>
        <w:t xml:space="preserve"> </w:t>
      </w:r>
      <w:r w:rsidR="00CA7738" w:rsidRPr="00423E9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A7738" w:rsidRPr="00423E9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A7738" w:rsidRPr="00423E97" w:rsidRDefault="00CA7738" w:rsidP="00CA7738">
      <w:pPr>
        <w:spacing w:before="150" w:after="225" w:line="341" w:lineRule="atLeast"/>
        <w:contextualSpacing/>
        <w:jc w:val="both"/>
        <w:rPr>
          <w:rFonts w:ascii="Times New Roman" w:hAnsi="Times New Roman"/>
          <w:sz w:val="26"/>
          <w:szCs w:val="26"/>
        </w:rPr>
      </w:pPr>
      <w:r w:rsidRPr="00423E97">
        <w:rPr>
          <w:rFonts w:ascii="Times New Roman" w:hAnsi="Times New Roman"/>
          <w:sz w:val="26"/>
          <w:szCs w:val="26"/>
        </w:rPr>
        <w:t xml:space="preserve">1. Определить, что формами участия граждан в обеспечении первичных мер </w:t>
      </w:r>
      <w:proofErr w:type="gramStart"/>
      <w:r w:rsidRPr="00423E97">
        <w:rPr>
          <w:rFonts w:ascii="Times New Roman" w:hAnsi="Times New Roman"/>
          <w:sz w:val="26"/>
          <w:szCs w:val="26"/>
        </w:rPr>
        <w:t>пожарной безопасности на территории сельского поселения</w:t>
      </w:r>
      <w:r w:rsidRPr="00423E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23E97">
        <w:rPr>
          <w:rFonts w:ascii="Times New Roman" w:hAnsi="Times New Roman" w:cs="Times New Roman"/>
          <w:bCs/>
          <w:sz w:val="26"/>
          <w:szCs w:val="26"/>
        </w:rPr>
        <w:t>сумон Кызыл-Тайгинский Сут-Хольского кожууна Республики Тыва</w:t>
      </w:r>
      <w:r w:rsidRPr="00423E97">
        <w:rPr>
          <w:rFonts w:ascii="Times New Roman" w:hAnsi="Times New Roman"/>
          <w:sz w:val="26"/>
          <w:szCs w:val="26"/>
        </w:rPr>
        <w:t xml:space="preserve"> являются: соблюдение </w:t>
      </w:r>
      <w:hyperlink r:id="rId6" w:history="1">
        <w:r w:rsidRPr="00423E97">
          <w:rPr>
            <w:rFonts w:ascii="Times New Roman" w:hAnsi="Times New Roman"/>
            <w:sz w:val="26"/>
            <w:szCs w:val="26"/>
          </w:rPr>
          <w:t>правил</w:t>
        </w:r>
      </w:hyperlink>
      <w:r w:rsidRPr="00423E97">
        <w:rPr>
          <w:rFonts w:ascii="Times New Roman" w:hAnsi="Times New Roman"/>
          <w:sz w:val="26"/>
          <w:szCs w:val="26"/>
        </w:rPr>
        <w:t> пожарной безопасности на работе и в быту; наличие в помещениях и строениях находящихся в их собственности первичных средств тушения пожаров; при обнаружении пожара немедленно уведомлять о них пожарную охрану; принятие посильных мер по спасению людей, имущества и тушению пожара до прибытия пожарной охраны;</w:t>
      </w:r>
      <w:proofErr w:type="gramEnd"/>
      <w:r w:rsidRPr="00423E97">
        <w:rPr>
          <w:rFonts w:ascii="Times New Roman" w:hAnsi="Times New Roman"/>
          <w:sz w:val="26"/>
          <w:szCs w:val="26"/>
        </w:rPr>
        <w:t xml:space="preserve"> оказание содействия пожарной охране при тушении пожара; выполнение предписаний и иных законных требований должностных лиц государственного пожарного надзора; предоставление в порядке, установленном </w:t>
      </w:r>
      <w:hyperlink r:id="rId7" w:history="1">
        <w:r w:rsidRPr="00423E97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423E97">
        <w:rPr>
          <w:rFonts w:ascii="Times New Roman" w:hAnsi="Times New Roman"/>
          <w:sz w:val="26"/>
          <w:szCs w:val="26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 w:rsidRPr="00423E97">
        <w:rPr>
          <w:rFonts w:ascii="Times New Roman" w:hAnsi="Times New Roman"/>
          <w:sz w:val="26"/>
          <w:szCs w:val="26"/>
        </w:rPr>
        <w:t>проверки</w:t>
      </w:r>
      <w:proofErr w:type="gramEnd"/>
      <w:r w:rsidRPr="00423E97">
        <w:rPr>
          <w:rFonts w:ascii="Times New Roman" w:hAnsi="Times New Roman"/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84178" w:rsidRPr="00423E97" w:rsidRDefault="006F7C64" w:rsidP="0091657D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b w:val="0"/>
          <w:sz w:val="26"/>
          <w:szCs w:val="26"/>
        </w:rPr>
        <w:t>2</w:t>
      </w:r>
      <w:r w:rsidR="0091657D" w:rsidRPr="00423E97">
        <w:rPr>
          <w:rFonts w:ascii="Times New Roman" w:hAnsi="Times New Roman" w:cs="Times New Roman"/>
          <w:b w:val="0"/>
          <w:sz w:val="26"/>
          <w:szCs w:val="26"/>
        </w:rPr>
        <w:t xml:space="preserve">.  В целях информирования населения сельского поселения </w:t>
      </w:r>
      <w:r w:rsidR="0091657D" w:rsidRPr="00423E97">
        <w:rPr>
          <w:rFonts w:ascii="Times New Roman" w:hAnsi="Times New Roman"/>
          <w:b w:val="0"/>
          <w:bCs w:val="0"/>
          <w:sz w:val="26"/>
          <w:szCs w:val="26"/>
        </w:rPr>
        <w:t xml:space="preserve">сумон Кызыл-Тайга </w:t>
      </w:r>
      <w:r w:rsidR="0091657D" w:rsidRPr="00423E97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</w:t>
      </w:r>
      <w:r w:rsidR="00A84178" w:rsidRPr="00423E97">
        <w:rPr>
          <w:rFonts w:ascii="Times New Roman" w:hAnsi="Times New Roman" w:cs="Times New Roman"/>
          <w:b w:val="0"/>
          <w:sz w:val="26"/>
          <w:szCs w:val="26"/>
        </w:rPr>
        <w:t xml:space="preserve">на официальном сайте </w:t>
      </w:r>
      <w:r w:rsidR="0091657D" w:rsidRPr="00423E97">
        <w:rPr>
          <w:rFonts w:ascii="Times New Roman" w:hAnsi="Times New Roman" w:cs="Times New Roman"/>
          <w:b w:val="0"/>
          <w:sz w:val="26"/>
          <w:szCs w:val="26"/>
        </w:rPr>
        <w:t>муниципального района Сут-Хольский кожуун Республика Тыва</w:t>
      </w:r>
      <w:r w:rsidR="0074052A" w:rsidRPr="00423E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8" w:history="1">
        <w:r w:rsidR="00A84178" w:rsidRPr="00423E97">
          <w:rPr>
            <w:rStyle w:val="af4"/>
            <w:rFonts w:ascii="Times New Roman" w:eastAsia="Vijaya" w:hAnsi="Times New Roman" w:cs="Times New Roman"/>
            <w:b w:val="0"/>
            <w:sz w:val="26"/>
            <w:szCs w:val="26"/>
          </w:rPr>
          <w:t>www.suthol24</w:t>
        </w:r>
      </w:hyperlink>
      <w:r w:rsidR="00A84178" w:rsidRPr="00423E9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A84178" w:rsidRPr="00423E97" w:rsidRDefault="006F7C64" w:rsidP="009165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3</w:t>
      </w:r>
      <w:r w:rsidR="00A84178" w:rsidRPr="00423E97">
        <w:rPr>
          <w:rFonts w:ascii="Times New Roman" w:hAnsi="Times New Roman" w:cs="Times New Roman"/>
          <w:sz w:val="26"/>
          <w:szCs w:val="26"/>
        </w:rPr>
        <w:t xml:space="preserve">. Контроль над </w:t>
      </w:r>
      <w:r w:rsidR="0091657D" w:rsidRPr="00423E97">
        <w:rPr>
          <w:rFonts w:ascii="Times New Roman" w:hAnsi="Times New Roman" w:cs="Times New Roman"/>
          <w:sz w:val="26"/>
          <w:szCs w:val="26"/>
        </w:rPr>
        <w:t>исполнением постановления возлагаю на себя.</w:t>
      </w:r>
    </w:p>
    <w:p w:rsidR="0074052A" w:rsidRDefault="006F7C64" w:rsidP="00423E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4</w:t>
      </w:r>
      <w:r w:rsidR="00A84178" w:rsidRPr="00423E97">
        <w:rPr>
          <w:rFonts w:ascii="Times New Roman" w:hAnsi="Times New Roman" w:cs="Times New Roman"/>
          <w:sz w:val="26"/>
          <w:szCs w:val="26"/>
        </w:rPr>
        <w:t>. Постановление вступает в силу со дня опубликования.</w:t>
      </w:r>
    </w:p>
    <w:p w:rsidR="00423E97" w:rsidRPr="00423E97" w:rsidRDefault="00423E97" w:rsidP="00423E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52A" w:rsidRPr="00423E97" w:rsidRDefault="0074052A" w:rsidP="0074052A">
      <w:pPr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Председатель администрации</w:t>
      </w:r>
    </w:p>
    <w:p w:rsidR="0074052A" w:rsidRPr="00423E97" w:rsidRDefault="006879B6" w:rsidP="0074052A">
      <w:pPr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>с</w:t>
      </w:r>
      <w:r w:rsidR="0074052A" w:rsidRPr="00423E97">
        <w:rPr>
          <w:rFonts w:ascii="Times New Roman" w:hAnsi="Times New Roman" w:cs="Times New Roman"/>
          <w:sz w:val="26"/>
          <w:szCs w:val="26"/>
        </w:rPr>
        <w:t xml:space="preserve">ельского поселения сумон </w:t>
      </w:r>
      <w:r w:rsidR="00236279" w:rsidRPr="00423E97">
        <w:rPr>
          <w:rFonts w:ascii="Times New Roman" w:hAnsi="Times New Roman" w:cs="Times New Roman"/>
          <w:sz w:val="26"/>
          <w:szCs w:val="26"/>
        </w:rPr>
        <w:t>Кызыл-Тайгинский</w:t>
      </w:r>
    </w:p>
    <w:p w:rsidR="006879B6" w:rsidRPr="00423E97" w:rsidRDefault="0074052A" w:rsidP="0074052A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23E97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423E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3E97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423E97">
        <w:rPr>
          <w:rFonts w:ascii="Times New Roman" w:hAnsi="Times New Roman" w:cs="Times New Roman"/>
          <w:sz w:val="26"/>
          <w:szCs w:val="26"/>
        </w:rPr>
        <w:t xml:space="preserve"> Республики Тыва                                </w:t>
      </w:r>
      <w:r w:rsidR="006879B6" w:rsidRPr="00423E9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23E97">
        <w:rPr>
          <w:rFonts w:ascii="Times New Roman" w:hAnsi="Times New Roman" w:cs="Times New Roman"/>
          <w:sz w:val="26"/>
          <w:szCs w:val="26"/>
        </w:rPr>
        <w:t xml:space="preserve"> </w:t>
      </w:r>
      <w:r w:rsidR="00E262DD">
        <w:rPr>
          <w:rFonts w:ascii="Times New Roman" w:hAnsi="Times New Roman" w:cs="Times New Roman"/>
          <w:sz w:val="26"/>
          <w:szCs w:val="26"/>
        </w:rPr>
        <w:t>С.А. Ооржак</w:t>
      </w:r>
    </w:p>
    <w:p w:rsidR="00AB73F4" w:rsidRPr="00423E97" w:rsidRDefault="00AB73F4" w:rsidP="0055516D">
      <w:pPr>
        <w:rPr>
          <w:rFonts w:ascii="Times New Roman" w:hAnsi="Times New Roman" w:cs="Times New Roman"/>
          <w:sz w:val="26"/>
          <w:szCs w:val="26"/>
        </w:rPr>
      </w:pPr>
      <w:r w:rsidRPr="00423E97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AB73F4" w:rsidRPr="00423E97" w:rsidSect="00DA1C8F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14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1C8F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DD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2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34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70244.100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3</cp:revision>
  <cp:lastPrinted>2021-02-16T12:23:00Z</cp:lastPrinted>
  <dcterms:created xsi:type="dcterms:W3CDTF">2021-02-16T12:23:00Z</dcterms:created>
  <dcterms:modified xsi:type="dcterms:W3CDTF">2021-02-24T07:01:00Z</dcterms:modified>
</cp:coreProperties>
</file>