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17" w:rsidRDefault="00827117" w:rsidP="00DB688A">
      <w:pPr>
        <w:jc w:val="center"/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9264" behindDoc="0" locked="0" layoutInCell="1" allowOverlap="1" wp14:anchorId="07CD6175" wp14:editId="6D207ED2">
            <wp:simplePos x="0" y="0"/>
            <wp:positionH relativeFrom="column">
              <wp:posOffset>2509520</wp:posOffset>
            </wp:positionH>
            <wp:positionV relativeFrom="paragraph">
              <wp:posOffset>49530</wp:posOffset>
            </wp:positionV>
            <wp:extent cx="676275" cy="781050"/>
            <wp:effectExtent l="0" t="0" r="9525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7" w:rsidRDefault="00827117" w:rsidP="00DB688A">
      <w:pPr>
        <w:jc w:val="center"/>
        <w:rPr>
          <w:lang w:bidi="ru-RU"/>
        </w:rPr>
      </w:pPr>
    </w:p>
    <w:p w:rsidR="00827117" w:rsidRPr="00532CCB" w:rsidRDefault="009F3A56" w:rsidP="00DB688A">
      <w:pPr>
        <w:jc w:val="center"/>
        <w:rPr>
          <w:lang w:bidi="ru-RU"/>
        </w:rPr>
      </w:pPr>
      <w:r>
        <w:rPr>
          <w:lang w:bidi="ru-RU"/>
        </w:rPr>
        <w:t xml:space="preserve">   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ТЫВА РЕСПУБЛИКАНЫН МУНИЦИПАЛДЫГ РАЙОНУ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 КОЖУННУН</w:t>
      </w:r>
    </w:p>
    <w:p w:rsidR="00827117" w:rsidRPr="00532CCB" w:rsidRDefault="00AC6B12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КЫЗЫЛ-ТАЙГА</w:t>
      </w:r>
      <w:r w:rsidR="00827117">
        <w:rPr>
          <w:bCs/>
          <w:sz w:val="28"/>
          <w:szCs w:val="28"/>
          <w:lang w:bidi="ru-RU"/>
        </w:rPr>
        <w:t xml:space="preserve"> СУМУ ЧАГЫРГАЗЫ</w:t>
      </w:r>
    </w:p>
    <w:p w:rsidR="00827117" w:rsidRPr="00532CCB" w:rsidRDefault="00DB688A" w:rsidP="00DB688A">
      <w:pPr>
        <w:ind w:left="1416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</w:t>
      </w:r>
      <w:r w:rsidR="00827117">
        <w:rPr>
          <w:b/>
          <w:bCs/>
          <w:sz w:val="28"/>
          <w:szCs w:val="28"/>
          <w:lang w:bidi="ru-RU"/>
        </w:rPr>
        <w:t>ДОКТААЛ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АДМИНИСТРАЦИЯ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СЕЛЬСКОГО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ПОСЕЛЕНИЯ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СУМОН </w:t>
      </w:r>
      <w:r w:rsidR="00AC6B12">
        <w:rPr>
          <w:bCs/>
          <w:sz w:val="28"/>
          <w:szCs w:val="28"/>
          <w:lang w:bidi="ru-RU"/>
        </w:rPr>
        <w:t>КЫЗЫЛ-ТАЙГИНСКИЙ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СУТ-ХОЛЬСКОГО КОЖУУНА РЕСПУБЛИКИ ТЫВА</w:t>
      </w:r>
    </w:p>
    <w:p w:rsidR="00827117" w:rsidRDefault="00827117" w:rsidP="00DB688A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ПОСТАНОВЛ</w:t>
      </w:r>
      <w:r w:rsidRPr="00532CCB">
        <w:rPr>
          <w:b/>
          <w:bCs/>
          <w:sz w:val="28"/>
          <w:szCs w:val="28"/>
          <w:lang w:bidi="ru-RU"/>
        </w:rPr>
        <w:t>ЕНИЕ</w:t>
      </w:r>
    </w:p>
    <w:p w:rsidR="00827117" w:rsidRDefault="00827117" w:rsidP="00DB688A">
      <w:pPr>
        <w:jc w:val="center"/>
        <w:rPr>
          <w:b/>
          <w:caps/>
          <w:sz w:val="32"/>
          <w:szCs w:val="32"/>
        </w:rPr>
      </w:pPr>
    </w:p>
    <w:p w:rsidR="00EF17C1" w:rsidRDefault="005C7454" w:rsidP="009D6D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«19</w:t>
      </w:r>
      <w:r w:rsidR="00A37F21">
        <w:rPr>
          <w:sz w:val="28"/>
          <w:szCs w:val="28"/>
        </w:rPr>
        <w:t xml:space="preserve">» </w:t>
      </w:r>
      <w:r>
        <w:rPr>
          <w:sz w:val="28"/>
          <w:szCs w:val="28"/>
        </w:rPr>
        <w:t>июл</w:t>
      </w:r>
      <w:r w:rsidR="00DB0873">
        <w:rPr>
          <w:sz w:val="28"/>
          <w:szCs w:val="28"/>
        </w:rPr>
        <w:t>я</w:t>
      </w:r>
      <w:r w:rsidR="00A37F21">
        <w:rPr>
          <w:sz w:val="28"/>
          <w:szCs w:val="28"/>
        </w:rPr>
        <w:t xml:space="preserve"> 2021</w:t>
      </w:r>
      <w:r w:rsidR="00827117">
        <w:rPr>
          <w:sz w:val="28"/>
          <w:szCs w:val="28"/>
        </w:rPr>
        <w:t xml:space="preserve"> г.             </w:t>
      </w:r>
      <w:r w:rsidR="00AC6B12">
        <w:rPr>
          <w:sz w:val="28"/>
          <w:szCs w:val="28"/>
        </w:rPr>
        <w:t xml:space="preserve">    </w:t>
      </w:r>
      <w:r w:rsidR="00827117">
        <w:rPr>
          <w:sz w:val="28"/>
          <w:szCs w:val="28"/>
        </w:rPr>
        <w:t xml:space="preserve"> </w:t>
      </w:r>
      <w:proofErr w:type="gramStart"/>
      <w:r w:rsidR="00827117" w:rsidRPr="00CD5B89">
        <w:rPr>
          <w:sz w:val="28"/>
          <w:szCs w:val="28"/>
        </w:rPr>
        <w:t>с</w:t>
      </w:r>
      <w:proofErr w:type="gramEnd"/>
      <w:r w:rsidR="00827117" w:rsidRPr="00CD5B89">
        <w:rPr>
          <w:sz w:val="28"/>
          <w:szCs w:val="28"/>
        </w:rPr>
        <w:t>.</w:t>
      </w:r>
      <w:r w:rsidR="00AC6B12">
        <w:rPr>
          <w:sz w:val="28"/>
          <w:szCs w:val="28"/>
        </w:rPr>
        <w:t xml:space="preserve"> Кызыл-Тайга</w:t>
      </w:r>
      <w:r w:rsidR="00827117">
        <w:rPr>
          <w:sz w:val="28"/>
          <w:szCs w:val="28"/>
        </w:rPr>
        <w:t xml:space="preserve">            </w:t>
      </w:r>
      <w:r w:rsidR="00DB0873">
        <w:rPr>
          <w:sz w:val="28"/>
          <w:szCs w:val="28"/>
        </w:rPr>
        <w:t xml:space="preserve">                         </w:t>
      </w:r>
      <w:r w:rsidR="001C68AC">
        <w:rPr>
          <w:sz w:val="28"/>
          <w:szCs w:val="28"/>
        </w:rPr>
        <w:t>№ 2</w:t>
      </w:r>
      <w:r w:rsidR="00C32335">
        <w:rPr>
          <w:sz w:val="28"/>
          <w:szCs w:val="28"/>
        </w:rPr>
        <w:t>6</w:t>
      </w:r>
      <w:r w:rsidR="00A37F21">
        <w:rPr>
          <w:sz w:val="28"/>
          <w:szCs w:val="28"/>
        </w:rPr>
        <w:t>-п</w:t>
      </w:r>
    </w:p>
    <w:p w:rsidR="00E51E5F" w:rsidRDefault="00E51E5F" w:rsidP="00E51E5F">
      <w:pPr>
        <w:shd w:val="clear" w:color="auto" w:fill="FFFFFF"/>
        <w:spacing w:before="240"/>
        <w:ind w:firstLine="480"/>
        <w:contextualSpacing/>
        <w:jc w:val="both"/>
        <w:textAlignment w:val="baseline"/>
        <w:rPr>
          <w:b/>
          <w:sz w:val="28"/>
          <w:szCs w:val="28"/>
        </w:rPr>
      </w:pPr>
    </w:p>
    <w:p w:rsidR="00E51E5F" w:rsidRDefault="00C32335" w:rsidP="00C32335">
      <w:pPr>
        <w:shd w:val="clear" w:color="auto" w:fill="FFFFFF"/>
        <w:spacing w:before="24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32335">
        <w:rPr>
          <w:b/>
          <w:sz w:val="28"/>
          <w:szCs w:val="28"/>
        </w:rPr>
        <w:t>Об утверждении Программы комплексных</w:t>
      </w:r>
      <w:r>
        <w:rPr>
          <w:b/>
          <w:sz w:val="28"/>
          <w:szCs w:val="28"/>
        </w:rPr>
        <w:t xml:space="preserve">  </w:t>
      </w:r>
      <w:r w:rsidRPr="00C32335">
        <w:rPr>
          <w:b/>
          <w:sz w:val="28"/>
          <w:szCs w:val="28"/>
        </w:rPr>
        <w:t>мероприятий по профилактике экстремизма и терроризма в сельском</w:t>
      </w:r>
      <w:r>
        <w:rPr>
          <w:b/>
          <w:sz w:val="28"/>
          <w:szCs w:val="28"/>
        </w:rPr>
        <w:t xml:space="preserve"> </w:t>
      </w:r>
      <w:r w:rsidRPr="00C32335">
        <w:rPr>
          <w:b/>
          <w:sz w:val="28"/>
          <w:szCs w:val="28"/>
        </w:rPr>
        <w:t xml:space="preserve">поселении </w:t>
      </w:r>
      <w:proofErr w:type="spellStart"/>
      <w:r w:rsidRPr="00C32335">
        <w:rPr>
          <w:b/>
          <w:sz w:val="28"/>
          <w:szCs w:val="28"/>
        </w:rPr>
        <w:t>сумон</w:t>
      </w:r>
      <w:proofErr w:type="spellEnd"/>
      <w:r w:rsidRPr="00C32335">
        <w:rPr>
          <w:b/>
          <w:sz w:val="28"/>
          <w:szCs w:val="28"/>
        </w:rPr>
        <w:t xml:space="preserve"> Кызыл-</w:t>
      </w:r>
      <w:proofErr w:type="spellStart"/>
      <w:r w:rsidRPr="00C32335">
        <w:rPr>
          <w:b/>
          <w:sz w:val="28"/>
          <w:szCs w:val="28"/>
        </w:rPr>
        <w:t>Тайгинский</w:t>
      </w:r>
      <w:proofErr w:type="spellEnd"/>
      <w:r w:rsidRPr="00C32335">
        <w:rPr>
          <w:b/>
          <w:sz w:val="28"/>
          <w:szCs w:val="28"/>
        </w:rPr>
        <w:t xml:space="preserve"> </w:t>
      </w:r>
      <w:proofErr w:type="spellStart"/>
      <w:r w:rsidRPr="00C32335">
        <w:rPr>
          <w:b/>
          <w:sz w:val="28"/>
          <w:szCs w:val="28"/>
        </w:rPr>
        <w:t>Сут-Хольского</w:t>
      </w:r>
      <w:proofErr w:type="spellEnd"/>
      <w:r w:rsidRPr="00C32335">
        <w:rPr>
          <w:b/>
          <w:sz w:val="28"/>
          <w:szCs w:val="28"/>
        </w:rPr>
        <w:t xml:space="preserve"> </w:t>
      </w:r>
      <w:proofErr w:type="spellStart"/>
      <w:r w:rsidRPr="00C32335">
        <w:rPr>
          <w:b/>
          <w:sz w:val="28"/>
          <w:szCs w:val="28"/>
        </w:rPr>
        <w:t>кожууна</w:t>
      </w:r>
      <w:proofErr w:type="spellEnd"/>
      <w:r w:rsidRPr="00C32335">
        <w:rPr>
          <w:b/>
          <w:sz w:val="28"/>
          <w:szCs w:val="28"/>
        </w:rPr>
        <w:t xml:space="preserve"> в период с 20</w:t>
      </w:r>
      <w:r>
        <w:rPr>
          <w:b/>
          <w:sz w:val="28"/>
          <w:szCs w:val="28"/>
        </w:rPr>
        <w:t>21</w:t>
      </w:r>
      <w:r w:rsidRPr="00C32335">
        <w:rPr>
          <w:b/>
          <w:sz w:val="28"/>
          <w:szCs w:val="28"/>
        </w:rPr>
        <w:t xml:space="preserve"> по 20</w:t>
      </w:r>
      <w:r>
        <w:rPr>
          <w:b/>
          <w:sz w:val="28"/>
          <w:szCs w:val="28"/>
        </w:rPr>
        <w:t>22</w:t>
      </w:r>
      <w:r w:rsidRPr="00C32335">
        <w:rPr>
          <w:b/>
          <w:sz w:val="28"/>
          <w:szCs w:val="28"/>
        </w:rPr>
        <w:t xml:space="preserve"> год</w:t>
      </w:r>
      <w:r w:rsidR="00E51E5F" w:rsidRPr="00E51E5F">
        <w:rPr>
          <w:b/>
          <w:sz w:val="28"/>
          <w:szCs w:val="28"/>
        </w:rPr>
        <w:t>»</w:t>
      </w:r>
    </w:p>
    <w:p w:rsidR="00C32335" w:rsidRPr="00C32335" w:rsidRDefault="00C32335" w:rsidP="00C323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В целях профилактики экстремизма и терроризма в сельском поселении 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Кызыл-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Тайгинский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>, укрепления законности и правопорядка, защиты законных прав, свобод и интересов граждан, в соответствии с Федеральными законами от 6 октября 2003 года N 131-ФЗ "Об общих принципах организации местного самоуправления в Российской Федерации", от 25 июля 2002 года N 114-ФЗ "О противодействии экстремистской деятельности" и от 6 марта</w:t>
      </w:r>
      <w:proofErr w:type="gram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2006 года N 35-ФЗ "О противодействии терроризму", руководствуясь Уставом сельского поселения 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Кызыл-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Тайгинский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2335" w:rsidRPr="00C32335" w:rsidRDefault="00C32335" w:rsidP="00C323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335">
        <w:rPr>
          <w:rFonts w:ascii="Times New Roman" w:eastAsia="Times New Roman" w:hAnsi="Times New Roman" w:cs="Times New Roman"/>
          <w:sz w:val="28"/>
          <w:szCs w:val="28"/>
        </w:rPr>
        <w:t>1.Утвердить состав комиссии по профилактике терроризма и экстремизма</w:t>
      </w:r>
      <w:proofErr w:type="gramStart"/>
      <w:r w:rsidRPr="00C323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3233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32335">
        <w:rPr>
          <w:rFonts w:ascii="Times New Roman" w:eastAsia="Times New Roman" w:hAnsi="Times New Roman" w:cs="Times New Roman"/>
          <w:sz w:val="28"/>
          <w:szCs w:val="28"/>
        </w:rPr>
        <w:t>риложение 1)</w:t>
      </w:r>
    </w:p>
    <w:p w:rsidR="00C32335" w:rsidRPr="00C32335" w:rsidRDefault="00C32335" w:rsidP="00C323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прилагаемую Программу комплексных мероприятий по профилактике экстремизма и терроризма </w:t>
      </w:r>
      <w:proofErr w:type="gramStart"/>
      <w:r w:rsidRPr="00C3233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2335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Кызыл-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Тайгинский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335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</w:p>
    <w:p w:rsidR="00C32335" w:rsidRPr="00C32335" w:rsidRDefault="00C32335" w:rsidP="00C323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335">
        <w:rPr>
          <w:rFonts w:ascii="Times New Roman" w:eastAsia="Times New Roman" w:hAnsi="Times New Roman" w:cs="Times New Roman"/>
          <w:sz w:val="28"/>
          <w:szCs w:val="28"/>
        </w:rPr>
        <w:t>3.Возложить на руководителей учреждений, организаций персональную ответственность за своевременное и полное выполнение мероприятий Программы в части, их касающейся.</w:t>
      </w:r>
    </w:p>
    <w:p w:rsidR="00C32335" w:rsidRPr="00C32335" w:rsidRDefault="00C32335" w:rsidP="00C323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335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C32335" w:rsidRPr="00C32335" w:rsidRDefault="00C32335" w:rsidP="00C323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C3233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233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201D3" w:rsidRPr="001C68AC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C68AC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E201D3" w:rsidRPr="001C68AC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Тайгиснкий</w:t>
      </w:r>
      <w:proofErr w:type="spellEnd"/>
    </w:p>
    <w:p w:rsidR="00017151" w:rsidRDefault="00E201D3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8AC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C6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С.А. </w:t>
      </w:r>
      <w:proofErr w:type="spellStart"/>
      <w:r w:rsidRPr="001C68AC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017151" w:rsidRDefault="0001715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2335" w:rsidRDefault="00C32335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32335" w:rsidRDefault="00C32335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7151" w:rsidRDefault="0001715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  <w:r w:rsidRPr="0010105E">
        <w:rPr>
          <w:sz w:val="26"/>
          <w:szCs w:val="26"/>
        </w:rPr>
        <w:t xml:space="preserve"> </w:t>
      </w:r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9D6DAC" w:rsidRDefault="00017151" w:rsidP="00017151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«19» июл</w:t>
      </w:r>
      <w:r w:rsidR="009D5B1E">
        <w:rPr>
          <w:sz w:val="26"/>
          <w:szCs w:val="26"/>
        </w:rPr>
        <w:t>я 2021</w:t>
      </w:r>
      <w:r w:rsidR="009D5B1E" w:rsidRPr="0010105E">
        <w:rPr>
          <w:sz w:val="26"/>
          <w:szCs w:val="26"/>
        </w:rPr>
        <w:t>г №</w:t>
      </w:r>
      <w:r w:rsidR="00C32335">
        <w:rPr>
          <w:sz w:val="26"/>
          <w:szCs w:val="26"/>
        </w:rPr>
        <w:t>26</w:t>
      </w:r>
      <w:r w:rsidR="009D5B1E">
        <w:rPr>
          <w:sz w:val="26"/>
          <w:szCs w:val="26"/>
        </w:rPr>
        <w:t>-п</w:t>
      </w:r>
    </w:p>
    <w:p w:rsidR="00F53EF0" w:rsidRDefault="00F53EF0" w:rsidP="00C32335">
      <w:pPr>
        <w:pStyle w:val="formattext"/>
        <w:spacing w:before="0" w:beforeAutospacing="0" w:after="0" w:afterAutospacing="0"/>
        <w:jc w:val="center"/>
        <w:rPr>
          <w:sz w:val="26"/>
          <w:szCs w:val="26"/>
        </w:rPr>
      </w:pPr>
      <w:r w:rsidRPr="006C473C">
        <w:br/>
      </w:r>
    </w:p>
    <w:p w:rsidR="00C32335" w:rsidRPr="00C32335" w:rsidRDefault="00C32335" w:rsidP="00C3233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C32335">
        <w:rPr>
          <w:b/>
          <w:sz w:val="28"/>
          <w:szCs w:val="28"/>
        </w:rPr>
        <w:t>Состав</w:t>
      </w:r>
    </w:p>
    <w:p w:rsidR="00C32335" w:rsidRPr="00C32335" w:rsidRDefault="00C32335" w:rsidP="00C3233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C32335">
        <w:rPr>
          <w:b/>
          <w:sz w:val="28"/>
          <w:szCs w:val="28"/>
        </w:rPr>
        <w:t xml:space="preserve">комиссии по профилактике терроризма и экстремизма на территории сельского поселения </w:t>
      </w:r>
      <w:proofErr w:type="spellStart"/>
      <w:r w:rsidRPr="00C32335">
        <w:rPr>
          <w:b/>
          <w:sz w:val="28"/>
          <w:szCs w:val="28"/>
        </w:rPr>
        <w:t>сумон</w:t>
      </w:r>
      <w:proofErr w:type="spellEnd"/>
      <w:r w:rsidRPr="00C32335">
        <w:rPr>
          <w:b/>
          <w:sz w:val="28"/>
          <w:szCs w:val="28"/>
        </w:rPr>
        <w:t xml:space="preserve"> Кызыл-</w:t>
      </w:r>
      <w:proofErr w:type="spellStart"/>
      <w:r w:rsidRPr="00C32335">
        <w:rPr>
          <w:b/>
          <w:sz w:val="28"/>
          <w:szCs w:val="28"/>
        </w:rPr>
        <w:t>Тайгинский</w:t>
      </w:r>
      <w:proofErr w:type="spellEnd"/>
    </w:p>
    <w:p w:rsidR="00C32335" w:rsidRPr="00C32335" w:rsidRDefault="00C32335" w:rsidP="00C32335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2335" w:rsidRPr="00C32335" w:rsidRDefault="00C32335" w:rsidP="00C3233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32335">
        <w:rPr>
          <w:b/>
          <w:sz w:val="28"/>
          <w:szCs w:val="28"/>
        </w:rPr>
        <w:t>Председатель комиссии</w:t>
      </w:r>
      <w:r w:rsidRPr="00C32335">
        <w:rPr>
          <w:sz w:val="28"/>
          <w:szCs w:val="28"/>
        </w:rPr>
        <w:t xml:space="preserve">:  </w:t>
      </w:r>
      <w:proofErr w:type="spellStart"/>
      <w:r w:rsidRPr="00C32335">
        <w:rPr>
          <w:sz w:val="28"/>
          <w:szCs w:val="28"/>
        </w:rPr>
        <w:t>Отукай</w:t>
      </w:r>
      <w:proofErr w:type="spellEnd"/>
      <w:r w:rsidRPr="00C32335">
        <w:rPr>
          <w:sz w:val="28"/>
          <w:szCs w:val="28"/>
        </w:rPr>
        <w:t xml:space="preserve"> Орлан Калин-</w:t>
      </w:r>
      <w:proofErr w:type="spellStart"/>
      <w:r w:rsidRPr="00C32335">
        <w:rPr>
          <w:sz w:val="28"/>
          <w:szCs w:val="28"/>
        </w:rPr>
        <w:t>оолови</w:t>
      </w:r>
      <w:proofErr w:type="gramStart"/>
      <w:r w:rsidRPr="00C32335">
        <w:rPr>
          <w:sz w:val="28"/>
          <w:szCs w:val="28"/>
        </w:rPr>
        <w:t>ч</w:t>
      </w:r>
      <w:proofErr w:type="spellEnd"/>
      <w:r w:rsidRPr="00C32335">
        <w:rPr>
          <w:sz w:val="28"/>
          <w:szCs w:val="28"/>
        </w:rPr>
        <w:t>-</w:t>
      </w:r>
      <w:proofErr w:type="gramEnd"/>
      <w:r w:rsidRPr="00C32335">
        <w:rPr>
          <w:sz w:val="28"/>
          <w:szCs w:val="28"/>
        </w:rPr>
        <w:t xml:space="preserve"> глава </w:t>
      </w:r>
      <w:proofErr w:type="spellStart"/>
      <w:r w:rsidRPr="00C32335">
        <w:rPr>
          <w:sz w:val="28"/>
          <w:szCs w:val="28"/>
        </w:rPr>
        <w:t>сумона</w:t>
      </w:r>
      <w:proofErr w:type="spellEnd"/>
    </w:p>
    <w:p w:rsidR="00C32335" w:rsidRPr="00C32335" w:rsidRDefault="00C32335" w:rsidP="00C3233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32335">
        <w:rPr>
          <w:b/>
          <w:sz w:val="28"/>
          <w:szCs w:val="28"/>
        </w:rPr>
        <w:t>Заместитель председателя комиссии</w:t>
      </w:r>
      <w:r w:rsidRPr="00C32335">
        <w:rPr>
          <w:sz w:val="28"/>
          <w:szCs w:val="28"/>
        </w:rPr>
        <w:t xml:space="preserve">: </w:t>
      </w:r>
      <w:proofErr w:type="spellStart"/>
      <w:r w:rsidRPr="00C32335">
        <w:rPr>
          <w:sz w:val="28"/>
          <w:szCs w:val="28"/>
        </w:rPr>
        <w:t>Ооржак</w:t>
      </w:r>
      <w:proofErr w:type="spell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Сайын</w:t>
      </w:r>
      <w:proofErr w:type="spell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Арбай-ооловн</w:t>
      </w:r>
      <w:proofErr w:type="gramStart"/>
      <w:r w:rsidRPr="00C32335">
        <w:rPr>
          <w:sz w:val="28"/>
          <w:szCs w:val="28"/>
        </w:rPr>
        <w:t>а</w:t>
      </w:r>
      <w:proofErr w:type="spellEnd"/>
      <w:r w:rsidRPr="00C32335">
        <w:rPr>
          <w:sz w:val="28"/>
          <w:szCs w:val="28"/>
        </w:rPr>
        <w:t>-</w:t>
      </w:r>
      <w:proofErr w:type="gramEnd"/>
      <w:r w:rsidRPr="00C32335">
        <w:rPr>
          <w:sz w:val="28"/>
          <w:szCs w:val="28"/>
        </w:rPr>
        <w:t xml:space="preserve"> председатель </w:t>
      </w:r>
      <w:proofErr w:type="spellStart"/>
      <w:r w:rsidRPr="00C32335">
        <w:rPr>
          <w:sz w:val="28"/>
          <w:szCs w:val="28"/>
        </w:rPr>
        <w:t>сумона</w:t>
      </w:r>
      <w:proofErr w:type="spellEnd"/>
    </w:p>
    <w:p w:rsidR="00C32335" w:rsidRPr="00C32335" w:rsidRDefault="00C32335" w:rsidP="00C32335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C32335">
        <w:rPr>
          <w:b/>
          <w:sz w:val="28"/>
          <w:szCs w:val="28"/>
        </w:rPr>
        <w:t>Члены комиссии:</w:t>
      </w:r>
    </w:p>
    <w:p w:rsidR="00C32335" w:rsidRPr="00C32335" w:rsidRDefault="00C32335" w:rsidP="00C3233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32335">
        <w:rPr>
          <w:sz w:val="28"/>
          <w:szCs w:val="28"/>
        </w:rPr>
        <w:t>Директор школ</w:t>
      </w:r>
      <w:proofErr w:type="gramStart"/>
      <w:r w:rsidRPr="00C32335">
        <w:rPr>
          <w:sz w:val="28"/>
          <w:szCs w:val="28"/>
        </w:rPr>
        <w:t>ы-</w:t>
      </w:r>
      <w:proofErr w:type="gram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Куулар</w:t>
      </w:r>
      <w:proofErr w:type="spell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Артышмаа</w:t>
      </w:r>
      <w:proofErr w:type="spellEnd"/>
      <w:r w:rsidRPr="00C32335">
        <w:rPr>
          <w:sz w:val="28"/>
          <w:szCs w:val="28"/>
        </w:rPr>
        <w:t xml:space="preserve"> Владимировна</w:t>
      </w:r>
    </w:p>
    <w:p w:rsidR="00C32335" w:rsidRPr="00C32335" w:rsidRDefault="00C32335" w:rsidP="00C3233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32335">
        <w:rPr>
          <w:sz w:val="28"/>
          <w:szCs w:val="28"/>
        </w:rPr>
        <w:t>Директор СД</w:t>
      </w:r>
      <w:proofErr w:type="gramStart"/>
      <w:r w:rsidRPr="00C32335">
        <w:rPr>
          <w:sz w:val="28"/>
          <w:szCs w:val="28"/>
        </w:rPr>
        <w:t>К-</w:t>
      </w:r>
      <w:proofErr w:type="gram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Тулуш</w:t>
      </w:r>
      <w:proofErr w:type="spell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Дыдыраш</w:t>
      </w:r>
      <w:proofErr w:type="spell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Борбак-ооловна</w:t>
      </w:r>
      <w:proofErr w:type="spellEnd"/>
    </w:p>
    <w:p w:rsidR="00C32335" w:rsidRPr="00C32335" w:rsidRDefault="00C32335" w:rsidP="00C3233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32335">
        <w:rPr>
          <w:sz w:val="28"/>
          <w:szCs w:val="28"/>
        </w:rPr>
        <w:t xml:space="preserve">Зав. </w:t>
      </w:r>
      <w:proofErr w:type="spellStart"/>
      <w:r w:rsidRPr="00C32335">
        <w:rPr>
          <w:sz w:val="28"/>
          <w:szCs w:val="28"/>
        </w:rPr>
        <w:t>ФАП</w:t>
      </w:r>
      <w:proofErr w:type="gramStart"/>
      <w:r w:rsidRPr="00C32335">
        <w:rPr>
          <w:sz w:val="28"/>
          <w:szCs w:val="28"/>
        </w:rPr>
        <w:t>а</w:t>
      </w:r>
      <w:proofErr w:type="spellEnd"/>
      <w:r w:rsidRPr="00C32335">
        <w:rPr>
          <w:sz w:val="28"/>
          <w:szCs w:val="28"/>
        </w:rPr>
        <w:t>-</w:t>
      </w:r>
      <w:proofErr w:type="gram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Сат</w:t>
      </w:r>
      <w:proofErr w:type="spell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Херелмаа</w:t>
      </w:r>
      <w:proofErr w:type="spellEnd"/>
      <w:r w:rsidRPr="00C32335">
        <w:rPr>
          <w:sz w:val="28"/>
          <w:szCs w:val="28"/>
        </w:rPr>
        <w:t xml:space="preserve"> Юрьевна</w:t>
      </w:r>
    </w:p>
    <w:p w:rsidR="00C32335" w:rsidRPr="00C32335" w:rsidRDefault="00C32335" w:rsidP="00C3233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C32335">
        <w:rPr>
          <w:sz w:val="28"/>
          <w:szCs w:val="28"/>
        </w:rPr>
        <w:t>Преподаватель ОБ</w:t>
      </w:r>
      <w:proofErr w:type="gramStart"/>
      <w:r w:rsidRPr="00C32335">
        <w:rPr>
          <w:sz w:val="28"/>
          <w:szCs w:val="28"/>
        </w:rPr>
        <w:t>Ж-</w:t>
      </w:r>
      <w:proofErr w:type="gram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Монгуш</w:t>
      </w:r>
      <w:proofErr w:type="spell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Мерген</w:t>
      </w:r>
      <w:proofErr w:type="spellEnd"/>
      <w:r w:rsidRPr="00C32335">
        <w:rPr>
          <w:sz w:val="28"/>
          <w:szCs w:val="28"/>
        </w:rPr>
        <w:t xml:space="preserve"> </w:t>
      </w:r>
      <w:proofErr w:type="spellStart"/>
      <w:r w:rsidRPr="00C32335">
        <w:rPr>
          <w:sz w:val="28"/>
          <w:szCs w:val="28"/>
        </w:rPr>
        <w:t>Суур-оолович</w:t>
      </w:r>
      <w:proofErr w:type="spellEnd"/>
    </w:p>
    <w:p w:rsidR="00C32335" w:rsidRPr="00C32335" w:rsidRDefault="00C32335" w:rsidP="00C3233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C32335" w:rsidRDefault="00C32335" w:rsidP="00C32335">
      <w:pPr>
        <w:pStyle w:val="2"/>
        <w:contextualSpacing/>
        <w:rPr>
          <w:sz w:val="26"/>
          <w:szCs w:val="26"/>
        </w:rPr>
      </w:pPr>
    </w:p>
    <w:p w:rsidR="00C32335" w:rsidRDefault="00C32335" w:rsidP="00F53EF0">
      <w:pPr>
        <w:pStyle w:val="2"/>
        <w:contextualSpacing/>
        <w:jc w:val="right"/>
        <w:rPr>
          <w:sz w:val="26"/>
          <w:szCs w:val="26"/>
        </w:rPr>
      </w:pPr>
    </w:p>
    <w:p w:rsidR="00F53EF0" w:rsidRPr="0010105E" w:rsidRDefault="00F53EF0" w:rsidP="00F53EF0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10105E">
        <w:rPr>
          <w:sz w:val="26"/>
          <w:szCs w:val="26"/>
        </w:rPr>
        <w:t xml:space="preserve"> </w:t>
      </w:r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F53EF0" w:rsidRPr="0010105E" w:rsidRDefault="00F53EF0" w:rsidP="00F53EF0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F53EF0" w:rsidRDefault="00F53EF0" w:rsidP="00F53EF0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F53EF0" w:rsidRPr="0010105E" w:rsidRDefault="00F53EF0" w:rsidP="00F53EF0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F53EF0" w:rsidRPr="00C32335" w:rsidRDefault="00F53EF0" w:rsidP="00C32335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«19» июля 2021</w:t>
      </w:r>
      <w:r w:rsidRPr="0010105E">
        <w:rPr>
          <w:sz w:val="26"/>
          <w:szCs w:val="26"/>
        </w:rPr>
        <w:t>г №</w:t>
      </w:r>
      <w:r w:rsidR="00C32335">
        <w:rPr>
          <w:sz w:val="26"/>
          <w:szCs w:val="26"/>
        </w:rPr>
        <w:t>26</w:t>
      </w:r>
      <w:bookmarkStart w:id="0" w:name="_GoBack"/>
      <w:bookmarkEnd w:id="0"/>
      <w:r>
        <w:rPr>
          <w:sz w:val="26"/>
          <w:szCs w:val="26"/>
        </w:rPr>
        <w:t>-п</w:t>
      </w:r>
    </w:p>
    <w:p w:rsidR="00C32335" w:rsidRPr="00A23AB3" w:rsidRDefault="00C32335" w:rsidP="00C32335">
      <w:pPr>
        <w:pStyle w:val="2"/>
        <w:jc w:val="right"/>
        <w:rPr>
          <w:sz w:val="26"/>
          <w:szCs w:val="26"/>
        </w:rPr>
      </w:pPr>
    </w:p>
    <w:p w:rsidR="00C32335" w:rsidRPr="00A23AB3" w:rsidRDefault="00C32335" w:rsidP="00C32335">
      <w:pPr>
        <w:shd w:val="clear" w:color="auto" w:fill="FFFFFF"/>
        <w:jc w:val="center"/>
        <w:rPr>
          <w:b/>
          <w:bCs/>
          <w:sz w:val="24"/>
          <w:szCs w:val="24"/>
        </w:rPr>
      </w:pPr>
      <w:r w:rsidRPr="00A23AB3">
        <w:rPr>
          <w:b/>
          <w:bCs/>
          <w:sz w:val="24"/>
          <w:szCs w:val="24"/>
        </w:rPr>
        <w:t>ПРОГРАММА</w:t>
      </w:r>
      <w:r w:rsidRPr="00A23AB3">
        <w:rPr>
          <w:sz w:val="24"/>
          <w:szCs w:val="24"/>
        </w:rPr>
        <w:br/>
      </w:r>
      <w:r w:rsidRPr="00A23AB3">
        <w:rPr>
          <w:b/>
          <w:bCs/>
          <w:sz w:val="24"/>
          <w:szCs w:val="24"/>
        </w:rPr>
        <w:t>комплексных мероприятий по профилактике экстремизма</w:t>
      </w:r>
      <w:r w:rsidRPr="00A23AB3">
        <w:rPr>
          <w:sz w:val="24"/>
          <w:szCs w:val="24"/>
        </w:rPr>
        <w:br/>
      </w:r>
      <w:r w:rsidRPr="00A23AB3">
        <w:rPr>
          <w:b/>
          <w:bCs/>
          <w:sz w:val="24"/>
          <w:szCs w:val="24"/>
        </w:rPr>
        <w:t xml:space="preserve">и терроризма в сельском поселении </w:t>
      </w:r>
      <w:proofErr w:type="spellStart"/>
      <w:r w:rsidRPr="00A23AB3">
        <w:rPr>
          <w:b/>
          <w:bCs/>
          <w:sz w:val="24"/>
          <w:szCs w:val="24"/>
        </w:rPr>
        <w:t>сумон</w:t>
      </w:r>
      <w:proofErr w:type="spellEnd"/>
      <w:r w:rsidRPr="00A23AB3">
        <w:rPr>
          <w:b/>
          <w:bCs/>
          <w:sz w:val="24"/>
          <w:szCs w:val="24"/>
        </w:rPr>
        <w:t xml:space="preserve"> Кызыл-</w:t>
      </w:r>
      <w:proofErr w:type="spellStart"/>
      <w:r w:rsidRPr="00A23AB3">
        <w:rPr>
          <w:b/>
          <w:bCs/>
          <w:sz w:val="24"/>
          <w:szCs w:val="24"/>
        </w:rPr>
        <w:t>Тайгинский</w:t>
      </w:r>
      <w:proofErr w:type="spellEnd"/>
      <w:r w:rsidRPr="00A23AB3">
        <w:rPr>
          <w:b/>
          <w:bCs/>
          <w:sz w:val="24"/>
          <w:szCs w:val="24"/>
        </w:rPr>
        <w:t xml:space="preserve"> </w:t>
      </w:r>
    </w:p>
    <w:p w:rsidR="00C32335" w:rsidRPr="00A23AB3" w:rsidRDefault="00C32335" w:rsidP="00C32335">
      <w:pPr>
        <w:shd w:val="clear" w:color="auto" w:fill="FFFFFF"/>
        <w:jc w:val="center"/>
        <w:rPr>
          <w:b/>
          <w:bCs/>
          <w:sz w:val="24"/>
          <w:szCs w:val="24"/>
        </w:rPr>
      </w:pPr>
      <w:proofErr w:type="spellStart"/>
      <w:r w:rsidRPr="00A23AB3">
        <w:rPr>
          <w:b/>
          <w:bCs/>
          <w:sz w:val="24"/>
          <w:szCs w:val="24"/>
        </w:rPr>
        <w:t>Сут-Хольского</w:t>
      </w:r>
      <w:proofErr w:type="spellEnd"/>
      <w:r w:rsidRPr="00A23AB3">
        <w:rPr>
          <w:b/>
          <w:bCs/>
          <w:sz w:val="24"/>
          <w:szCs w:val="24"/>
        </w:rPr>
        <w:t xml:space="preserve"> </w:t>
      </w:r>
      <w:proofErr w:type="spellStart"/>
      <w:r w:rsidRPr="00A23AB3">
        <w:rPr>
          <w:b/>
          <w:bCs/>
          <w:sz w:val="24"/>
          <w:szCs w:val="24"/>
        </w:rPr>
        <w:t>кожууна</w:t>
      </w:r>
      <w:proofErr w:type="spellEnd"/>
      <w:r w:rsidRPr="00A23AB3">
        <w:rPr>
          <w:b/>
          <w:bCs/>
          <w:sz w:val="24"/>
          <w:szCs w:val="24"/>
        </w:rPr>
        <w:t xml:space="preserve"> в период с </w:t>
      </w:r>
      <w:r>
        <w:rPr>
          <w:b/>
          <w:bCs/>
          <w:sz w:val="24"/>
          <w:szCs w:val="24"/>
        </w:rPr>
        <w:t>2021</w:t>
      </w:r>
      <w:r w:rsidRPr="00A23AB3">
        <w:rPr>
          <w:b/>
          <w:bCs/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2022</w:t>
      </w:r>
      <w:r w:rsidRPr="00A23AB3">
        <w:rPr>
          <w:b/>
          <w:bCs/>
          <w:sz w:val="24"/>
          <w:szCs w:val="24"/>
        </w:rPr>
        <w:t xml:space="preserve"> год</w:t>
      </w:r>
    </w:p>
    <w:p w:rsidR="00C32335" w:rsidRPr="00A23AB3" w:rsidRDefault="00C32335" w:rsidP="00C32335">
      <w:pPr>
        <w:shd w:val="clear" w:color="auto" w:fill="FFFFFF"/>
        <w:jc w:val="center"/>
        <w:rPr>
          <w:sz w:val="24"/>
          <w:szCs w:val="24"/>
        </w:rPr>
      </w:pPr>
    </w:p>
    <w:p w:rsidR="00C32335" w:rsidRPr="00A23AB3" w:rsidRDefault="00C32335" w:rsidP="00C32335">
      <w:pPr>
        <w:shd w:val="clear" w:color="auto" w:fill="FFFFFF"/>
        <w:jc w:val="center"/>
        <w:rPr>
          <w:sz w:val="24"/>
          <w:szCs w:val="24"/>
        </w:rPr>
      </w:pPr>
      <w:r w:rsidRPr="00A23AB3">
        <w:rPr>
          <w:sz w:val="24"/>
          <w:szCs w:val="24"/>
        </w:rPr>
        <w:t>Раздел 1. ПАСПОРТ ПРОГРАММЫ КОМПЛЕКСНЫХ МЕРОПРИЯТИЙ</w:t>
      </w:r>
      <w:r w:rsidRPr="00A23AB3">
        <w:rPr>
          <w:sz w:val="24"/>
          <w:szCs w:val="24"/>
        </w:rPr>
        <w:br/>
        <w:t xml:space="preserve">ПО ПРОФИЛАКТИКЕ ЭКСТРЕМИЗМА И ТЕРРОРИЗМА В СЕЛЬСКОМ ПОСЕЛЕНИИ СУМОН КЫЗЫЛ-ТАЙГИНСКИЙ СУТ-ХОЛЬСКОГО КОЖУУНА В ПЕРИОД С </w:t>
      </w:r>
      <w:r>
        <w:rPr>
          <w:sz w:val="24"/>
          <w:szCs w:val="24"/>
        </w:rPr>
        <w:t>2021</w:t>
      </w:r>
      <w:r w:rsidRPr="00A23AB3">
        <w:rPr>
          <w:sz w:val="24"/>
          <w:szCs w:val="24"/>
        </w:rPr>
        <w:t xml:space="preserve"> ПО </w:t>
      </w:r>
      <w:r>
        <w:rPr>
          <w:sz w:val="24"/>
          <w:szCs w:val="24"/>
        </w:rPr>
        <w:t>2022</w:t>
      </w:r>
      <w:r w:rsidRPr="00A23AB3">
        <w:rPr>
          <w:sz w:val="24"/>
          <w:szCs w:val="24"/>
        </w:rPr>
        <w:t xml:space="preserve"> ГОД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6"/>
        <w:gridCol w:w="6334"/>
      </w:tblGrid>
      <w:tr w:rsidR="00C32335" w:rsidRPr="00A23AB3" w:rsidTr="00127F3D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rPr>
                <w:b/>
                <w:sz w:val="24"/>
                <w:szCs w:val="24"/>
              </w:rPr>
            </w:pPr>
            <w:r w:rsidRPr="00A23AB3">
              <w:rPr>
                <w:b/>
                <w:sz w:val="24"/>
                <w:szCs w:val="24"/>
              </w:rPr>
              <w:t xml:space="preserve">Наименование        </w:t>
            </w:r>
            <w:r w:rsidRPr="00A23AB3">
              <w:rPr>
                <w:b/>
                <w:sz w:val="24"/>
                <w:szCs w:val="24"/>
              </w:rPr>
              <w:br/>
              <w:t>Программы   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jc w:val="both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Программа комплексных мероприятий по профилактике  </w:t>
            </w:r>
            <w:r w:rsidRPr="00A23AB3">
              <w:rPr>
                <w:sz w:val="24"/>
                <w:szCs w:val="24"/>
              </w:rPr>
              <w:br/>
              <w:t xml:space="preserve">экстремизма и терроризма в сельском поселении </w:t>
            </w:r>
            <w:proofErr w:type="spellStart"/>
            <w:r w:rsidRPr="00A23AB3">
              <w:rPr>
                <w:sz w:val="24"/>
                <w:szCs w:val="24"/>
              </w:rPr>
              <w:t>сумон</w:t>
            </w:r>
            <w:proofErr w:type="spellEnd"/>
            <w:r w:rsidRPr="00A23AB3">
              <w:rPr>
                <w:sz w:val="24"/>
                <w:szCs w:val="24"/>
              </w:rPr>
              <w:t xml:space="preserve"> Кызыл-</w:t>
            </w:r>
            <w:proofErr w:type="spellStart"/>
            <w:r w:rsidRPr="00A23AB3">
              <w:rPr>
                <w:sz w:val="24"/>
                <w:szCs w:val="24"/>
              </w:rPr>
              <w:t>Тайгинский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Сут-Хольского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кожууна</w:t>
            </w:r>
            <w:proofErr w:type="spellEnd"/>
            <w:r w:rsidRPr="00A23AB3">
              <w:rPr>
                <w:sz w:val="24"/>
                <w:szCs w:val="24"/>
              </w:rPr>
              <w:t xml:space="preserve">        </w:t>
            </w:r>
            <w:r w:rsidRPr="00A23AB3">
              <w:rPr>
                <w:sz w:val="24"/>
                <w:szCs w:val="24"/>
              </w:rPr>
              <w:br/>
              <w:t xml:space="preserve">в период с </w:t>
            </w: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                       </w:t>
            </w:r>
          </w:p>
        </w:tc>
      </w:tr>
      <w:tr w:rsidR="00C32335" w:rsidRPr="00A23AB3" w:rsidTr="00127F3D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rPr>
                <w:b/>
                <w:sz w:val="24"/>
                <w:szCs w:val="24"/>
              </w:rPr>
            </w:pPr>
            <w:r w:rsidRPr="00A23AB3">
              <w:rPr>
                <w:b/>
                <w:sz w:val="24"/>
                <w:szCs w:val="24"/>
              </w:rPr>
              <w:t>Заказчик Программы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jc w:val="both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Администрация сельского поселения  </w:t>
            </w:r>
            <w:proofErr w:type="spellStart"/>
            <w:r w:rsidRPr="00A23AB3">
              <w:rPr>
                <w:sz w:val="24"/>
                <w:szCs w:val="24"/>
              </w:rPr>
              <w:t>сумон</w:t>
            </w:r>
            <w:proofErr w:type="spellEnd"/>
            <w:r w:rsidRPr="00A23AB3">
              <w:rPr>
                <w:sz w:val="24"/>
                <w:szCs w:val="24"/>
              </w:rPr>
              <w:t xml:space="preserve"> Кызыл-</w:t>
            </w:r>
            <w:proofErr w:type="spellStart"/>
            <w:r w:rsidRPr="00A23AB3">
              <w:rPr>
                <w:sz w:val="24"/>
                <w:szCs w:val="24"/>
              </w:rPr>
              <w:t>Тайгинский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Сут-Хольского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кожууна</w:t>
            </w:r>
            <w:proofErr w:type="spellEnd"/>
            <w:r w:rsidRPr="00A23AB3">
              <w:rPr>
                <w:sz w:val="24"/>
                <w:szCs w:val="24"/>
              </w:rPr>
              <w:t>                 </w:t>
            </w:r>
          </w:p>
        </w:tc>
      </w:tr>
      <w:tr w:rsidR="00C32335" w:rsidRPr="00A23AB3" w:rsidTr="00127F3D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rPr>
                <w:b/>
                <w:sz w:val="24"/>
                <w:szCs w:val="24"/>
              </w:rPr>
            </w:pPr>
            <w:r w:rsidRPr="00A23AB3">
              <w:rPr>
                <w:b/>
                <w:sz w:val="24"/>
                <w:szCs w:val="24"/>
              </w:rPr>
              <w:t>Основные            </w:t>
            </w:r>
            <w:r w:rsidRPr="00A23AB3">
              <w:rPr>
                <w:b/>
                <w:sz w:val="24"/>
                <w:szCs w:val="24"/>
              </w:rPr>
              <w:br/>
              <w:t>разработчики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jc w:val="both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23AB3">
              <w:rPr>
                <w:sz w:val="24"/>
                <w:szCs w:val="24"/>
              </w:rPr>
              <w:t>сумон</w:t>
            </w:r>
            <w:proofErr w:type="spellEnd"/>
            <w:r w:rsidRPr="00A23AB3">
              <w:rPr>
                <w:sz w:val="24"/>
                <w:szCs w:val="24"/>
              </w:rPr>
              <w:t xml:space="preserve"> Кызыл-</w:t>
            </w:r>
            <w:proofErr w:type="spellStart"/>
            <w:r w:rsidRPr="00A23AB3">
              <w:rPr>
                <w:sz w:val="24"/>
                <w:szCs w:val="24"/>
              </w:rPr>
              <w:t>Тайгинский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Сут-Хольского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кожууна</w:t>
            </w:r>
            <w:proofErr w:type="spellEnd"/>
            <w:r w:rsidRPr="00A23AB3">
              <w:rPr>
                <w:sz w:val="24"/>
                <w:szCs w:val="24"/>
              </w:rPr>
              <w:t>                                         </w:t>
            </w:r>
          </w:p>
        </w:tc>
      </w:tr>
      <w:tr w:rsidR="00C32335" w:rsidRPr="00A23AB3" w:rsidTr="00127F3D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rPr>
                <w:b/>
                <w:sz w:val="24"/>
                <w:szCs w:val="24"/>
              </w:rPr>
            </w:pPr>
            <w:r w:rsidRPr="00A23AB3">
              <w:rPr>
                <w:b/>
                <w:sz w:val="24"/>
                <w:szCs w:val="24"/>
              </w:rPr>
              <w:t>Цели Программы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jc w:val="both"/>
              <w:rPr>
                <w:sz w:val="24"/>
                <w:szCs w:val="24"/>
              </w:rPr>
            </w:pPr>
            <w:proofErr w:type="gramStart"/>
            <w:r w:rsidRPr="00A23AB3">
              <w:rPr>
                <w:sz w:val="24"/>
                <w:szCs w:val="24"/>
              </w:rPr>
              <w:t xml:space="preserve">Профилактика экстремизма и терроризма в сельского поселения </w:t>
            </w:r>
            <w:proofErr w:type="spellStart"/>
            <w:r w:rsidRPr="00A23AB3">
              <w:rPr>
                <w:sz w:val="24"/>
                <w:szCs w:val="24"/>
              </w:rPr>
              <w:t>сумон</w:t>
            </w:r>
            <w:proofErr w:type="spellEnd"/>
            <w:r w:rsidRPr="00A23AB3">
              <w:rPr>
                <w:sz w:val="24"/>
                <w:szCs w:val="24"/>
              </w:rPr>
              <w:t xml:space="preserve"> Кызыл-</w:t>
            </w:r>
            <w:proofErr w:type="spellStart"/>
            <w:r w:rsidRPr="00A23AB3">
              <w:rPr>
                <w:sz w:val="24"/>
                <w:szCs w:val="24"/>
              </w:rPr>
              <w:t>Тайгинский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Сут-Хольского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кожууна</w:t>
            </w:r>
            <w:proofErr w:type="spellEnd"/>
            <w:r w:rsidRPr="00A23AB3">
              <w:rPr>
                <w:sz w:val="24"/>
                <w:szCs w:val="24"/>
              </w:rPr>
              <w:t>                                         </w:t>
            </w:r>
            <w:proofErr w:type="gramEnd"/>
          </w:p>
        </w:tc>
      </w:tr>
      <w:tr w:rsidR="00C32335" w:rsidRPr="00A23AB3" w:rsidTr="00127F3D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rPr>
                <w:b/>
                <w:sz w:val="24"/>
                <w:szCs w:val="24"/>
              </w:rPr>
            </w:pPr>
            <w:r w:rsidRPr="00A23AB3">
              <w:rPr>
                <w:b/>
                <w:sz w:val="24"/>
                <w:szCs w:val="24"/>
              </w:rPr>
              <w:t>Задачи Программы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both"/>
              <w:rPr>
                <w:sz w:val="24"/>
                <w:szCs w:val="24"/>
              </w:rPr>
            </w:pPr>
            <w:proofErr w:type="gramStart"/>
            <w:r w:rsidRPr="00A23AB3">
              <w:rPr>
                <w:sz w:val="24"/>
                <w:szCs w:val="24"/>
              </w:rPr>
              <w:t xml:space="preserve">Ведение профилактической работы по формированию у  </w:t>
            </w:r>
            <w:r w:rsidRPr="00A23AB3">
              <w:rPr>
                <w:sz w:val="24"/>
                <w:szCs w:val="24"/>
              </w:rPr>
              <w:br/>
              <w:t xml:space="preserve">населения сельского поселения </w:t>
            </w:r>
            <w:proofErr w:type="spellStart"/>
            <w:r w:rsidRPr="00A23AB3">
              <w:rPr>
                <w:sz w:val="24"/>
                <w:szCs w:val="24"/>
              </w:rPr>
              <w:t>сумон</w:t>
            </w:r>
            <w:proofErr w:type="spellEnd"/>
            <w:r w:rsidRPr="00A23AB3">
              <w:rPr>
                <w:sz w:val="24"/>
                <w:szCs w:val="24"/>
              </w:rPr>
              <w:t xml:space="preserve"> Кызыл-</w:t>
            </w:r>
            <w:proofErr w:type="spellStart"/>
            <w:r w:rsidRPr="00A23AB3">
              <w:rPr>
                <w:sz w:val="24"/>
                <w:szCs w:val="24"/>
              </w:rPr>
              <w:t>Тайгинский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Сут-Хольского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кожууна</w:t>
            </w:r>
            <w:proofErr w:type="spellEnd"/>
            <w:r w:rsidRPr="00A23AB3">
              <w:rPr>
                <w:sz w:val="24"/>
                <w:szCs w:val="24"/>
              </w:rPr>
              <w:t xml:space="preserve">, в том числе молодежной  среде, толерантного сознания и поведения, обеспечивающей противодействие пропаганде экстремизма; совершенствование системы профилактических мер   антитеррористической и </w:t>
            </w:r>
            <w:proofErr w:type="spellStart"/>
            <w:r w:rsidRPr="00A23AB3">
              <w:rPr>
                <w:sz w:val="24"/>
                <w:szCs w:val="24"/>
              </w:rPr>
              <w:t>антиэкстремистской</w:t>
            </w:r>
            <w:proofErr w:type="spellEnd"/>
            <w:r w:rsidRPr="00A23AB3">
              <w:rPr>
                <w:sz w:val="24"/>
                <w:szCs w:val="24"/>
              </w:rPr>
              <w:t>  направленности; реализация государственной политики в области  борьбы с терроризмом в Российской Федерации и рекомендаций, направленных на выявление и устранение причин и условий, способствующих   осуществлению террористической деятельности;</w:t>
            </w:r>
            <w:proofErr w:type="gramEnd"/>
            <w:r w:rsidRPr="00A23AB3">
              <w:rPr>
                <w:sz w:val="24"/>
                <w:szCs w:val="24"/>
              </w:rPr>
              <w:t xml:space="preserve"> совершенствование антитеррористической защищенности и технической </w:t>
            </w:r>
            <w:proofErr w:type="spellStart"/>
            <w:r w:rsidRPr="00A23AB3">
              <w:rPr>
                <w:sz w:val="24"/>
                <w:szCs w:val="24"/>
              </w:rPr>
              <w:t>укрепленности</w:t>
            </w:r>
            <w:proofErr w:type="spellEnd"/>
            <w:r w:rsidRPr="00A23AB3">
              <w:rPr>
                <w:sz w:val="24"/>
                <w:szCs w:val="24"/>
              </w:rPr>
              <w:t>  муниципальных объектов и мест с массовым  пребыванием граждан.                               </w:t>
            </w:r>
          </w:p>
        </w:tc>
      </w:tr>
      <w:tr w:rsidR="00C32335" w:rsidRPr="00A23AB3" w:rsidTr="00127F3D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rPr>
                <w:b/>
                <w:sz w:val="24"/>
                <w:szCs w:val="24"/>
              </w:rPr>
            </w:pPr>
            <w:r w:rsidRPr="00A23AB3">
              <w:rPr>
                <w:b/>
                <w:sz w:val="24"/>
                <w:szCs w:val="24"/>
              </w:rPr>
              <w:t xml:space="preserve">Сроки реализации    </w:t>
            </w:r>
            <w:r w:rsidRPr="00A23AB3">
              <w:rPr>
                <w:b/>
                <w:sz w:val="24"/>
                <w:szCs w:val="24"/>
              </w:rPr>
              <w:br/>
              <w:t>Программы   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                                    </w:t>
            </w:r>
          </w:p>
        </w:tc>
      </w:tr>
      <w:tr w:rsidR="00C32335" w:rsidRPr="00A23AB3" w:rsidTr="00127F3D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rPr>
                <w:b/>
                <w:sz w:val="24"/>
                <w:szCs w:val="24"/>
              </w:rPr>
            </w:pPr>
            <w:r w:rsidRPr="00A23AB3">
              <w:rPr>
                <w:b/>
                <w:sz w:val="24"/>
                <w:szCs w:val="24"/>
              </w:rPr>
              <w:t xml:space="preserve">Основные            </w:t>
            </w:r>
            <w:r w:rsidRPr="00A23AB3">
              <w:rPr>
                <w:b/>
                <w:sz w:val="24"/>
                <w:szCs w:val="24"/>
              </w:rPr>
              <w:br/>
              <w:t xml:space="preserve">исполнители         </w:t>
            </w:r>
            <w:r w:rsidRPr="00A23AB3">
              <w:rPr>
                <w:b/>
                <w:sz w:val="24"/>
                <w:szCs w:val="24"/>
              </w:rPr>
              <w:br/>
              <w:t>мероприятий 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jc w:val="both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A23AB3">
              <w:rPr>
                <w:sz w:val="24"/>
                <w:szCs w:val="24"/>
              </w:rPr>
              <w:t>сумон</w:t>
            </w:r>
            <w:proofErr w:type="spellEnd"/>
            <w:r w:rsidRPr="00A23AB3">
              <w:rPr>
                <w:sz w:val="24"/>
                <w:szCs w:val="24"/>
              </w:rPr>
              <w:t xml:space="preserve"> Кызыл-</w:t>
            </w:r>
            <w:proofErr w:type="spellStart"/>
            <w:r w:rsidRPr="00A23AB3">
              <w:rPr>
                <w:sz w:val="24"/>
                <w:szCs w:val="24"/>
              </w:rPr>
              <w:t>Тайгинский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Сут-Хольского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кожууна</w:t>
            </w:r>
            <w:proofErr w:type="spellEnd"/>
            <w:r w:rsidRPr="00A23AB3">
              <w:rPr>
                <w:sz w:val="24"/>
                <w:szCs w:val="24"/>
              </w:rPr>
              <w:t>                                         </w:t>
            </w:r>
          </w:p>
        </w:tc>
      </w:tr>
      <w:tr w:rsidR="00C32335" w:rsidRPr="00A23AB3" w:rsidTr="00127F3D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rPr>
                <w:b/>
                <w:sz w:val="24"/>
                <w:szCs w:val="24"/>
              </w:rPr>
            </w:pPr>
            <w:r w:rsidRPr="00A23AB3">
              <w:rPr>
                <w:b/>
                <w:sz w:val="24"/>
                <w:szCs w:val="24"/>
              </w:rPr>
              <w:lastRenderedPageBreak/>
              <w:t xml:space="preserve">Ожидаемые конечные  </w:t>
            </w:r>
            <w:r w:rsidRPr="00A23AB3">
              <w:rPr>
                <w:b/>
                <w:sz w:val="24"/>
                <w:szCs w:val="24"/>
              </w:rPr>
              <w:br/>
              <w:t xml:space="preserve">результаты          </w:t>
            </w:r>
            <w:r w:rsidRPr="00A23AB3">
              <w:rPr>
                <w:b/>
                <w:sz w:val="24"/>
                <w:szCs w:val="24"/>
              </w:rPr>
              <w:br/>
              <w:t xml:space="preserve">реализации          </w:t>
            </w:r>
            <w:r w:rsidRPr="00A23AB3">
              <w:rPr>
                <w:b/>
                <w:sz w:val="24"/>
                <w:szCs w:val="24"/>
              </w:rPr>
              <w:br/>
              <w:t>Программы          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spacing w:after="150"/>
              <w:jc w:val="both"/>
              <w:rPr>
                <w:sz w:val="24"/>
                <w:szCs w:val="24"/>
              </w:rPr>
            </w:pPr>
            <w:proofErr w:type="gramStart"/>
            <w:r w:rsidRPr="00A23AB3">
              <w:rPr>
                <w:sz w:val="24"/>
                <w:szCs w:val="24"/>
              </w:rPr>
              <w:t xml:space="preserve">Снижение возможности совершения актов              </w:t>
            </w:r>
            <w:r w:rsidRPr="00A23AB3">
              <w:rPr>
                <w:sz w:val="24"/>
                <w:szCs w:val="24"/>
              </w:rPr>
              <w:br/>
              <w:t xml:space="preserve">экстремистского и террористического характера на   </w:t>
            </w:r>
            <w:r w:rsidRPr="00A23AB3">
              <w:rPr>
                <w:sz w:val="24"/>
                <w:szCs w:val="24"/>
              </w:rPr>
              <w:br/>
              <w:t xml:space="preserve">территории сельского поселения </w:t>
            </w:r>
            <w:proofErr w:type="spellStart"/>
            <w:r w:rsidRPr="00A23AB3">
              <w:rPr>
                <w:sz w:val="24"/>
                <w:szCs w:val="24"/>
              </w:rPr>
              <w:t>сумон</w:t>
            </w:r>
            <w:proofErr w:type="spellEnd"/>
            <w:r w:rsidRPr="00A23AB3">
              <w:rPr>
                <w:sz w:val="24"/>
                <w:szCs w:val="24"/>
              </w:rPr>
              <w:t xml:space="preserve"> Кызыл-</w:t>
            </w:r>
            <w:proofErr w:type="spellStart"/>
            <w:r w:rsidRPr="00A23AB3">
              <w:rPr>
                <w:sz w:val="24"/>
                <w:szCs w:val="24"/>
              </w:rPr>
              <w:t>Тайгинский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Сут-Хольского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кожууна</w:t>
            </w:r>
            <w:proofErr w:type="spellEnd"/>
            <w:r w:rsidRPr="00A23AB3">
              <w:rPr>
                <w:sz w:val="24"/>
                <w:szCs w:val="24"/>
              </w:rPr>
              <w:t>, повышение эффективности органов местного самоуправления в реализации вопроса местного значения по участию в профилактике терроризма и экстремизма, а также минимизации (или) ликвидации их последствий; готовность к действиям при возникновении  чрезвычайных ситуаций; предупреждение зарождения националистического и   религиозного экстремизма;</w:t>
            </w:r>
            <w:proofErr w:type="gramEnd"/>
            <w:r w:rsidRPr="00A23AB3">
              <w:rPr>
                <w:sz w:val="24"/>
                <w:szCs w:val="24"/>
              </w:rPr>
              <w:t xml:space="preserve"> повышение антитеррористической защищенности и  технической </w:t>
            </w:r>
            <w:proofErr w:type="spellStart"/>
            <w:r w:rsidRPr="00A23AB3">
              <w:rPr>
                <w:sz w:val="24"/>
                <w:szCs w:val="24"/>
              </w:rPr>
              <w:t>укрепленности</w:t>
            </w:r>
            <w:proofErr w:type="spellEnd"/>
            <w:r w:rsidRPr="00A23AB3">
              <w:rPr>
                <w:sz w:val="24"/>
                <w:szCs w:val="24"/>
              </w:rPr>
              <w:t xml:space="preserve"> муниципальных объектов и мест с массовым пребыванием граждан               </w:t>
            </w:r>
          </w:p>
        </w:tc>
      </w:tr>
    </w:tbl>
    <w:p w:rsidR="00C32335" w:rsidRPr="00A23AB3" w:rsidRDefault="00C32335" w:rsidP="00C32335">
      <w:pPr>
        <w:shd w:val="clear" w:color="auto" w:fill="FFFFFF"/>
        <w:spacing w:after="150"/>
        <w:jc w:val="center"/>
        <w:rPr>
          <w:sz w:val="24"/>
          <w:szCs w:val="24"/>
        </w:rPr>
      </w:pPr>
    </w:p>
    <w:p w:rsidR="00C32335" w:rsidRPr="00A23AB3" w:rsidRDefault="00C32335" w:rsidP="00C32335">
      <w:pPr>
        <w:shd w:val="clear" w:color="auto" w:fill="FFFFFF"/>
        <w:spacing w:after="150"/>
        <w:jc w:val="center"/>
        <w:rPr>
          <w:sz w:val="24"/>
          <w:szCs w:val="24"/>
        </w:rPr>
      </w:pPr>
      <w:r w:rsidRPr="00A23AB3">
        <w:rPr>
          <w:sz w:val="24"/>
          <w:szCs w:val="24"/>
        </w:rPr>
        <w:t>Раздел 2. ХАРАКТЕРИСТИКА ПРОБЛЕМЫ, НА РЕШЕНИЕ</w:t>
      </w:r>
      <w:r w:rsidRPr="00A23AB3">
        <w:rPr>
          <w:sz w:val="24"/>
          <w:szCs w:val="24"/>
        </w:rPr>
        <w:br/>
        <w:t>КОТОРОЙ НАПРАВЛЕНА ПРОГРАММА</w:t>
      </w:r>
    </w:p>
    <w:p w:rsidR="00C32335" w:rsidRPr="00A23AB3" w:rsidRDefault="00C32335" w:rsidP="00C32335">
      <w:pPr>
        <w:shd w:val="clear" w:color="auto" w:fill="FFFFFF"/>
        <w:spacing w:after="150"/>
        <w:ind w:firstLine="708"/>
        <w:jc w:val="both"/>
        <w:rPr>
          <w:sz w:val="24"/>
          <w:szCs w:val="24"/>
        </w:rPr>
      </w:pPr>
      <w:r w:rsidRPr="00A23AB3">
        <w:rPr>
          <w:sz w:val="24"/>
          <w:szCs w:val="24"/>
        </w:rPr>
        <w:t xml:space="preserve">Изучение причин экстремизма и терроризма является одной из основных проблем при разработке и совершенствовании правовых мер борьбы с этими явлениями. От того, насколько точно будут установлены причины этих особо опасных преступлений, будет зависеть эффективность принимаемых мер по борьбе с ними и их дальнейшее совершенствование. В российской криминологической науке под причинами преступности, в том числе и различных видов экстремизма и терроризма, принято понимать те социальные явления, которые порождают преступность.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факторы, характеризующие экстремизм и терроризм по содержанию или сферам социальной жизни. К таковым, как правило, относятся правовые, социально-экономические, организационно-управленческие, воспитательные, идеологические, психологические, социально-политические и другие причины и условия или процессы и явления, вызывающие преступность в этих сферах жизни. В основе этого сложнейшего и многоликого явления лежит множество причин: политических, экономических, религиозных, исторических, межгосударственных и т.п. Они редко проявляются в чистом виде, смешиваются, переплетаются, маскируются. В соответствии со статьей 1 Федерального закона от 25 июля 2002 года N 114-ФЗ "О противодействии экстремистской деятельности" экстремистская деятельность (экстремизм) – это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  <w:proofErr w:type="gramStart"/>
      <w:r w:rsidRPr="00A23AB3">
        <w:rPr>
          <w:sz w:val="24"/>
          <w:szCs w:val="24"/>
        </w:rPr>
        <w:t xml:space="preserve">совершение преступлений по мотивам, указанным в пункте "е" части первой статьи 63 Уголовного кодекса Российской Федерации; пропаганда и публичное демонстрирование нацистской атрибутики или </w:t>
      </w:r>
      <w:r w:rsidRPr="00A23AB3">
        <w:rPr>
          <w:sz w:val="24"/>
          <w:szCs w:val="24"/>
        </w:rPr>
        <w:lastRenderedPageBreak/>
        <w:t>символики либо атрибутики или символики, сходных с нацистской атрибутикой или символикой до степени смешения;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proofErr w:type="gramEnd"/>
      <w:r w:rsidRPr="00A23AB3">
        <w:rPr>
          <w:sz w:val="24"/>
          <w:szCs w:val="24"/>
        </w:rPr>
        <w:t xml:space="preserve">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организация и подготовка указанных деяний, а также подстрекательство к их осуществлению;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  <w:r w:rsidRPr="00A23AB3">
        <w:rPr>
          <w:sz w:val="24"/>
          <w:szCs w:val="24"/>
        </w:rPr>
        <w:br/>
      </w:r>
      <w:proofErr w:type="gramStart"/>
      <w:r w:rsidRPr="00A23AB3">
        <w:rPr>
          <w:sz w:val="24"/>
          <w:szCs w:val="24"/>
        </w:rPr>
        <w:t>Под экстремизмом (экстремистской деятельностью) в российской правовой доктрине понимается: деятельность физических лиц и различных организаций (религиозных, общественных и т.д.) по планированию, организации, подготовке и совершению действий, направленных на насильственное изменение основ конституционного строя и нарушение целостности России, подрыв безопасности страны, захват или присвоение властных полномочий, создание незаконных вооруженных формирований, осуществление террористической деятельности и т.д.; пропаганда и публичная демонстрация</w:t>
      </w:r>
      <w:proofErr w:type="gramEnd"/>
      <w:r w:rsidRPr="00A23AB3">
        <w:rPr>
          <w:sz w:val="24"/>
          <w:szCs w:val="24"/>
        </w:rPr>
        <w:t xml:space="preserve"> нацистской и сходной с ней атрибутики или символики; публичные призывы к указанной деятельности; финансирование указанной деятельности. Противодействие экстремизму - это не только задача государства, необходимы консолидированные усилия политических партий, общественных организаций, всего гражданского общества, всех граждан страны. Экстремизм многолик и крайне опасен, его проявления - от хулиганских действий до актов вандализма и насилия - опираются, как правило, на системные идеологические воззрения. </w:t>
      </w:r>
    </w:p>
    <w:p w:rsidR="00C32335" w:rsidRPr="00A23AB3" w:rsidRDefault="00C32335" w:rsidP="00C32335">
      <w:pPr>
        <w:shd w:val="clear" w:color="auto" w:fill="FFFFFF"/>
        <w:spacing w:after="150"/>
        <w:ind w:firstLine="708"/>
        <w:jc w:val="both"/>
        <w:rPr>
          <w:sz w:val="24"/>
          <w:szCs w:val="24"/>
        </w:rPr>
      </w:pPr>
      <w:proofErr w:type="gramStart"/>
      <w:r w:rsidRPr="00A23AB3">
        <w:rPr>
          <w:sz w:val="24"/>
          <w:szCs w:val="24"/>
        </w:rPr>
        <w:t>В соответствии со статьей 6 Федерального закона от 25 июля 2002 года N 114-ФЗ "О противодействии экстремистской деятельности"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  <w:proofErr w:type="gramEnd"/>
      <w:r w:rsidRPr="00A23AB3">
        <w:rPr>
          <w:sz w:val="24"/>
          <w:szCs w:val="24"/>
        </w:rPr>
        <w:t xml:space="preserve"> </w:t>
      </w:r>
      <w:proofErr w:type="gramStart"/>
      <w:r w:rsidRPr="00A23AB3">
        <w:rPr>
          <w:sz w:val="24"/>
          <w:szCs w:val="24"/>
        </w:rPr>
        <w:t>Согласно статье 3 Федерального закона от 6 марта 2006 года N 35-ФЗ "О противодействии терроризму" противодействие терроризму - деятельность органов государственной власти и органов местного самоуправления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терроризмом);</w:t>
      </w:r>
      <w:proofErr w:type="gramEnd"/>
      <w:r w:rsidRPr="00A23AB3">
        <w:rPr>
          <w:sz w:val="24"/>
          <w:szCs w:val="24"/>
        </w:rPr>
        <w:t xml:space="preserve"> минимизации и (или) ликвидации последствий проявлений терроризма.</w:t>
      </w:r>
      <w:r w:rsidRPr="00A23AB3">
        <w:rPr>
          <w:sz w:val="24"/>
          <w:szCs w:val="24"/>
        </w:rPr>
        <w:br/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зрения, как правоохранительных органов, так и населения. Понятно, что не замеченными для какого-то числа окружающих людей они не оставались. Однако ввиду сохраняющегося в обществе правового нигилизма, острой и адекватной реакции при этих соприкосновениях не последовало. Необходимо отметить, что в отечественной юридической литературе терроризм рассматривается как крайняя форма проявления экстремизма. Важнейшее место в борьбе с экстремизмом и терроризмом занимает предупреждение его проявлений. Предупредить - значит отвратить что-либо заранее принятыми мерами;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- одна из первостепенных задач любого современного государства. Во-</w:t>
      </w:r>
      <w:r w:rsidRPr="00A23AB3">
        <w:rPr>
          <w:sz w:val="24"/>
          <w:szCs w:val="24"/>
        </w:rPr>
        <w:lastRenderedPageBreak/>
        <w:t xml:space="preserve">вторых, предупреждение 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целью которых является обеспечение общественной безопасности населения, защита политических, экономических и международных интересов государства. Необходима грамотная превентивная политика по борьбе с экстремизмом и терроризмом.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экстремизм и терроризм, либо им благоприятствуют. Профилактика должна осуществляться на </w:t>
      </w:r>
      <w:proofErr w:type="spellStart"/>
      <w:r w:rsidRPr="00A23AB3">
        <w:rPr>
          <w:sz w:val="24"/>
          <w:szCs w:val="24"/>
        </w:rPr>
        <w:t>допреступных</w:t>
      </w:r>
      <w:proofErr w:type="spellEnd"/>
      <w:r w:rsidRPr="00A23AB3">
        <w:rPr>
          <w:sz w:val="24"/>
          <w:szCs w:val="24"/>
        </w:rPr>
        <w:t xml:space="preserve"> стадиях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экстремистской и террористической деятельности, но также и негосударственных структур.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  <w:r w:rsidRPr="00A23AB3">
        <w:rPr>
          <w:sz w:val="24"/>
          <w:szCs w:val="24"/>
        </w:rPr>
        <w:br/>
        <w:t xml:space="preserve">Перечисленные проблемы явились основанием для разработки Программы комплексных мер профилактики экстремизма и терроризма </w:t>
      </w:r>
      <w:proofErr w:type="gramStart"/>
      <w:r w:rsidRPr="00A23AB3">
        <w:rPr>
          <w:sz w:val="24"/>
          <w:szCs w:val="24"/>
        </w:rPr>
        <w:t>в</w:t>
      </w:r>
      <w:proofErr w:type="gramEnd"/>
      <w:r w:rsidRPr="00A23AB3">
        <w:rPr>
          <w:sz w:val="24"/>
          <w:szCs w:val="24"/>
        </w:rPr>
        <w:t xml:space="preserve"> </w:t>
      </w:r>
      <w:proofErr w:type="gramStart"/>
      <w:r w:rsidRPr="00A23AB3">
        <w:rPr>
          <w:sz w:val="24"/>
          <w:szCs w:val="24"/>
        </w:rPr>
        <w:t>сельского</w:t>
      </w:r>
      <w:proofErr w:type="gramEnd"/>
      <w:r w:rsidRPr="00A23AB3">
        <w:rPr>
          <w:sz w:val="24"/>
          <w:szCs w:val="24"/>
        </w:rPr>
        <w:t xml:space="preserve"> поселения </w:t>
      </w:r>
      <w:proofErr w:type="spellStart"/>
      <w:r w:rsidRPr="00A23AB3">
        <w:rPr>
          <w:sz w:val="24"/>
          <w:szCs w:val="24"/>
        </w:rPr>
        <w:t>сумон</w:t>
      </w:r>
      <w:proofErr w:type="spellEnd"/>
      <w:r w:rsidRPr="00A23AB3">
        <w:rPr>
          <w:sz w:val="24"/>
          <w:szCs w:val="24"/>
        </w:rPr>
        <w:t xml:space="preserve"> Кызыл-</w:t>
      </w:r>
      <w:proofErr w:type="spellStart"/>
      <w:r w:rsidRPr="00A23AB3">
        <w:rPr>
          <w:sz w:val="24"/>
          <w:szCs w:val="24"/>
        </w:rPr>
        <w:t>Тайгинский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Сут-Хольского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кожууна</w:t>
      </w:r>
      <w:proofErr w:type="spellEnd"/>
      <w:r w:rsidRPr="00A23AB3">
        <w:rPr>
          <w:sz w:val="24"/>
          <w:szCs w:val="24"/>
        </w:rPr>
        <w:t xml:space="preserve"> в период с 2014 по 2015 год.</w:t>
      </w:r>
    </w:p>
    <w:p w:rsidR="00C32335" w:rsidRPr="00A23AB3" w:rsidRDefault="00C32335" w:rsidP="00C32335">
      <w:pPr>
        <w:shd w:val="clear" w:color="auto" w:fill="FFFFFF"/>
        <w:spacing w:after="150"/>
        <w:jc w:val="center"/>
        <w:rPr>
          <w:sz w:val="24"/>
          <w:szCs w:val="24"/>
        </w:rPr>
      </w:pPr>
      <w:r w:rsidRPr="00A23AB3">
        <w:rPr>
          <w:sz w:val="24"/>
          <w:szCs w:val="24"/>
        </w:rPr>
        <w:t>Раздел 3. ОСНОВНЫЕ ЦЕЛИ И ЗАДАЧИ ПРОГРАММЫ,</w:t>
      </w:r>
      <w:r w:rsidRPr="00A23AB3">
        <w:rPr>
          <w:sz w:val="24"/>
          <w:szCs w:val="24"/>
        </w:rPr>
        <w:br/>
        <w:t>СРОКИ РЕАЛИЗАЦИИ ПРОГРАММЫ</w:t>
      </w:r>
    </w:p>
    <w:p w:rsidR="00C32335" w:rsidRPr="00A23AB3" w:rsidRDefault="00C32335" w:rsidP="00C32335">
      <w:pPr>
        <w:shd w:val="clear" w:color="auto" w:fill="FFFFFF"/>
        <w:spacing w:after="150"/>
        <w:ind w:firstLine="708"/>
        <w:jc w:val="both"/>
        <w:rPr>
          <w:sz w:val="24"/>
          <w:szCs w:val="24"/>
        </w:rPr>
      </w:pPr>
      <w:r w:rsidRPr="00A23AB3">
        <w:rPr>
          <w:sz w:val="24"/>
          <w:szCs w:val="24"/>
        </w:rPr>
        <w:t xml:space="preserve">Основной целью Программы является профилактика экстремизма и терроризма на территории сельского поселения </w:t>
      </w:r>
      <w:proofErr w:type="spellStart"/>
      <w:r w:rsidRPr="00A23AB3">
        <w:rPr>
          <w:sz w:val="24"/>
          <w:szCs w:val="24"/>
        </w:rPr>
        <w:t>сумон</w:t>
      </w:r>
      <w:proofErr w:type="spellEnd"/>
      <w:r w:rsidRPr="00A23AB3">
        <w:rPr>
          <w:sz w:val="24"/>
          <w:szCs w:val="24"/>
        </w:rPr>
        <w:t xml:space="preserve"> Кызыл-</w:t>
      </w:r>
      <w:proofErr w:type="spellStart"/>
      <w:r w:rsidRPr="00A23AB3">
        <w:rPr>
          <w:sz w:val="24"/>
          <w:szCs w:val="24"/>
        </w:rPr>
        <w:t>Тайгинский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Сут-Хольского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кожууна</w:t>
      </w:r>
      <w:proofErr w:type="spellEnd"/>
      <w:r w:rsidRPr="00A23AB3">
        <w:rPr>
          <w:sz w:val="24"/>
          <w:szCs w:val="24"/>
        </w:rPr>
        <w:t>. Для достижения поставленной цели предусматривается решение следующих задач:</w:t>
      </w:r>
      <w:r w:rsidRPr="00A23AB3">
        <w:rPr>
          <w:sz w:val="24"/>
          <w:szCs w:val="24"/>
        </w:rPr>
        <w:br/>
        <w:t xml:space="preserve">ведение профилактической работы по формированию у населения сельского поселения </w:t>
      </w:r>
      <w:proofErr w:type="spellStart"/>
      <w:r w:rsidRPr="00A23AB3">
        <w:rPr>
          <w:sz w:val="24"/>
          <w:szCs w:val="24"/>
        </w:rPr>
        <w:t>сумон</w:t>
      </w:r>
      <w:proofErr w:type="spellEnd"/>
      <w:r w:rsidRPr="00A23AB3">
        <w:rPr>
          <w:sz w:val="24"/>
          <w:szCs w:val="24"/>
        </w:rPr>
        <w:t xml:space="preserve"> Кызыл-</w:t>
      </w:r>
      <w:proofErr w:type="spellStart"/>
      <w:r w:rsidRPr="00A23AB3">
        <w:rPr>
          <w:sz w:val="24"/>
          <w:szCs w:val="24"/>
        </w:rPr>
        <w:t>Тайгинский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Сут-Хольского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кожууна</w:t>
      </w:r>
      <w:proofErr w:type="spellEnd"/>
      <w:r w:rsidRPr="00A23AB3">
        <w:rPr>
          <w:sz w:val="24"/>
          <w:szCs w:val="24"/>
        </w:rPr>
        <w:t xml:space="preserve">, в том числе молодежной среде, толерантного сознания и поведения, обеспечивающих противодействие пропаганде экстремизма; совершенствование системы профилактических мер антитеррористической и </w:t>
      </w:r>
      <w:proofErr w:type="spellStart"/>
      <w:r w:rsidRPr="00A23AB3">
        <w:rPr>
          <w:sz w:val="24"/>
          <w:szCs w:val="24"/>
        </w:rPr>
        <w:t>антиэкстремистской</w:t>
      </w:r>
      <w:proofErr w:type="spellEnd"/>
      <w:r w:rsidRPr="00A23AB3">
        <w:rPr>
          <w:sz w:val="24"/>
          <w:szCs w:val="24"/>
        </w:rPr>
        <w:t xml:space="preserve"> направленности; реализация государственной политики в области борьбы с терроризмом в Российской Федерации и рекомендаций, направленных на выявление и устранение причин и условий, способствующих осуществлению террористической деятельности; совершенствование антитеррористической защищенности и технической </w:t>
      </w:r>
      <w:proofErr w:type="spellStart"/>
      <w:r w:rsidRPr="00A23AB3">
        <w:rPr>
          <w:sz w:val="24"/>
          <w:szCs w:val="24"/>
        </w:rPr>
        <w:t>укрепленности</w:t>
      </w:r>
      <w:proofErr w:type="spellEnd"/>
      <w:r w:rsidRPr="00A23AB3">
        <w:rPr>
          <w:sz w:val="24"/>
          <w:szCs w:val="24"/>
        </w:rPr>
        <w:t xml:space="preserve"> муниципальных объектов и мест с массовым пребыванием граждан. Мероприятия, предусмотренные Программой, предполагается осуществить в период с </w:t>
      </w:r>
      <w:r>
        <w:rPr>
          <w:sz w:val="24"/>
          <w:szCs w:val="24"/>
        </w:rPr>
        <w:t>2021</w:t>
      </w:r>
      <w:r w:rsidRPr="00A23AB3">
        <w:rPr>
          <w:sz w:val="24"/>
          <w:szCs w:val="24"/>
        </w:rPr>
        <w:t xml:space="preserve"> по </w:t>
      </w:r>
      <w:r>
        <w:rPr>
          <w:sz w:val="24"/>
          <w:szCs w:val="24"/>
        </w:rPr>
        <w:t>2022</w:t>
      </w:r>
      <w:r w:rsidRPr="00A23AB3">
        <w:rPr>
          <w:sz w:val="24"/>
          <w:szCs w:val="24"/>
        </w:rPr>
        <w:t xml:space="preserve"> год.</w:t>
      </w:r>
    </w:p>
    <w:p w:rsidR="00C32335" w:rsidRPr="00A23AB3" w:rsidRDefault="00C32335" w:rsidP="00C32335">
      <w:pPr>
        <w:shd w:val="clear" w:color="auto" w:fill="FFFFFF"/>
        <w:spacing w:after="150"/>
        <w:jc w:val="center"/>
        <w:rPr>
          <w:sz w:val="24"/>
          <w:szCs w:val="24"/>
        </w:rPr>
      </w:pPr>
      <w:r w:rsidRPr="00A23AB3">
        <w:rPr>
          <w:sz w:val="24"/>
          <w:szCs w:val="24"/>
        </w:rPr>
        <w:t>Раздел 4. РЕСУРСНОЕ ОБЕСПЕЧЕНИЕ ПРОГРАММЫ</w:t>
      </w:r>
    </w:p>
    <w:p w:rsidR="00C32335" w:rsidRPr="00A23AB3" w:rsidRDefault="00C32335" w:rsidP="00C32335">
      <w:pPr>
        <w:shd w:val="clear" w:color="auto" w:fill="FFFFFF"/>
        <w:spacing w:after="150"/>
        <w:ind w:firstLine="708"/>
        <w:jc w:val="both"/>
        <w:rPr>
          <w:sz w:val="24"/>
          <w:szCs w:val="24"/>
        </w:rPr>
      </w:pPr>
      <w:r w:rsidRPr="00A23AB3">
        <w:rPr>
          <w:sz w:val="24"/>
          <w:szCs w:val="24"/>
        </w:rPr>
        <w:t xml:space="preserve">Реализация мероприятий Программы, предусматривающих финансовое обеспечение, осуществляется за счет средств, выделенных на текущую финансово-хозяйственную деятельность администрации сельского поселения </w:t>
      </w:r>
      <w:proofErr w:type="spellStart"/>
      <w:r w:rsidRPr="00A23AB3">
        <w:rPr>
          <w:sz w:val="24"/>
          <w:szCs w:val="24"/>
        </w:rPr>
        <w:t>сумон</w:t>
      </w:r>
      <w:proofErr w:type="spellEnd"/>
      <w:r w:rsidRPr="00A23AB3">
        <w:rPr>
          <w:sz w:val="24"/>
          <w:szCs w:val="24"/>
        </w:rPr>
        <w:t xml:space="preserve"> Кызыл-</w:t>
      </w:r>
      <w:proofErr w:type="spellStart"/>
      <w:r w:rsidRPr="00A23AB3">
        <w:rPr>
          <w:sz w:val="24"/>
          <w:szCs w:val="24"/>
        </w:rPr>
        <w:t>Тайгинский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Сут-Хольского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кожууна</w:t>
      </w:r>
      <w:proofErr w:type="spellEnd"/>
      <w:r w:rsidRPr="00A23AB3">
        <w:rPr>
          <w:sz w:val="24"/>
          <w:szCs w:val="24"/>
        </w:rPr>
        <w:t>.                                         </w:t>
      </w:r>
    </w:p>
    <w:p w:rsidR="00C32335" w:rsidRPr="00A23AB3" w:rsidRDefault="00C32335" w:rsidP="00C32335">
      <w:pPr>
        <w:shd w:val="clear" w:color="auto" w:fill="FFFFFF"/>
        <w:spacing w:after="150"/>
        <w:jc w:val="center"/>
        <w:rPr>
          <w:sz w:val="24"/>
          <w:szCs w:val="24"/>
        </w:rPr>
      </w:pPr>
      <w:r w:rsidRPr="00A23AB3">
        <w:rPr>
          <w:sz w:val="24"/>
          <w:szCs w:val="24"/>
        </w:rPr>
        <w:t>Раздел 5. ОРГАНИЗАЦИЯ УПРАВЛЕНИЯ ПРОГРАММОЙ</w:t>
      </w:r>
      <w:r w:rsidRPr="00A23AB3">
        <w:rPr>
          <w:sz w:val="24"/>
          <w:szCs w:val="24"/>
        </w:rPr>
        <w:br/>
        <w:t xml:space="preserve">И </w:t>
      </w:r>
      <w:proofErr w:type="gramStart"/>
      <w:r w:rsidRPr="00A23AB3">
        <w:rPr>
          <w:sz w:val="24"/>
          <w:szCs w:val="24"/>
        </w:rPr>
        <w:t>КОНТРОЛЬ ЗА</w:t>
      </w:r>
      <w:proofErr w:type="gramEnd"/>
      <w:r w:rsidRPr="00A23AB3">
        <w:rPr>
          <w:sz w:val="24"/>
          <w:szCs w:val="24"/>
        </w:rPr>
        <w:t xml:space="preserve"> ХОДОМ ЕЕ РЕАЛИЗАЦИИ</w:t>
      </w:r>
    </w:p>
    <w:p w:rsidR="00C32335" w:rsidRPr="00A23AB3" w:rsidRDefault="00C32335" w:rsidP="00C32335">
      <w:pPr>
        <w:shd w:val="clear" w:color="auto" w:fill="FFFFFF"/>
        <w:spacing w:after="150"/>
        <w:ind w:firstLine="708"/>
        <w:jc w:val="both"/>
        <w:rPr>
          <w:sz w:val="24"/>
          <w:szCs w:val="24"/>
        </w:rPr>
      </w:pPr>
      <w:r w:rsidRPr="00A23AB3">
        <w:rPr>
          <w:sz w:val="24"/>
          <w:szCs w:val="24"/>
        </w:rPr>
        <w:t xml:space="preserve">Администрации сельского поселения </w:t>
      </w:r>
      <w:proofErr w:type="spellStart"/>
      <w:r w:rsidRPr="00A23AB3">
        <w:rPr>
          <w:sz w:val="24"/>
          <w:szCs w:val="24"/>
        </w:rPr>
        <w:t>сумон</w:t>
      </w:r>
      <w:proofErr w:type="spellEnd"/>
      <w:r w:rsidRPr="00A23AB3">
        <w:rPr>
          <w:sz w:val="24"/>
          <w:szCs w:val="24"/>
        </w:rPr>
        <w:t xml:space="preserve"> Кызыл-</w:t>
      </w:r>
      <w:proofErr w:type="spellStart"/>
      <w:r w:rsidRPr="00A23AB3">
        <w:rPr>
          <w:sz w:val="24"/>
          <w:szCs w:val="24"/>
        </w:rPr>
        <w:t>Тайгинский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Сут-Хольского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кожууна</w:t>
      </w:r>
      <w:proofErr w:type="spellEnd"/>
      <w:r w:rsidRPr="00A23AB3">
        <w:rPr>
          <w:sz w:val="24"/>
          <w:szCs w:val="24"/>
        </w:rPr>
        <w:t xml:space="preserve"> осуществляет организационное руководство по исполнению мероприятий Программы. Координатором реализации мероприятий Программы является антитеррористическая комиссия сельского поселения </w:t>
      </w:r>
      <w:proofErr w:type="spellStart"/>
      <w:r w:rsidRPr="00A23AB3">
        <w:rPr>
          <w:sz w:val="24"/>
          <w:szCs w:val="24"/>
        </w:rPr>
        <w:t>сумон</w:t>
      </w:r>
      <w:proofErr w:type="spellEnd"/>
      <w:r w:rsidRPr="00A23AB3">
        <w:rPr>
          <w:sz w:val="24"/>
          <w:szCs w:val="24"/>
        </w:rPr>
        <w:t xml:space="preserve"> Кызыл-</w:t>
      </w:r>
      <w:proofErr w:type="spellStart"/>
      <w:r w:rsidRPr="00A23AB3">
        <w:rPr>
          <w:sz w:val="24"/>
          <w:szCs w:val="24"/>
        </w:rPr>
        <w:t>Тайгинский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Сут-Хольского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кожууна</w:t>
      </w:r>
      <w:proofErr w:type="spellEnd"/>
      <w:r w:rsidRPr="00A23AB3">
        <w:rPr>
          <w:sz w:val="24"/>
          <w:szCs w:val="24"/>
        </w:rPr>
        <w:t xml:space="preserve">. Непосредственное участие в реализации Программы принимает </w:t>
      </w:r>
      <w:r w:rsidRPr="00A23AB3">
        <w:rPr>
          <w:sz w:val="24"/>
          <w:szCs w:val="24"/>
        </w:rPr>
        <w:lastRenderedPageBreak/>
        <w:t xml:space="preserve">администрация сельского поселения </w:t>
      </w:r>
      <w:proofErr w:type="spellStart"/>
      <w:r w:rsidRPr="00A23AB3">
        <w:rPr>
          <w:sz w:val="24"/>
          <w:szCs w:val="24"/>
        </w:rPr>
        <w:t>сумон</w:t>
      </w:r>
      <w:proofErr w:type="spellEnd"/>
      <w:r w:rsidRPr="00A23AB3">
        <w:rPr>
          <w:sz w:val="24"/>
          <w:szCs w:val="24"/>
        </w:rPr>
        <w:t xml:space="preserve"> Кызыл-</w:t>
      </w:r>
      <w:proofErr w:type="spellStart"/>
      <w:r w:rsidRPr="00A23AB3">
        <w:rPr>
          <w:sz w:val="24"/>
          <w:szCs w:val="24"/>
        </w:rPr>
        <w:t>Тайгинский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Сут-Хольского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кожууна</w:t>
      </w:r>
      <w:proofErr w:type="spellEnd"/>
      <w:r w:rsidRPr="00A23AB3">
        <w:rPr>
          <w:sz w:val="24"/>
          <w:szCs w:val="24"/>
        </w:rPr>
        <w:t>.                                         </w:t>
      </w:r>
    </w:p>
    <w:p w:rsidR="00C32335" w:rsidRPr="00A23AB3" w:rsidRDefault="00C32335" w:rsidP="00C32335">
      <w:pPr>
        <w:shd w:val="clear" w:color="auto" w:fill="FFFFFF"/>
        <w:spacing w:after="150"/>
        <w:jc w:val="center"/>
        <w:rPr>
          <w:sz w:val="24"/>
          <w:szCs w:val="24"/>
        </w:rPr>
      </w:pPr>
      <w:r w:rsidRPr="00A23AB3">
        <w:rPr>
          <w:sz w:val="24"/>
          <w:szCs w:val="24"/>
        </w:rPr>
        <w:t>Раздел 6. ОЦЕНКА ЭФФЕКТИВНОСТИ РЕАЛИЗАЦИИ ПРОГРАММЫ</w:t>
      </w:r>
    </w:p>
    <w:p w:rsidR="00C32335" w:rsidRPr="00A23AB3" w:rsidRDefault="00C32335" w:rsidP="00C32335">
      <w:pPr>
        <w:shd w:val="clear" w:color="auto" w:fill="FFFFFF"/>
        <w:spacing w:after="150"/>
        <w:ind w:firstLine="708"/>
        <w:jc w:val="both"/>
        <w:rPr>
          <w:sz w:val="24"/>
          <w:szCs w:val="24"/>
        </w:rPr>
      </w:pPr>
      <w:r w:rsidRPr="00A23AB3">
        <w:rPr>
          <w:sz w:val="24"/>
          <w:szCs w:val="24"/>
        </w:rPr>
        <w:t xml:space="preserve">Комиссия сельского поселения </w:t>
      </w:r>
      <w:proofErr w:type="spellStart"/>
      <w:r w:rsidRPr="00A23AB3">
        <w:rPr>
          <w:sz w:val="24"/>
          <w:szCs w:val="24"/>
        </w:rPr>
        <w:t>сумон</w:t>
      </w:r>
      <w:proofErr w:type="spellEnd"/>
      <w:r w:rsidRPr="00A23AB3">
        <w:rPr>
          <w:sz w:val="24"/>
          <w:szCs w:val="24"/>
        </w:rPr>
        <w:t xml:space="preserve"> Кызыл-</w:t>
      </w:r>
      <w:proofErr w:type="spellStart"/>
      <w:r w:rsidRPr="00A23AB3">
        <w:rPr>
          <w:sz w:val="24"/>
          <w:szCs w:val="24"/>
        </w:rPr>
        <w:t>Тайгинский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Сут-Хольского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кожууна</w:t>
      </w:r>
      <w:proofErr w:type="spellEnd"/>
      <w:r w:rsidRPr="00A23AB3">
        <w:rPr>
          <w:sz w:val="24"/>
          <w:szCs w:val="24"/>
        </w:rPr>
        <w:t xml:space="preserve"> ежегодно обобщает и анализирует ход реализации Программы и представляет итоговую информацию в администрацию сельского поселения </w:t>
      </w:r>
      <w:proofErr w:type="spellStart"/>
      <w:r w:rsidRPr="00A23AB3">
        <w:rPr>
          <w:sz w:val="24"/>
          <w:szCs w:val="24"/>
        </w:rPr>
        <w:t>сумон</w:t>
      </w:r>
      <w:proofErr w:type="spellEnd"/>
      <w:r w:rsidRPr="00A23AB3">
        <w:rPr>
          <w:sz w:val="24"/>
          <w:szCs w:val="24"/>
        </w:rPr>
        <w:t xml:space="preserve"> Кызыл-</w:t>
      </w:r>
      <w:proofErr w:type="spellStart"/>
      <w:r w:rsidRPr="00A23AB3">
        <w:rPr>
          <w:sz w:val="24"/>
          <w:szCs w:val="24"/>
        </w:rPr>
        <w:t>Тайгинский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Сут-Хольского</w:t>
      </w:r>
      <w:proofErr w:type="spellEnd"/>
      <w:r w:rsidRPr="00A23AB3">
        <w:rPr>
          <w:sz w:val="24"/>
          <w:szCs w:val="24"/>
        </w:rPr>
        <w:t xml:space="preserve"> </w:t>
      </w:r>
      <w:proofErr w:type="spellStart"/>
      <w:r w:rsidRPr="00A23AB3">
        <w:rPr>
          <w:sz w:val="24"/>
          <w:szCs w:val="24"/>
        </w:rPr>
        <w:t>кожууна</w:t>
      </w:r>
      <w:proofErr w:type="spellEnd"/>
      <w:r w:rsidRPr="00A23AB3">
        <w:rPr>
          <w:sz w:val="24"/>
          <w:szCs w:val="24"/>
        </w:rPr>
        <w:t>. Оценка эффективности реализации Программы осуществляется путем сопоставления запланированных и фактически исполненных программных мероприятий.</w:t>
      </w:r>
    </w:p>
    <w:p w:rsidR="00C32335" w:rsidRPr="00A23AB3" w:rsidRDefault="00C32335" w:rsidP="00C32335">
      <w:pPr>
        <w:shd w:val="clear" w:color="auto" w:fill="FFFFFF"/>
        <w:jc w:val="center"/>
        <w:rPr>
          <w:sz w:val="24"/>
          <w:szCs w:val="24"/>
        </w:rPr>
      </w:pPr>
      <w:r w:rsidRPr="00A23AB3">
        <w:rPr>
          <w:sz w:val="24"/>
          <w:szCs w:val="24"/>
        </w:rPr>
        <w:t>Раздел 7. МЕРОПРИЯТИЯ ПО ПРОФИЛАКТИКЕ ЭКСТРЕМИЗМА И ТЕРРОРИЗМА</w:t>
      </w:r>
      <w:r w:rsidRPr="00A23AB3">
        <w:rPr>
          <w:sz w:val="24"/>
          <w:szCs w:val="24"/>
        </w:rPr>
        <w:br/>
        <w:t xml:space="preserve">В СЕЛЬСКОМ ПОСЕЛЕНИИ СУМОН КЫЗЫЛ-ТАЙГИНСКИЙ СУТ-ХОЛЬСКОГО КОЖУУНА В ПЕРИОД С </w:t>
      </w:r>
      <w:r>
        <w:rPr>
          <w:sz w:val="24"/>
          <w:szCs w:val="24"/>
        </w:rPr>
        <w:t>2021</w:t>
      </w:r>
      <w:r w:rsidRPr="00A23AB3">
        <w:rPr>
          <w:sz w:val="24"/>
          <w:szCs w:val="24"/>
        </w:rPr>
        <w:t xml:space="preserve"> ПО </w:t>
      </w:r>
      <w:r>
        <w:rPr>
          <w:sz w:val="24"/>
          <w:szCs w:val="24"/>
        </w:rPr>
        <w:t>2022</w:t>
      </w:r>
      <w:r w:rsidRPr="00A23AB3">
        <w:rPr>
          <w:sz w:val="24"/>
          <w:szCs w:val="24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3"/>
        <w:gridCol w:w="109"/>
        <w:gridCol w:w="2637"/>
        <w:gridCol w:w="1481"/>
        <w:gridCol w:w="2637"/>
        <w:gridCol w:w="2048"/>
      </w:tblGrid>
      <w:tr w:rsidR="00C32335" w:rsidRPr="00A23AB3" w:rsidTr="00127F3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C32335" w:rsidRPr="00A23AB3" w:rsidTr="00127F3D"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1. </w:t>
            </w:r>
            <w:proofErr w:type="gramStart"/>
            <w:r w:rsidRPr="00A23AB3">
              <w:rPr>
                <w:sz w:val="24"/>
                <w:szCs w:val="24"/>
              </w:rPr>
              <w:t xml:space="preserve">Организационные мероприятия по участию в профилактике экстремистских и террористических проявлений в сельского поселения </w:t>
            </w:r>
            <w:proofErr w:type="spellStart"/>
            <w:r w:rsidRPr="00A23AB3">
              <w:rPr>
                <w:sz w:val="24"/>
                <w:szCs w:val="24"/>
              </w:rPr>
              <w:t>сумон</w:t>
            </w:r>
            <w:proofErr w:type="spellEnd"/>
            <w:r w:rsidRPr="00A23AB3">
              <w:rPr>
                <w:sz w:val="24"/>
                <w:szCs w:val="24"/>
              </w:rPr>
              <w:t xml:space="preserve"> Кызыл-</w:t>
            </w:r>
            <w:proofErr w:type="spellStart"/>
            <w:r w:rsidRPr="00A23AB3">
              <w:rPr>
                <w:sz w:val="24"/>
                <w:szCs w:val="24"/>
              </w:rPr>
              <w:t>Тайгинский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Сут-Хольского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кожууна</w:t>
            </w:r>
            <w:proofErr w:type="spellEnd"/>
            <w:proofErr w:type="gramEnd"/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Подведение итогов работы  комиссии по профилактике терроризма и экстремизма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 4 квартал </w:t>
            </w: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 xml:space="preserve"> г, 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Повышение эффективности  по решению вопроса местного значения по участию в профилактике терроризма и экстремизма, а также минимизации и (или) ликвидации их последствий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Председатель комиссии</w:t>
            </w:r>
          </w:p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 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1.2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Разработать и утвердить план работы антитеррористической комиссии на </w:t>
            </w: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4 квартал </w:t>
            </w: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 xml:space="preserve"> г., 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Снижение социальной напряженности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Председатель комиссии</w:t>
            </w:r>
          </w:p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 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1.3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Заслушивание на комиссии по профилактике терроризма и  экстремизма руководителей предприятий и </w:t>
            </w:r>
            <w:proofErr w:type="spellStart"/>
            <w:r w:rsidRPr="00A23AB3">
              <w:rPr>
                <w:sz w:val="24"/>
                <w:szCs w:val="24"/>
              </w:rPr>
              <w:t>учереждений</w:t>
            </w:r>
            <w:proofErr w:type="spellEnd"/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Раз в квартал </w:t>
            </w:r>
            <w:proofErr w:type="gramStart"/>
            <w:r w:rsidRPr="00A23AB3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Оздоровление микроклимата в трудовых коллективах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Председатель комиссии</w:t>
            </w:r>
          </w:p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 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1.4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Заслушивание  комиссии по профилактике терроризма и  экстремизма о выполнении собственных планов и мероприятий настоящей программы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Раз в квартал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proofErr w:type="spellStart"/>
            <w:r w:rsidRPr="00A23AB3">
              <w:rPr>
                <w:sz w:val="24"/>
                <w:szCs w:val="24"/>
              </w:rPr>
              <w:t>Повышнение</w:t>
            </w:r>
            <w:proofErr w:type="spellEnd"/>
            <w:r w:rsidRPr="00A23AB3">
              <w:rPr>
                <w:sz w:val="24"/>
                <w:szCs w:val="24"/>
              </w:rPr>
              <w:t xml:space="preserve"> эффективности работы комиссии по профилактике терроризма и  экстремизма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C32335" w:rsidRPr="00A23AB3" w:rsidTr="00127F3D"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2. Мероприятия общей профилактики </w:t>
            </w:r>
            <w:proofErr w:type="gramStart"/>
            <w:r w:rsidRPr="00A23AB3">
              <w:rPr>
                <w:sz w:val="24"/>
                <w:szCs w:val="24"/>
              </w:rPr>
              <w:t>экстремистских</w:t>
            </w:r>
            <w:proofErr w:type="gramEnd"/>
            <w:r w:rsidRPr="00A23AB3">
              <w:rPr>
                <w:sz w:val="24"/>
                <w:szCs w:val="24"/>
              </w:rPr>
              <w:t xml:space="preserve"> и террористических</w:t>
            </w:r>
          </w:p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proofErr w:type="gramStart"/>
            <w:r w:rsidRPr="00A23AB3">
              <w:rPr>
                <w:sz w:val="24"/>
                <w:szCs w:val="24"/>
              </w:rPr>
              <w:t xml:space="preserve">проявлений в сельского поселения </w:t>
            </w:r>
            <w:proofErr w:type="spellStart"/>
            <w:r w:rsidRPr="00A23AB3">
              <w:rPr>
                <w:sz w:val="24"/>
                <w:szCs w:val="24"/>
              </w:rPr>
              <w:t>сумон</w:t>
            </w:r>
            <w:proofErr w:type="spellEnd"/>
            <w:r w:rsidRPr="00A23AB3">
              <w:rPr>
                <w:sz w:val="24"/>
                <w:szCs w:val="24"/>
              </w:rPr>
              <w:t xml:space="preserve"> Кызыл-</w:t>
            </w:r>
            <w:proofErr w:type="spellStart"/>
            <w:r w:rsidRPr="00A23AB3">
              <w:rPr>
                <w:sz w:val="24"/>
                <w:szCs w:val="24"/>
              </w:rPr>
              <w:t>Тайгинский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Сут-Хольского</w:t>
            </w:r>
            <w:proofErr w:type="spell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кожууна</w:t>
            </w:r>
            <w:proofErr w:type="spellEnd"/>
            <w:proofErr w:type="gramEnd"/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Ведение профилактической работы по предотвращению в молодежной среде проявлений расовой, национальной, религиозной ненависти или вражды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Профилактика экстремизма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proofErr w:type="spellStart"/>
            <w:r w:rsidRPr="00A23AB3">
              <w:rPr>
                <w:sz w:val="24"/>
                <w:szCs w:val="24"/>
              </w:rPr>
              <w:t>Учереждения</w:t>
            </w:r>
            <w:proofErr w:type="spellEnd"/>
            <w:r w:rsidRPr="00A23AB3">
              <w:rPr>
                <w:sz w:val="24"/>
                <w:szCs w:val="24"/>
              </w:rPr>
              <w:t xml:space="preserve"> культуры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2.2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Проведение профилактических мероприятий в местах массового общения молодёжи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Предупреждение зарождения экстремизма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Участковый уполномоченный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2.3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Выявление и привлечение к ответственности экстремистки настроенных лиц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C32335" w:rsidRPr="00A23AB3" w:rsidTr="00127F3D"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3. Мероприятия по повышению антитеррористической защищенности</w:t>
            </w:r>
          </w:p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и </w:t>
            </w:r>
            <w:proofErr w:type="gramStart"/>
            <w:r w:rsidRPr="00A23AB3">
              <w:rPr>
                <w:sz w:val="24"/>
                <w:szCs w:val="24"/>
              </w:rPr>
              <w:t>технической</w:t>
            </w:r>
            <w:proofErr w:type="gramEnd"/>
            <w:r w:rsidRPr="00A23AB3">
              <w:rPr>
                <w:sz w:val="24"/>
                <w:szCs w:val="24"/>
              </w:rPr>
              <w:t xml:space="preserve"> </w:t>
            </w:r>
            <w:proofErr w:type="spellStart"/>
            <w:r w:rsidRPr="00A23AB3">
              <w:rPr>
                <w:sz w:val="24"/>
                <w:szCs w:val="24"/>
              </w:rPr>
              <w:t>укрепленности</w:t>
            </w:r>
            <w:proofErr w:type="spellEnd"/>
            <w:r w:rsidRPr="00A23AB3">
              <w:rPr>
                <w:sz w:val="24"/>
                <w:szCs w:val="24"/>
              </w:rPr>
              <w:t xml:space="preserve"> муниципальных объектов и мест с массовым</w:t>
            </w:r>
          </w:p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пребыванием граждан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3.1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Проведение проверок антитеррористической защищенности и технической </w:t>
            </w:r>
            <w:proofErr w:type="spellStart"/>
            <w:r w:rsidRPr="00A23AB3">
              <w:rPr>
                <w:sz w:val="24"/>
                <w:szCs w:val="24"/>
              </w:rPr>
              <w:t>укрепленности</w:t>
            </w:r>
            <w:proofErr w:type="spellEnd"/>
            <w:r w:rsidRPr="00A23AB3">
              <w:rPr>
                <w:sz w:val="24"/>
                <w:szCs w:val="24"/>
              </w:rPr>
              <w:t xml:space="preserve"> муниципальных объектов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Повышение антитеррористической защищенности и технической </w:t>
            </w:r>
            <w:proofErr w:type="spellStart"/>
            <w:r w:rsidRPr="00A23AB3">
              <w:rPr>
                <w:sz w:val="24"/>
                <w:szCs w:val="24"/>
              </w:rPr>
              <w:t>укрепленности</w:t>
            </w:r>
            <w:proofErr w:type="spellEnd"/>
            <w:r w:rsidRPr="00A23AB3">
              <w:rPr>
                <w:sz w:val="24"/>
                <w:szCs w:val="24"/>
              </w:rPr>
              <w:t xml:space="preserve"> муниципальных объектов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Руководители учреждений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3.2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Проведение разъяснительной работы среди населения по профилактике терроризма и  экстремизма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Профилактика экстремизма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3.3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Проведение проверок использования нежилых зданий и помещений</w:t>
            </w:r>
            <w:proofErr w:type="gramStart"/>
            <w:r w:rsidRPr="00A23AB3">
              <w:rPr>
                <w:sz w:val="24"/>
                <w:szCs w:val="24"/>
              </w:rPr>
              <w:t>.</w:t>
            </w:r>
            <w:proofErr w:type="gramEnd"/>
            <w:r w:rsidRPr="00A23AB3">
              <w:rPr>
                <w:sz w:val="24"/>
                <w:szCs w:val="24"/>
              </w:rPr>
              <w:t xml:space="preserve"> </w:t>
            </w:r>
            <w:proofErr w:type="gramStart"/>
            <w:r w:rsidRPr="00A23AB3">
              <w:rPr>
                <w:sz w:val="24"/>
                <w:szCs w:val="24"/>
              </w:rPr>
              <w:t>в</w:t>
            </w:r>
            <w:proofErr w:type="gramEnd"/>
            <w:r w:rsidRPr="00A23AB3">
              <w:rPr>
                <w:sz w:val="24"/>
                <w:szCs w:val="24"/>
              </w:rPr>
              <w:t>ыявление подозрительных предметов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Повышение антитеррористической защищенности населенных пунктов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C32335" w:rsidRPr="00A23AB3" w:rsidTr="00127F3D"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4. Мероприятия по профилактике экстремистских проявлений при проведении</w:t>
            </w:r>
          </w:p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массовых зрелищных мероприятий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4.1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Обеспечение общественной безопасности при подготовке и проведении выборов и массовых мероприятий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Предупреждение терроризма и экстремизма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Участковый уполномоченный</w:t>
            </w:r>
          </w:p>
        </w:tc>
      </w:tr>
      <w:tr w:rsidR="00C32335" w:rsidRPr="00A23AB3" w:rsidTr="00127F3D"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5. Профилактика нарушений законодательства о гражданстве,</w:t>
            </w:r>
          </w:p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предупреждение и пресечение нелегальной миграции как канала</w:t>
            </w:r>
          </w:p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lastRenderedPageBreak/>
              <w:t>проникновения членов экстремистских и террористических организаций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Направление в правоохранительные органы сведений о жилых </w:t>
            </w:r>
            <w:proofErr w:type="gramStart"/>
            <w:r w:rsidRPr="00A23AB3">
              <w:rPr>
                <w:sz w:val="24"/>
                <w:szCs w:val="24"/>
              </w:rPr>
              <w:t>помещениях</w:t>
            </w:r>
            <w:proofErr w:type="gramEnd"/>
            <w:r w:rsidRPr="00A23AB3">
              <w:rPr>
                <w:sz w:val="24"/>
                <w:szCs w:val="24"/>
              </w:rPr>
              <w:t xml:space="preserve"> сдаваемых в наем и поднаем  без регистрации в них граждан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Пресечение правонарушений в области регистрационных правил и жилищного кодекса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C32335" w:rsidRPr="00A23AB3" w:rsidTr="00127F3D">
        <w:tc>
          <w:tcPr>
            <w:tcW w:w="6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5.2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Выявление нарушений законодательства о гражданстве при обращении граждан по вопросам регистрации по месту жительства</w:t>
            </w:r>
          </w:p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Пресечение правонарушений в области миграции граждан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Администрация поселения</w:t>
            </w:r>
          </w:p>
        </w:tc>
      </w:tr>
      <w:tr w:rsidR="00C32335" w:rsidRPr="00A23AB3" w:rsidTr="00127F3D"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6. Мероприятия по информационно-пропагандистскому сопровождению</w:t>
            </w:r>
          </w:p>
          <w:p w:rsidR="00C32335" w:rsidRPr="00A23AB3" w:rsidRDefault="00C32335" w:rsidP="00127F3D">
            <w:pPr>
              <w:jc w:val="center"/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профилактики экстремизма и терроризма</w:t>
            </w:r>
          </w:p>
        </w:tc>
      </w:tr>
      <w:tr w:rsidR="00C32335" w:rsidRPr="00A23AB3" w:rsidTr="00127F3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6.1</w:t>
            </w:r>
          </w:p>
        </w:tc>
        <w:tc>
          <w:tcPr>
            <w:tcW w:w="2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Размещение на информационных стендах поселения листовок по профилактике экстремизма и терроризма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 xml:space="preserve">3 квартал </w:t>
            </w:r>
            <w:r>
              <w:rPr>
                <w:sz w:val="24"/>
                <w:szCs w:val="24"/>
              </w:rPr>
              <w:t>2021</w:t>
            </w:r>
            <w:r w:rsidRPr="00A23AB3">
              <w:rPr>
                <w:sz w:val="24"/>
                <w:szCs w:val="24"/>
              </w:rPr>
              <w:t xml:space="preserve">г., 2 квартал </w:t>
            </w:r>
            <w:r>
              <w:rPr>
                <w:sz w:val="24"/>
                <w:szCs w:val="24"/>
              </w:rPr>
              <w:t>2022</w:t>
            </w:r>
            <w:r w:rsidRPr="00A23AB3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2335" w:rsidRPr="00A23AB3" w:rsidRDefault="00C32335" w:rsidP="00127F3D">
            <w:pPr>
              <w:rPr>
                <w:sz w:val="24"/>
                <w:szCs w:val="24"/>
              </w:rPr>
            </w:pPr>
            <w:r w:rsidRPr="00A23AB3">
              <w:rPr>
                <w:sz w:val="24"/>
                <w:szCs w:val="24"/>
              </w:rPr>
              <w:t>Администрация поселения</w:t>
            </w:r>
          </w:p>
        </w:tc>
      </w:tr>
    </w:tbl>
    <w:p w:rsidR="00C32335" w:rsidRPr="00A23AB3" w:rsidRDefault="00C32335" w:rsidP="00C32335">
      <w:pPr>
        <w:shd w:val="clear" w:color="auto" w:fill="FFFFFF"/>
        <w:jc w:val="both"/>
        <w:rPr>
          <w:sz w:val="24"/>
          <w:szCs w:val="24"/>
        </w:rPr>
      </w:pPr>
      <w:r w:rsidRPr="00A23AB3">
        <w:rPr>
          <w:sz w:val="24"/>
          <w:szCs w:val="24"/>
        </w:rPr>
        <w:t> </w:t>
      </w:r>
    </w:p>
    <w:p w:rsidR="00C32335" w:rsidRPr="00A23AB3" w:rsidRDefault="00C32335" w:rsidP="00C32335">
      <w:pPr>
        <w:shd w:val="clear" w:color="auto" w:fill="FFFFFF"/>
        <w:spacing w:after="150"/>
        <w:jc w:val="both"/>
        <w:rPr>
          <w:sz w:val="24"/>
          <w:szCs w:val="24"/>
        </w:rPr>
      </w:pPr>
      <w:r w:rsidRPr="00A23AB3">
        <w:rPr>
          <w:sz w:val="24"/>
          <w:szCs w:val="24"/>
        </w:rPr>
        <w:t> </w:t>
      </w:r>
    </w:p>
    <w:p w:rsidR="00C32335" w:rsidRPr="00A23AB3" w:rsidRDefault="00C32335" w:rsidP="00C32335">
      <w:pPr>
        <w:shd w:val="clear" w:color="auto" w:fill="FFFFFF"/>
        <w:jc w:val="both"/>
        <w:rPr>
          <w:sz w:val="24"/>
          <w:szCs w:val="24"/>
        </w:rPr>
      </w:pPr>
      <w:r w:rsidRPr="00A23AB3">
        <w:rPr>
          <w:sz w:val="24"/>
          <w:szCs w:val="24"/>
        </w:rPr>
        <w:t> </w:t>
      </w:r>
    </w:p>
    <w:p w:rsidR="00C32335" w:rsidRPr="00943DC8" w:rsidRDefault="00C32335" w:rsidP="00C32335">
      <w:pPr>
        <w:pStyle w:val="a9"/>
        <w:jc w:val="both"/>
        <w:rPr>
          <w:color w:val="000000"/>
        </w:rPr>
      </w:pPr>
    </w:p>
    <w:p w:rsidR="00F53EF0" w:rsidRDefault="00F53EF0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F53EF0" w:rsidSect="009F3A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B94"/>
    <w:multiLevelType w:val="multilevel"/>
    <w:tmpl w:val="6D3AC390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entative="1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">
    <w:nsid w:val="13B23E92"/>
    <w:multiLevelType w:val="multilevel"/>
    <w:tmpl w:val="38685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3EE0"/>
    <w:multiLevelType w:val="multilevel"/>
    <w:tmpl w:val="B3BCA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34149"/>
    <w:multiLevelType w:val="multilevel"/>
    <w:tmpl w:val="BFDC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92515"/>
    <w:multiLevelType w:val="hybridMultilevel"/>
    <w:tmpl w:val="AD0AD93E"/>
    <w:lvl w:ilvl="0" w:tplc="D06A2A6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24F98"/>
    <w:multiLevelType w:val="hybridMultilevel"/>
    <w:tmpl w:val="02AA91B4"/>
    <w:lvl w:ilvl="0" w:tplc="2DEACC9C">
      <w:start w:val="1"/>
      <w:numFmt w:val="decimal"/>
      <w:lvlText w:val="%1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75138"/>
    <w:multiLevelType w:val="multilevel"/>
    <w:tmpl w:val="34E82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115E6"/>
    <w:multiLevelType w:val="hybridMultilevel"/>
    <w:tmpl w:val="C2E8EE46"/>
    <w:lvl w:ilvl="0" w:tplc="88A21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C001A"/>
    <w:multiLevelType w:val="multilevel"/>
    <w:tmpl w:val="09E4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57F78"/>
    <w:multiLevelType w:val="multilevel"/>
    <w:tmpl w:val="02528274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entative="1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</w:lvl>
    <w:lvl w:ilvl="2" w:tentative="1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</w:lvl>
    <w:lvl w:ilvl="3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entative="1">
      <w:start w:val="1"/>
      <w:numFmt w:val="decimal"/>
      <w:lvlText w:val="%5."/>
      <w:lvlJc w:val="left"/>
      <w:pPr>
        <w:tabs>
          <w:tab w:val="num" w:pos="4275"/>
        </w:tabs>
        <w:ind w:left="4275" w:hanging="360"/>
      </w:pPr>
    </w:lvl>
    <w:lvl w:ilvl="5" w:tentative="1">
      <w:start w:val="1"/>
      <w:numFmt w:val="decimal"/>
      <w:lvlText w:val="%6."/>
      <w:lvlJc w:val="left"/>
      <w:pPr>
        <w:tabs>
          <w:tab w:val="num" w:pos="4995"/>
        </w:tabs>
        <w:ind w:left="4995" w:hanging="360"/>
      </w:pPr>
    </w:lvl>
    <w:lvl w:ilvl="6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entative="1">
      <w:start w:val="1"/>
      <w:numFmt w:val="decimal"/>
      <w:lvlText w:val="%8."/>
      <w:lvlJc w:val="left"/>
      <w:pPr>
        <w:tabs>
          <w:tab w:val="num" w:pos="6435"/>
        </w:tabs>
        <w:ind w:left="6435" w:hanging="360"/>
      </w:pPr>
    </w:lvl>
    <w:lvl w:ilvl="8" w:tentative="1">
      <w:start w:val="1"/>
      <w:numFmt w:val="decimal"/>
      <w:lvlText w:val="%9."/>
      <w:lvlJc w:val="left"/>
      <w:pPr>
        <w:tabs>
          <w:tab w:val="num" w:pos="7155"/>
        </w:tabs>
        <w:ind w:left="7155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F"/>
    <w:rsid w:val="00017151"/>
    <w:rsid w:val="0002685A"/>
    <w:rsid w:val="000E6216"/>
    <w:rsid w:val="00101A77"/>
    <w:rsid w:val="0018075D"/>
    <w:rsid w:val="001A63AE"/>
    <w:rsid w:val="001C68AC"/>
    <w:rsid w:val="00205B02"/>
    <w:rsid w:val="0022716F"/>
    <w:rsid w:val="00240585"/>
    <w:rsid w:val="0026179E"/>
    <w:rsid w:val="0029071A"/>
    <w:rsid w:val="00292527"/>
    <w:rsid w:val="002B7F81"/>
    <w:rsid w:val="003834A9"/>
    <w:rsid w:val="003D4EF4"/>
    <w:rsid w:val="003D7DD1"/>
    <w:rsid w:val="004D3754"/>
    <w:rsid w:val="004E3195"/>
    <w:rsid w:val="00512C57"/>
    <w:rsid w:val="005163C5"/>
    <w:rsid w:val="00532895"/>
    <w:rsid w:val="005735AE"/>
    <w:rsid w:val="00587AF2"/>
    <w:rsid w:val="005C7454"/>
    <w:rsid w:val="005D06DD"/>
    <w:rsid w:val="00603DF1"/>
    <w:rsid w:val="00611F2A"/>
    <w:rsid w:val="00624208"/>
    <w:rsid w:val="006629E8"/>
    <w:rsid w:val="006924A7"/>
    <w:rsid w:val="00735EFB"/>
    <w:rsid w:val="00786EC9"/>
    <w:rsid w:val="007B6EAC"/>
    <w:rsid w:val="00814AE2"/>
    <w:rsid w:val="008267A3"/>
    <w:rsid w:val="00827117"/>
    <w:rsid w:val="00830261"/>
    <w:rsid w:val="008A24BF"/>
    <w:rsid w:val="008C104F"/>
    <w:rsid w:val="008D1122"/>
    <w:rsid w:val="008E4A7F"/>
    <w:rsid w:val="0090307A"/>
    <w:rsid w:val="00912A6F"/>
    <w:rsid w:val="00951F34"/>
    <w:rsid w:val="009D5B1E"/>
    <w:rsid w:val="009D6DAC"/>
    <w:rsid w:val="009F3A56"/>
    <w:rsid w:val="00A20CF0"/>
    <w:rsid w:val="00A37F21"/>
    <w:rsid w:val="00A5557B"/>
    <w:rsid w:val="00AB4546"/>
    <w:rsid w:val="00AC6B12"/>
    <w:rsid w:val="00AD4A94"/>
    <w:rsid w:val="00B71D41"/>
    <w:rsid w:val="00C14E38"/>
    <w:rsid w:val="00C20412"/>
    <w:rsid w:val="00C32335"/>
    <w:rsid w:val="00C3478B"/>
    <w:rsid w:val="00C924BE"/>
    <w:rsid w:val="00CA3C64"/>
    <w:rsid w:val="00CC013C"/>
    <w:rsid w:val="00CE46CA"/>
    <w:rsid w:val="00D36882"/>
    <w:rsid w:val="00D47142"/>
    <w:rsid w:val="00D9088C"/>
    <w:rsid w:val="00DB0873"/>
    <w:rsid w:val="00DB688A"/>
    <w:rsid w:val="00E1504C"/>
    <w:rsid w:val="00E201D3"/>
    <w:rsid w:val="00E249DF"/>
    <w:rsid w:val="00E51E5F"/>
    <w:rsid w:val="00E70110"/>
    <w:rsid w:val="00EF17C1"/>
    <w:rsid w:val="00F046D0"/>
    <w:rsid w:val="00F25F46"/>
    <w:rsid w:val="00F53EF0"/>
    <w:rsid w:val="00F93B75"/>
    <w:rsid w:val="00FB46F6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F53E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3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F53EF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C3233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F53E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53E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F53EF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C323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1DE0-3520-4B33-8074-904DA2CE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ADMKT</cp:lastModifiedBy>
  <cp:revision>3</cp:revision>
  <cp:lastPrinted>2021-07-28T08:56:00Z</cp:lastPrinted>
  <dcterms:created xsi:type="dcterms:W3CDTF">2021-07-28T08:45:00Z</dcterms:created>
  <dcterms:modified xsi:type="dcterms:W3CDTF">2021-07-28T08:56:00Z</dcterms:modified>
</cp:coreProperties>
</file>